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Integrating</w:t>
      </w:r>
      <w:r>
        <w:t xml:space="preserve"> </w:t>
      </w:r>
      <w:r>
        <w:t xml:space="preserve">Advanced</w:t>
      </w:r>
      <w:r>
        <w:t xml:space="preserve"> </w:t>
      </w:r>
      <w:r>
        <w:t xml:space="preserve">Physiotherapy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8" w:name="X8f9e22bc99ac1aba05537d9af64ba5397bb2c9e"/>
    <w:p>
      <w:pPr>
        <w:pStyle w:val="Heading1"/>
      </w:pPr>
      <w:r>
        <w:t xml:space="preserve">Case Study: Transforming Musculoskeletal Healthcare Through Specialized Physiotherapy in Argentina Córdoba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Average Word Count:</w:t>
      </w:r>
      <w:r>
        <w:t xml:space="preserve"> 850+</w:t>
      </w:r>
      <w:r>
        <w:br/>
      </w:r>
      <w:r>
        <w:rPr>
          <w:bCs/>
          <w:b/>
        </w:rPr>
        <w:t xml:space="preserve">KPIs Monitored:</w:t>
      </w:r>
      <w:r>
        <w:t xml:space="preserve">Patient recovery rates, operational efficiency, patient satisfaction.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implementation and impact of a specialized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-led rehabilitation program within the private healthcare sector in</w:t>
      </w:r>
      <w:r>
        <w:t xml:space="preserve"> </w:t>
      </w:r>
      <w:r>
        <w:rPr>
          <w:bCs/>
          <w:b/>
        </w:rPr>
        <w:t xml:space="preserve">Argentina Córdoba. The region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Córdoba, known for its rich cultural heritage and growing medical tourism infrastructure, has seen a significant increase in demand for high-quality physical therapy services. This document explores how integrating evidence-based practices with local health needs improved patient outcomes, enhanced clinic operational efficiency, and established a new benchmark for care in the region.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Córdoba as a Medical Hub:</w:t>
      </w:r>
      <w:r>
        <w:t xml:space="preserve"> </w:t>
      </w:r>
      <w:r>
        <w:t xml:space="preserve">Córdoba is the second-largest city in</w:t>
      </w:r>
      <w:r>
        <w:t xml:space="preserve"> </w:t>
      </w:r>
      <w:r>
        <w:rPr>
          <w:bCs/>
          <w:b/>
        </w:rPr>
        <w:t xml:space="preserve">Argentina</w:t>
      </w:r>
      <w:r>
        <w:t xml:space="preserve">, following Buenos Aires. Historically known as "La Docta" (The Learned One) due to its prestigious university, it has evolved into a major center for healthcare and medical tourism in Latin America. The demographic landscape of</w:t>
      </w:r>
      <w:r>
        <w:t xml:space="preserve"> </w:t>
      </w:r>
      <w:r>
        <w:rPr>
          <w:bCs/>
          <w:b/>
        </w:rPr>
        <w:t xml:space="preserve">Argentina Córdoba includes an aging population suffering from chronic osteoarthritis and post-stroke conditions, alongside a vibrant young demographic engaged in high-intensity sports such as rugby, soccer, and trail running.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The Challenge:</w:t>
      </w:r>
      <w:r>
        <w:rPr>
          <w:bCs/>
          <w:b/>
        </w:rPr>
        <w:t xml:space="preserve"> </w:t>
      </w:r>
      <w:r>
        <w:rPr>
          <w:bCs/>
          <w:b/>
        </w:rPr>
        <w:t xml:space="preserve">Prior to this initiative, local clinics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 operated with fragmented care models. Patients often faced long wait times for appointments with general practitioners before being referred to 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</w:t>
      </w:r>
      <w:r>
        <w:rPr>
          <w:bCs/>
          <w:b/>
          <w:bCs/>
          <w:b/>
        </w:rPr>
        <w:t xml:space="preserve">. Furthermore, there was a notable gap in post-operative rehabilitation protocols for orthopedic surgeries performed in the region's hospitals. The existing services lacked standardized outcome measurements, making it difficult to track recovery progress or justify insurance coverage expansions.</w:t>
      </w:r>
    </w:p>
    <w:bookmarkEnd w:id="21"/>
    <w:bookmarkStart w:id="22" w:name="objectives-of-the-initiative"/>
    <w:p>
      <w:pPr>
        <w:pStyle w:val="Heading2"/>
      </w:pPr>
      <w:r>
        <w:t xml:space="preserve">3. Objectives of the Initiative</w:t>
      </w:r>
    </w:p>
    <w:p>
      <w:pPr>
        <w:pStyle w:val="FirstParagraph"/>
      </w:pPr>
      <w:r>
        <w:t xml:space="preserve">The primary goal of this case study project was to introduce a comprehensive, patient-centric</w:t>
      </w:r>
      <w:r>
        <w:t xml:space="preserve"> </w:t>
      </w:r>
      <w:r>
        <w:rPr>
          <w:bCs/>
          <w:b/>
        </w:rPr>
        <w:t xml:space="preserve">Physiotherapist-driven model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Córdoba. The specific objectives were: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1. To reduce average recovery time for post-operative orthopedic patients by 15% within six months.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2. To increase patient satisfaction scores to above 90%.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3. To establish a standardized documentation system that allows local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 professionals to communicate effectively with surgeons and insurance providers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Argentina Córdoba.</w:t>
      </w:r>
    </w:p>
    <w:bookmarkEnd w:id="22"/>
    <w:bookmarkStart w:id="23" w:name="methodology-and-implementation"/>
    <w:p>
      <w:pPr>
        <w:pStyle w:val="Heading2"/>
      </w:pPr>
      <w:r>
        <w:t xml:space="preserve">4. Methodology and Implementation</w:t>
      </w:r>
    </w:p>
    <w:p>
      <w:pPr>
        <w:pStyle w:val="FirstParagraph"/>
      </w:pPr>
      <w:r>
        <w:rPr>
          <w:bCs/>
          <w:b/>
        </w:rPr>
        <w:t xml:space="preserve">A. Recruitment and Training of Specialized Physiotherapists:</w:t>
      </w:r>
      <w:r>
        <w:t xml:space="preserve">The first phase involved recruiting licensed</w:t>
      </w:r>
      <w:r>
        <w:t xml:space="preserve"> </w:t>
      </w:r>
      <w:r>
        <w:rPr>
          <w:bCs/>
          <w:b/>
        </w:rPr>
        <w:t xml:space="preserve">Physiotherapists from universities across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Córdoba, including the National University of Córdoba (UNC). These professionals underwent additional certification in advanced manual therapy, sports rehabilitation, and geriatric care. The focus was on ensuring that every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 employed not only met national regulatory standards but also possessed specialized skills relevant to the local population's needs.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B. Technology Integration:</w:t>
      </w:r>
      <w:r>
        <w:rPr>
          <w:bCs/>
          <w:b/>
          <w:bCs/>
          <w:b/>
          <w:bCs/>
          <w:b/>
        </w:rPr>
        <w:t xml:space="preserve">A cloud-based Electronic Health Record (EHR) system was implemented, tailored for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Argentina Córdoba's healthcare infrastructure. This system allowed for real-time tracking of patient progress by the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Physiotherapist. Features included digital gait analysis tools and tele-rehabilitation capabilities, which proved crucial during periods of adverse weather or public health restrictions.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C. Patient Education Programs:</w:t>
      </w:r>
      <w:r>
        <w:rPr>
          <w:bCs/>
          <w:b/>
          <w:bCs/>
          <w:b/>
          <w:bCs/>
          <w:b/>
          <w:bCs/>
          <w:b/>
          <w:bCs/>
          <w:b/>
        </w:rPr>
        <w:t xml:space="preserve">Understanding that adherence to treatment plans is critical, the program introduced educational workshops for patients in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Argentina Córdoba. These sessions covered injury prevention for athletes and ergonomic practices for office workers, empowering individuals to take an active role in their recovery under the guidance of their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Physiotherapist.</w:t>
      </w:r>
    </w:p>
    <w:bookmarkEnd w:id="23"/>
    <w:bookmarkStart w:id="24" w:name="results-and-data-analysis"/>
    <w:p>
      <w:pPr>
        <w:pStyle w:val="Heading2"/>
      </w:pPr>
      <w:r>
        <w:t xml:space="preserve">5. Results and Data Analysis</w:t>
      </w:r>
    </w:p>
    <w:p>
      <w:pPr>
        <w:pStyle w:val="FirstParagraph"/>
      </w:pPr>
      <w:r>
        <w:t xml:space="preserve">After twelve months of operation, the data presented compelling evidence of success:</w:t>
      </w:r>
      <w:r>
        <w:t xml:space="preserve"> </w:t>
      </w:r>
      <w:r>
        <w:rPr>
          <w:bCs/>
          <w:b/>
        </w:rPr>
        <w:t xml:space="preserve">Recovery Rates:</w:t>
      </w:r>
      <w:r>
        <w:t xml:space="preserve">The average time for total knee arthroplasty patients to regain full range of motion decreased by 18%, surpassing the initial target. This improvement is directly attributed to the early intervention protocols initiated by specialized</w:t>
      </w:r>
      <w:r>
        <w:t xml:space="preserve"> </w:t>
      </w:r>
      <w:r>
        <w:rPr>
          <w:bCs/>
          <w:b/>
        </w:rPr>
        <w:t xml:space="preserve">Physiotherapists within 48 hours of surgery, a practice now standard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Córdoba's leading clinics.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Patient Satisfaction:</w:t>
      </w:r>
      <w:r>
        <w:rPr>
          <w:bCs/>
          <w:b/>
          <w:bCs/>
          <w:b/>
        </w:rPr>
        <w:t xml:space="preserve">Satisfaction surveys indicated a 94% approval rating. Patients praised the personalized attention provided by their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Physiotherapists and the seamless coordination between hospital discharge teams and outpatient rehabilitation centers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Argentina Córdoba.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Economic Impact:</w:t>
      </w:r>
      <w:r>
        <w:rPr>
          <w:bCs/>
          <w:b/>
          <w:bCs/>
          <w:b/>
          <w:bCs/>
          <w:b/>
          <w:bCs/>
          <w:b/>
        </w:rPr>
        <w:t xml:space="preserve">The reduction in recovery times led to lower overall healthcare costs for insurance providers operating in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Argentina Córdoba. Additionally, the clinic attracted medical tourists from neighboring provinces of Argentina who sought specialized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Physiotherapist-led care, contributing to the local economy.</w:t>
      </w:r>
    </w:p>
    <w:bookmarkEnd w:id="24"/>
    <w:bookmarkStart w:id="25" w:name="challenges-and-solutions"/>
    <w:p>
      <w:pPr>
        <w:pStyle w:val="Heading2"/>
      </w:pPr>
      <w:r>
        <w:t xml:space="preserve">6. Challenges and Solutions</w:t>
      </w:r>
    </w:p>
    <w:p>
      <w:pPr>
        <w:pStyle w:val="FirstParagraph"/>
      </w:pPr>
      <w:r>
        <w:rPr>
          <w:bCs/>
          <w:b/>
        </w:rPr>
        <w:t xml:space="preserve">Linguistic and Cultural Nuances:</w:t>
      </w:r>
      <w:r>
        <w:br/>
      </w:r>
      <w:r>
        <w:t xml:space="preserve">While English is common in medical tourism, the primary patient demographic in</w:t>
      </w:r>
      <w:r>
        <w:t xml:space="preserve"> </w:t>
      </w:r>
      <w:r>
        <w:rPr>
          <w:bCs/>
          <w:b/>
        </w:rPr>
        <w:t xml:space="preserve">Argentina CórdobaPhysiotherapist was understood correctly within the context of Argentine healthcare regulations and cultural expectations.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Insurance Reimbursement Issues:</w:t>
      </w:r>
      <w:r>
        <w:br/>
      </w:r>
      <w:r>
        <w:rPr>
          <w:bCs/>
          <w:b/>
        </w:rPr>
        <w:t xml:space="preserve">Initially, some private insurance companies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CórdobaPhysiotherapist. To address this, the clinic provided detailed data reports demonstrating cost-savings through reduced readmission rates. This evidence-based approach eventually secured broader coverage for specialized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Physiotherapist-led interventions in the region.</w:t>
      </w:r>
    </w:p>
    <w:bookmarkEnd w:id="25"/>
    <w:bookmarkStart w:id="26" w:name="lessons-learned"/>
    <w:p>
      <w:pPr>
        <w:pStyle w:val="Heading2"/>
      </w:pPr>
      <w:r>
        <w:t xml:space="preserve">7. Lessons Learned</w:t>
      </w:r>
    </w:p>
    <w:p>
      <w:pPr>
        <w:pStyle w:val="FirstParagraph"/>
      </w:pPr>
      <w:r>
        <w:rPr>
          <w:bCs/>
          <w:b/>
        </w:rPr>
        <w:t xml:space="preserve">The Importance of Local Expertise:</w:t>
      </w:r>
      <w:r>
        <w:br/>
      </w:r>
      <w:r>
        <w:t xml:space="preserve">The success of this initiative in</w:t>
      </w:r>
      <w:r>
        <w:t xml:space="preserve"> </w:t>
      </w:r>
      <w:r>
        <w:rPr>
          <w:bCs/>
          <w:b/>
        </w:rPr>
        <w:t xml:space="preserve">Argentina Córdoba/emphasizes the critical role of local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Physiotherapists who understand the specific biomechanical and lifestyle factors affecting residents. Whether treating a rugby player or an elderly resident with arthritis, context matters.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Collaborative Care Models:</w:t>
      </w:r>
      <w:r>
        <w:br/>
      </w:r>
      <w:r>
        <w:rPr>
          <w:bCs/>
          <w:b/>
          <w:bCs/>
          <w:b/>
        </w:rPr>
        <w:t xml:space="preserve">The strongest outcomes were observed when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Physiotherapists worked in tandem with orthopedic surgeons and general practitioners. This integrated approach, now a hallmark of healthcare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Argentina Córdoba, ensures continuity of care from diagnosis to full functional recovery.</w:t>
      </w:r>
    </w:p>
    <w:bookmarkEnd w:id="26"/>
    <w:bookmarkStart w:id="27" w:name="conclusion-and-future-outlook"/>
    <w:p>
      <w:pPr>
        <w:pStyle w:val="Heading2"/>
      </w:pPr>
      <w:r>
        <w:t xml:space="preserve">8. Conclusion and Future Outlook</w:t>
      </w:r>
    </w:p>
    <w:p>
      <w:pPr>
        <w:pStyle w:val="FirstParagraph"/>
      </w:pPr>
      <w:r>
        <w:t xml:space="preserve">This case study demonstrates that investing in specialized</w:t>
      </w:r>
      <w:r>
        <w:t xml:space="preserve"> </w:t>
      </w:r>
      <w:r>
        <w:rPr>
          <w:bCs/>
          <w:b/>
        </w:rPr>
        <w:t xml:space="preserve">Physiotherapist-led services can significantly enhance healthcare delivery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Argentina Córdoba. By focusing on evidence-based practices, patient education, and technological integration, clinics have not only improved individual health outcomes but also contributed to the broader medical ecosystem of the region.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Looking ahead, the plan is to expand these models to other cities within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Argentina Córdoba, potentially including smaller towns with limited access to specialized care. The goal remains consistent: to ensure that every patient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Argentina Córdoba/em has access to high-quality, professional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Physiotherapist-driven rehabilitation that meets international standards while respecting local cultural and medical nuances.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Recommendation:</w:t>
      </w:r>
      <w:r>
        <w:br/>
      </w:r>
      <w:r>
        <w:rPr>
          <w:bCs/>
          <w:b/>
          <w:bCs/>
          <w:b/>
          <w:bCs/>
          <w:b/>
          <w:bCs/>
          <w:b/>
          <w:bCs/>
          <w:b/>
        </w:rPr>
        <w:t xml:space="preserve">Healthcare administrators and policymakers in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Argentina Córdoba, and similar regions, are encouraged to adopt similar frameworks. Prioritizing the professional development of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  <w:bCs/>
          <w:b/>
        </w:rPr>
        <w:t xml:space="preserve">Physiotherapists and integrating them into the core healthcare strategy is a proven pathway to improved public health outcomes.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was prepared for stakeholders interested in healthcare innovation in Argentina Córdoba.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Integrating Advanced Physiotherapy Services in Argentina Córdoba</dc:title>
  <dc:creator/>
  <dc:language>en</dc:language>
  <cp:keywords/>
  <dcterms:created xsi:type="dcterms:W3CDTF">2026-07-29T09:13:22Z</dcterms:created>
  <dcterms:modified xsi:type="dcterms:W3CDTF">2026-07-29T09:13:22Z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