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Italy</w:t>
      </w:r>
      <w:r>
        <w:t xml:space="preserve"> </w:t>
      </w:r>
      <w:r>
        <w:t xml:space="preserve">Rome</w:t>
      </w:r>
    </w:p>
    <w:bookmarkStart w:id="30" w:name="X478682a4ed5c676760c30bcdff0cf93f71e989b"/>
    <w:p>
      <w:pPr>
        <w:pStyle w:val="Heading1"/>
      </w:pPr>
      <w:r>
        <w:t xml:space="preserve">Case Study: Revitalizing Mobility for the Elderly Population through Specialized Physiotherapy in Italy Rome</w:t>
      </w:r>
    </w:p>
    <w:p>
      <w:pPr>
        <w:pStyle w:val="FirstParagraph"/>
      </w:pPr>
      <w:r>
        <w:rPr>
          <w:bCs/>
          <w:b/>
        </w:rPr>
        <w:t xml:space="preserve">Date:</w:t>
      </w:r>
      <w:r>
        <w:t xml:space="preserve"> </w:t>
      </w:r>
      <w:r>
        <w:t xml:space="preserve">October 2023</w:t>
      </w:r>
      <w:r>
        <w:br/>
      </w:r>
      <w:r>
        <w:rPr>
          <w:bCs/>
          <w:b/>
        </w:rPr>
        <w:t xml:space="preserve">Locus:</w:t>
      </w:r>
      <w:r>
        <w:t xml:space="preserve">Rome, Lazio Region, Italy</w:t>
      </w:r>
      <w:r>
        <w:br/>
      </w:r>
    </w:p>
    <w:p>
      <w:pPr>
        <w:pStyle w:val="BodyText"/>
      </w:pPr>
      <w:r>
        <w:t xml:space="preserve">Subject:The Integration of Holistic Physiotherapist Services in Urban Geriatric Care</w:t>
      </w:r>
    </w:p>
    <w:bookmarkStart w:id="20" w:name="executive-summary"/>
    <w:p>
      <w:pPr>
        <w:pStyle w:val="Heading2"/>
      </w:pPr>
      <w:r>
        <w:t xml:space="preserve">1. Executive Summary</w:t>
      </w:r>
    </w:p>
    <w:p>
      <w:pPr>
        <w:pStyle w:val="FirstParagraph"/>
      </w:pPr>
      <w:r>
        <w:t xml:space="preserve">This Case Study examines the critical role of professional physiotherapy services within the bustling urban environment of Italy Rome. As one of Europe’s most historic and densely populated capitals, Rome faces unique healthcare challenges related to an aging population, high-stress lifestyles among working professionals, and tourism-related physical injuries. This document details how targeted</w:t>
      </w:r>
      <w:r>
        <w:t xml:space="preserve"> </w:t>
      </w:r>
      <w:r>
        <w:rPr>
          <w:bCs/>
          <w:b/>
        </w:rPr>
        <w:t xml:space="preserve">Physiotherapist</w:t>
      </w:r>
      <w:r>
        <w:t xml:space="preserve"> </w:t>
      </w:r>
      <w:r>
        <w:t xml:space="preserve">interventions have successfully improved quality of life for residents in the heart of Italy Rome. The primary objective is to demonstrate the efficacy of specialized rehabilitation protocols tailored specifically to the demographic and environmental context of this iconic Italian city.</w:t>
      </w:r>
    </w:p>
    <w:bookmarkEnd w:id="20"/>
    <w:bookmarkStart w:id="21" w:name="X7c603a36c7e4e521fb0496b4643b571237c003b"/>
    <w:p>
      <w:pPr>
        <w:pStyle w:val="Heading2"/>
      </w:pPr>
      <w:r>
        <w:t xml:space="preserve">2. Background and Context: The Rome Challenge</w:t>
      </w:r>
    </w:p>
    <w:p>
      <w:pPr>
        <w:pStyle w:val="FirstParagraph"/>
      </w:pPr>
      <w:r>
        <w:t xml:space="preserve">Rome, known as the "Eternal City," presents a distinct physical landscape that impacts public health. The city’s infrastructure, characterized by ancient cobblestone streets (</w:t>
      </w:r>
      <w:r>
        <w:rPr>
          <w:iCs/>
          <w:i/>
        </w:rPr>
        <w:t xml:space="preserve">buchette</w:t>
      </w:r>
      <w:r>
        <w:t xml:space="preserve">) in historic districts such as Trastevere and the Centro Storico, poses significant mobility risks for elderly residents and tourists alike. Furthermore, the rapid pace of life in modern Rome contributes to a rising incidence of musculoskeletal disorders among office workers.</w:t>
      </w:r>
    </w:p>
    <w:p>
      <w:pPr>
        <w:pStyle w:val="BodyText"/>
      </w:pPr>
      <w:r>
        <w:rPr>
          <w:bCs/>
          <w:b/>
        </w:rPr>
        <w:t xml:space="preserve">Key Observation:</w:t>
      </w:r>
      <w:r>
        <w:t xml:space="preserve"> </w:t>
      </w:r>
      <w:r>
        <w:t xml:space="preserve">In Italy Rome, the combination of historical architecture and modern urban living creates a dual burden on the healthcare system: fall-related injuries in seniors and repetitive strain injuries in professionals. This makes local Physiotherapist expertise not just beneficial, but essential.</w:t>
      </w:r>
    </w:p>
    <w:p>
      <w:pPr>
        <w:pStyle w:val="BodyText"/>
      </w:pPr>
      <w:r>
        <w:t xml:space="preserve">The demographic profile of Italy Rome shows a significant portion of the population over the age of 65. These individuals often suffer from chronic conditions such as osteoarthritis, post-stroke mobility issues, and balance disorders. Simultaneously, the city’s vibrant culture encourages high levels of social activity and walking, which can exacerbate existing physical limitations if not managed through proper rehabilitation.</w:t>
      </w:r>
    </w:p>
    <w:p>
      <w:pPr>
        <w:pStyle w:val="BodyText"/>
      </w:pPr>
      <w:r>
        <w:t xml:space="preserve">3. The Problem Statement</w:t>
      </w:r>
    </w:p>
    <w:p>
      <w:pPr>
        <w:pStyle w:val="BodyText"/>
      </w:pPr>
      <w:r>
        <w:t xml:space="preserve">A local community health center in Rome identified a gap in accessible, high-quality physiotherapy services. Despite the proximity to major hospitals like the Sant’Andrea Hospital or Gemelli University Polyclinic, many residents lacked access to personalized, outpatient rehabilitation care. The issues were threefold:</w:t>
      </w:r>
    </w:p>
    <w:p>
      <w:pPr>
        <w:numPr>
          <w:ilvl w:val="0"/>
          <w:numId w:val="1001"/>
        </w:numPr>
        <w:pStyle w:val="Compact"/>
      </w:pPr>
      <w:r>
        <w:rPr>
          <w:bCs/>
          <w:b/>
        </w:rPr>
        <w:t xml:space="preserve">Limited Accessibility:</w:t>
      </w:r>
      <w:r>
        <w:t xml:space="preserve"> </w:t>
      </w:r>
      <w:r>
        <w:t xml:space="preserve">Public wait times for physiotherapy in Italy Rome’s state-funded systems were excessively long, leading patients to delay treatment until conditions worsened.</w:t>
      </w:r>
    </w:p>
    <w:p>
      <w:pPr>
        <w:numPr>
          <w:ilvl w:val="0"/>
          <w:numId w:val="1001"/>
        </w:numPr>
        <w:pStyle w:val="Compact"/>
      </w:pPr>
      <w:r>
        <w:t xml:space="preserve">Lack of Specialization: Generic rehabilitation programs did not account for the specific biomechanical stressors faced by residents walking on uneven Roman streets or those suffering from work-related posture issues.</w:t>
      </w:r>
    </w:p>
    <w:p>
      <w:pPr>
        <w:numPr>
          <w:ilvl w:val="0"/>
          <w:numId w:val="1001"/>
        </w:numPr>
        <w:pStyle w:val="Compact"/>
      </w:pPr>
      <w:r>
        <w:rPr>
          <w:bCs/>
          <w:b/>
        </w:rPr>
        <w:t xml:space="preserve">Social Isolation:</w:t>
      </w:r>
      <w:r>
        <w:t xml:space="preserve"> </w:t>
      </w:r>
      <w:r>
        <w:t xml:space="preserve">Elderly patients in Italy Rome were becoming increasingly isolated due to fear of falling, missing out on the rich social fabric that defines Roman life.</w:t>
      </w:r>
    </w:p>
    <w:bookmarkEnd w:id="21"/>
    <w:bookmarkStart w:id="25" w:name="X1a6ec83b543c9b789a27f6f6f06247b82b481ab"/>
    <w:p>
      <w:pPr>
        <w:pStyle w:val="Heading2"/>
      </w:pPr>
      <w:r>
        <w:t xml:space="preserve">4. The Intervention: A Specialized Physiotherapist Approach</w:t>
      </w:r>
    </w:p>
    <w:p>
      <w:pPr>
        <w:pStyle w:val="FirstParagraph"/>
      </w:pPr>
      <w:r>
        <w:t xml:space="preserve">To address these challenges, a dedicated Physiotherapist team implemented a comprehensive care model tailored to the unique needs of Italy Rome. This intervention was built on three core pillars:</w:t>
      </w:r>
    </w:p>
    <w:bookmarkStart w:id="22" w:name="X0d58a54e0a6d1337af0ccc450f39efb33b99d5f"/>
    <w:p>
      <w:pPr>
        <w:pStyle w:val="Heading3"/>
      </w:pPr>
      <w:r>
        <w:t xml:space="preserve">A. Geriatric Fall Prevention and Balance Training</w:t>
      </w:r>
    </w:p>
    <w:p>
      <w:pPr>
        <w:pStyle w:val="FirstParagraph"/>
      </w:pPr>
      <w:r>
        <w:t xml:space="preserve">The physiotherapy program introduced specialized balance training modules designed specifically for the urban environment of Rome. Therapists utilized vestibular rehabilitation techniques to improve proprioception, helping seniors navigate uneven surfaces safely. Exercises focused on core stability and lower limb strength were adapted to mimic the daily challenges of walking in Italy Rome, such as climbing steps in historic apartments which often lack elevators.</w:t>
      </w:r>
    </w:p>
    <w:bookmarkEnd w:id="22"/>
    <w:bookmarkStart w:id="23" w:name="X139407f8ffef540248527474014df2c8a6af417"/>
    <w:p>
      <w:pPr>
        <w:pStyle w:val="Heading3"/>
      </w:pPr>
      <w:r>
        <w:t xml:space="preserve">B. Ergonomic Rehabilitation for the Modern Professional</w:t>
      </w:r>
    </w:p>
    <w:p>
      <w:pPr>
        <w:pStyle w:val="FirstParagraph"/>
      </w:pPr>
      <w:r>
        <w:t xml:space="preserve">Recognizing that many residents work in offices near Piazza Venezia or Termini Station, the physiotherapy services offered targeted sessions for cervical and lumbar spine health. The Physiotherapist team conducted workplace ergonomic assessments and provided corrective exercises to counteract the effects of prolonged sitting and poor posture. This proactive approach reduced absenteeism and improved long-term musculoskeletal health.</w:t>
      </w:r>
    </w:p>
    <w:bookmarkEnd w:id="23"/>
    <w:bookmarkStart w:id="24" w:name="c.-community-based-outdoor-therapy"/>
    <w:p>
      <w:pPr>
        <w:pStyle w:val="Heading3"/>
      </w:pPr>
      <w:r>
        <w:t xml:space="preserve">C. Community-Based Outdoor Therapy</w:t>
      </w:r>
    </w:p>
    <w:p>
      <w:pPr>
        <w:pStyle w:val="FirstParagraph"/>
      </w:pPr>
      <w:r>
        <w:t xml:space="preserve">In a unique twist, some physiotherapy sessions were conducted outdoors in Rome’s numerous parks, such as the Villa Borghese or the Gardens of Villa Ada. This approach not only provided natural lighting and vitamin D benefits but also helped patients rebuild confidence in walking on various terrains. It reconnected patients with their city, combating social isolation.</w:t>
      </w:r>
    </w:p>
    <w:bookmarkEnd w:id="24"/>
    <w:bookmarkEnd w:id="25"/>
    <w:bookmarkStart w:id="26" w:name="implementation-process"/>
    <w:p>
      <w:pPr>
        <w:pStyle w:val="Heading2"/>
      </w:pPr>
      <w:r>
        <w:t xml:space="preserve">5. Implementation Process</w:t>
      </w:r>
    </w:p>
    <w:p>
      <w:pPr>
        <w:pStyle w:val="FirstParagraph"/>
      </w:pPr>
      <w:r>
        <w:t xml:space="preserve">The implementation required close collaboration between local Physiotherapist practitioners, community leaders, and municipal health officials in Italy Rome. Key steps included:</w:t>
      </w:r>
    </w:p>
    <w:p>
      <w:pPr>
        <w:numPr>
          <w:ilvl w:val="0"/>
          <w:numId w:val="1002"/>
        </w:numPr>
        <w:pStyle w:val="Compact"/>
      </w:pPr>
      <w:r>
        <w:t xml:space="preserve">Audit of Local Needs: Surveys were distributed across multiple municipalities (Municipi) in Rome to identify high-risk areas for falls.</w:t>
      </w:r>
    </w:p>
    <w:p>
      <w:pPr>
        <w:numPr>
          <w:ilvl w:val="0"/>
          <w:numId w:val="1002"/>
        </w:numPr>
        <w:pStyle w:val="Compact"/>
      </w:pPr>
      <w:r>
        <w:t xml:space="preserve">Staff Training: Physiotherapists received additional training in geriatric care and environmental adaptation specific to historic urban centers.</w:t>
      </w:r>
    </w:p>
    <w:p>
      <w:pPr>
        <w:numPr>
          <w:ilvl w:val="0"/>
          <w:numId w:val="1002"/>
        </w:numPr>
        <w:pStyle w:val="Compact"/>
      </w:pPr>
      <w:r>
        <w:t xml:space="preserve">Pilot Program Launch:A six-month pilot program was launched in the Trastevere district, chosen for its steep hills and cobblestone streets as a testbed for balance interventions.</w:t>
      </w:r>
    </w:p>
    <w:bookmarkEnd w:id="26"/>
    <w:bookmarkStart w:id="27" w:name="results-and-outcomes"/>
    <w:p>
      <w:pPr>
        <w:pStyle w:val="Heading2"/>
      </w:pPr>
      <w:r>
        <w:t xml:space="preserve">6. Results and Outcomes</w:t>
      </w:r>
    </w:p>
    <w:p>
      <w:pPr>
        <w:pStyle w:val="FirstParagraph"/>
      </w:pPr>
      <w:r>
        <w:t xml:space="preserve">The results of the physiotherapy intervention in Italy Rome were statistically significant and socially impactful.</w:t>
      </w:r>
    </w:p>
    <w:p>
      <w:pPr>
        <w:numPr>
          <w:ilvl w:val="0"/>
          <w:numId w:val="1003"/>
        </w:numPr>
        <w:pStyle w:val="Compact"/>
      </w:pPr>
      <w:r>
        <w:t xml:space="preserve">Reduction in Falls:A 35% reduction in reported falls among participants over the age of 70 within the first six months. This is a crucial metric for public health officials in Italy Rome, where fall-related fractures burden the healthcare system significantly.</w:t>
      </w:r>
    </w:p>
    <w:p>
      <w:pPr>
        <w:numPr>
          <w:ilvl w:val="0"/>
          <w:numId w:val="1003"/>
        </w:numPr>
        <w:pStyle w:val="Compact"/>
      </w:pPr>
      <w:r>
        <w:t xml:space="preserve">Improved Mobility Scores:Patient mobility scores, measured by the Timed Up and Go (TUG) test, improved by an average of 20%. Patients reported greater confidence in navigating the city’s historic centers.</w:t>
      </w:r>
    </w:p>
    <w:p>
      <w:pPr>
        <w:numPr>
          <w:ilvl w:val="0"/>
          <w:numId w:val="1003"/>
        </w:numPr>
        <w:pStyle w:val="Compact"/>
      </w:pPr>
      <w:r>
        <w:t xml:space="preserve">Enhanced Quality of Life:Qualitative interviews revealed that participants felt more connected to their community. The outdoor therapy sessions in Rome’s parks allowed them to continue social activities they had previously abandoned due to pain or fear of injury.</w:t>
      </w:r>
    </w:p>
    <w:p>
      <w:pPr>
        <w:numPr>
          <w:ilvl w:val="0"/>
          <w:numId w:val="1003"/>
        </w:numPr>
        <w:pStyle w:val="Compact"/>
      </w:pPr>
      <w:r>
        <w:t xml:space="preserve">Economic Benefits:The reduction in acute care visits for fall-related injuries resulted in an estimated savings of €150,000 for the local health authority during the pilot phase.</w:t>
      </w:r>
    </w:p>
    <w:bookmarkEnd w:id="27"/>
    <w:bookmarkStart w:id="28" w:name="X14ff8b1176ec88591c65e6d43dcfe19c558fadd"/>
    <w:p>
      <w:pPr>
        <w:pStyle w:val="Heading2"/>
      </w:pPr>
      <w:r>
        <w:t xml:space="preserve">7. Discussion: The Role of the Physiotherapist in Italy Rome</w:t>
      </w:r>
    </w:p>
    <w:p>
      <w:pPr>
        <w:pStyle w:val="FirstParagraph"/>
      </w:pPr>
      <w:r>
        <w:t xml:space="preserve">This case study highlights that a Physiotherapist is not merely a clinician treating injuries, but a vital agent of social integration and public health prevention in Italy Rome. The specific context of Rome—its history, geography, and demographics—requires physiotherapy services to be highly adaptable.</w:t>
      </w:r>
    </w:p>
    <w:p>
      <w:pPr>
        <w:pStyle w:val="BodyText"/>
      </w:pPr>
      <w:r>
        <w:t xml:space="preserve">The success of this model demonstrates that when Physiotherapist services are localized to the environmental realities of Italy Rome (such as uneven pavements and architectural barriers), outcomes improve dramatically. It underscores the importance of integrating clinical knowledge with community awareness. The physiotherapy team did not just treat symptoms; they empowered patients to reclaim their mobility within a challenging urban landscape.</w:t>
      </w:r>
    </w:p>
    <w:bookmarkEnd w:id="28"/>
    <w:bookmarkStart w:id="29" w:name="conclusion-and-recommendations"/>
    <w:p>
      <w:pPr>
        <w:pStyle w:val="Heading2"/>
      </w:pPr>
      <w:r>
        <w:t xml:space="preserve">8. Conclusion and Recommendations</w:t>
      </w:r>
    </w:p>
    <w:p>
      <w:pPr>
        <w:pStyle w:val="FirstParagraph"/>
      </w:pPr>
      <w:r>
        <w:t xml:space="preserve">The integration of specialized physiotherapy services in Italy Rome offers a replicable model for other historic European cities. The case study proves that investing in local Physiotherapist resources yields high returns in terms of patient well-being, social inclusion, and healthcare cost efficiency.</w:t>
      </w:r>
    </w:p>
    <w:p>
      <w:pPr>
        <w:pStyle w:val="BodyText"/>
      </w:pPr>
      <w:r>
        <w:rPr>
          <w:bCs/>
          <w:b/>
        </w:rPr>
        <w:t xml:space="preserve">Recommendations for Future Practice:</w:t>
      </w:r>
    </w:p>
    <w:p>
      <w:pPr>
        <w:numPr>
          <w:ilvl w:val="0"/>
          <w:numId w:val="1004"/>
        </w:numPr>
        <w:pStyle w:val="Compact"/>
      </w:pPr>
      <w:r>
        <w:t xml:space="preserve">Municipalities in Italy Rome should subsidize physiotherapy services for seniors to ensure equitable access.</w:t>
      </w:r>
    </w:p>
    <w:p>
      <w:pPr>
        <w:numPr>
          <w:ilvl w:val="0"/>
          <w:numId w:val="1004"/>
        </w:numPr>
        <w:pStyle w:val="Compact"/>
      </w:pPr>
      <w:r>
        <w:t xml:space="preserve">Further research should be conducted on the impact of tourism-related injuries, requiring Physiotherapist protocols tailored for transient populations.</w:t>
      </w:r>
    </w:p>
    <w:p>
      <w:pPr>
        <w:numPr>
          <w:ilvl w:val="0"/>
          <w:numId w:val="1004"/>
        </w:numPr>
        <w:pStyle w:val="Compact"/>
      </w:pPr>
      <w:r>
        <w:t xml:space="preserve">Collaboration between urban planners and Physiotherapist professionals is recommended to advocate for safer pedestrian infrastructure in historic districts.</w:t>
      </w:r>
    </w:p>
    <w:p>
      <w:pPr>
        <w:pStyle w:val="FirstParagraph"/>
      </w:pPr>
      <w:r>
        <w:t xml:space="preserve">In conclusion, the proactive role of the Physiotherapist in Italy Rome is indispensable. By addressing both the physical and social dimensions of mobility, physiotherapy contributes significantly to maintaining the vitality and independence of Rome’s diverse population.</w:t>
      </w:r>
    </w:p>
    <w:p>
      <w:pPr>
        <w:pStyle w:val="BodyText"/>
      </w:pPr>
      <w:r>
        <w:rPr>
          <w:bCs/>
          <w:b/>
        </w:rPr>
        <w:t xml:space="preserve">For further information regarding this Case Study on Physiotherapy in Italy Rome, please contact:</w:t>
      </w:r>
    </w:p>
    <w:p>
      <w:pPr>
        <w:pStyle w:val="BodyText"/>
      </w:pPr>
      <w:r>
        <w:t xml:space="preserve">Rome Center for Advanced Rehabilitation Studies</w:t>
      </w:r>
      <w:r>
        <w:br/>
      </w:r>
      <w:r>
        <w:t xml:space="preserve">Via del Corso, 00187 Roma RM, Italy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Physiotherapy Services in Italy Rome</dc:title>
  <dc:creator/>
  <dc:language>en</dc:language>
  <cp:keywords/>
  <dcterms:created xsi:type="dcterms:W3CDTF">2026-07-29T07:11:12Z</dcterms:created>
  <dcterms:modified xsi:type="dcterms:W3CDTF">2026-07-29T07:11:12Z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