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Impact</w:t>
      </w:r>
      <w:r>
        <w:t xml:space="preserve"> </w:t>
      </w:r>
      <w:r>
        <w:t xml:space="preserve">of</w:t>
      </w:r>
      <w:r>
        <w:t xml:space="preserve"> </w:t>
      </w:r>
      <w:r>
        <w:t xml:space="preserve">Physiotherapist</w:t>
      </w:r>
      <w:r>
        <w:t xml:space="preserve"> </w:t>
      </w:r>
      <w:r>
        <w:t xml:space="preserve">Services</w:t>
      </w:r>
      <w:r>
        <w:t xml:space="preserve"> </w:t>
      </w:r>
      <w:r>
        <w:t xml:space="preserve">in</w:t>
      </w:r>
      <w:r>
        <w:t xml:space="preserve"> </w:t>
      </w:r>
      <w:r>
        <w:t xml:space="preserve">Kenya</w:t>
      </w:r>
      <w:r>
        <w:t xml:space="preserve"> </w:t>
      </w:r>
      <w:r>
        <w:t xml:space="preserve">Nairobi</w:t>
      </w:r>
    </w:p>
    <w:bookmarkStart w:id="26" w:name="X755dc19f96d0ef86c24463a2cfcce6ac35739bc"/>
    <w:p>
      <w:pPr>
        <w:pStyle w:val="Heading1"/>
      </w:pPr>
      <w:r>
        <w:t xml:space="preserve">Case Study: Enhancing Healthcare Accessibility through Specialized Physiotherapist Care in Kenya Nairobi</w:t>
      </w:r>
    </w:p>
    <w:p>
      <w:pPr>
        <w:pStyle w:val="FirstParagraph"/>
      </w:pPr>
      <w:r>
        <w:rPr>
          <w:bCs/>
          <w:b/>
        </w:rPr>
        <w:t xml:space="preserve">Date:</w:t>
      </w:r>
      <w:r>
        <w:br/>
      </w:r>
      <w:r>
        <w:t xml:space="preserve">October 24, 2023</w:t>
      </w:r>
      <w:r>
        <w:br/>
      </w:r>
      <w:r>
        <w:rPr>
          <w:bCs/>
          <w:b/>
        </w:rPr>
        <w:t xml:space="preserve">Subject:</w:t>
      </w:r>
      <w:r>
        <w:br/>
      </w:r>
      <w:r>
        <w:t xml:space="preserve">An analysis of the evolving landscape of rehabilitation services, focusing on the critical role of a dedicated Physiotherapist within the urban healthcare ecosystem of Kenya Nairobi.</w:t>
      </w:r>
      <w:r>
        <w:br/>
      </w:r>
      <w:r>
        <w:rPr>
          <w:bCs/>
          <w:b/>
        </w:rPr>
        <w:t xml:space="preserve">Keywords:</w:t>
      </w:r>
      <w:r>
        <w:br/>
      </w:r>
      <w:r>
        <w:rPr>
          <w:iCs/>
          <w:i/>
        </w:rPr>
        <w:t xml:space="preserve">Case Study</w:t>
      </w:r>
      <w:r>
        <w:t xml:space="preserve">,</w:t>
      </w:r>
      <w:r>
        <w:t xml:space="preserve"> </w:t>
      </w:r>
      <w:r>
        <w:rPr>
          <w:iCs/>
          <w:i/>
        </w:rPr>
        <w:t xml:space="preserve">Physiotherapist</w:t>
      </w:r>
      <w:r>
        <w:t xml:space="preserve">,</w:t>
      </w:r>
      <w:r>
        <w:t xml:space="preserve"> </w:t>
      </w:r>
      <w:r>
        <w:rPr>
          <w:iCs/>
          <w:i/>
        </w:rPr>
        <w:t xml:space="preserve">Kenya Nairobi</w:t>
      </w:r>
      <w:r>
        <w:t xml:space="preserve">, Public Health, Rehabilitation.</w:t>
      </w:r>
    </w:p>
    <w:bookmarkStart w:id="20" w:name="h31.-executive-summaryh3"/>
    <w:p>
      <w:pPr>
        <w:pStyle w:val="Heading2"/>
      </w:pPr>
      <w:r>
        <w:t xml:space="preserve">&lt;H3&gt;1. Executive Summary&lt;/h3&gt;</w:t>
      </w:r>
    </w:p>
    <w:p>
      <w:pPr>
        <w:pStyle w:val="FirstParagraph"/>
      </w:pPr>
      <w:r>
        <w:t xml:space="preserve">&lt;p&gt;&amp;amp;nbsp;&amp;amp;nbsp;&amp;amp;nbsp;&amp;amp;nbsp;/p&amp;gt;</w:t>
      </w:r>
      <w:r>
        <w:br/>
      </w:r>
      <w:r>
        <w:t xml:space="preserve">&lt;p&amp;gt;iN the rapidly urbanizing metropolis of Kenya Nairobi, the demand for specialized healthcare services has surged alongside economic growth and lifestyle changes. This &lt;b&gt;</w:t>
      </w:r>
      <w:r>
        <w:rPr>
          <w:iCs/>
          <w:i/>
        </w:rPr>
        <w:t xml:space="preserve">Case Study</w:t>
      </w:r>
      <w:r>
        <w:t xml:space="preserve">&lt;/em&gt;&lt;/b&gt; examines the operational dynamics, challenges, and successes of deploying a professional &lt;b&gt;Physiotherapist&lt;/b&gt; within this specific geographic context. The objective is to understand how targeted physiotherapy interventions can alleviate the burden on general healthcare systems in Kenya Nairobi, particularly concerning non-communicable diseases (NCDs), trauma care from road traffic accidents, and post-operative rehabilitation.&lt;/p&gt;</w:t>
      </w:r>
    </w:p>
    <w:bookmarkEnd w:id="20"/>
    <w:bookmarkStart w:id="21" w:name="background-and-context"/>
    <w:p>
      <w:pPr>
        <w:pStyle w:val="Heading2"/>
      </w:pPr>
      <w:r>
        <w:t xml:space="preserve">2. Background and Context</w:t>
      </w:r>
    </w:p>
    <w:p>
      <w:pPr>
        <w:pStyle w:val="FirstParagraph"/>
      </w:pPr>
      <w:r>
        <w:t xml:space="preserve">Kenya Nairobi serves as the economic hub of East Africa. However, rapid urbanization has led to a "double burden" of disease: the persistence of infectious diseases alongside a sharp rise in chronic conditions such as diabetes, hypertension, and musculoskeletal disorders. In this complex environment, the role of rehabilitation is often underestimated yet increasingly vital.</w:t>
      </w:r>
    </w:p>
    <w:p>
      <w:pPr>
        <w:pStyle w:val="BodyText"/>
      </w:pPr>
      <w:r>
        <w:t xml:space="preserve">Historically, physiotherapy services in Kenya were concentrated in private clinics or tertiary hospitals accessible only to the wealthy elite. The central theme of this case study is the shift toward integrating a skilled</w:t>
      </w:r>
      <w:r>
        <w:t xml:space="preserve"> </w:t>
      </w:r>
      <w:r>
        <w:rPr>
          <w:bCs/>
          <w:b/>
        </w:rPr>
        <w:t xml:space="preserve">Physiotherapist</w:t>
      </w:r>
      <w:r>
        <w:t xml:space="preserve"> </w:t>
      </w:r>
      <w:r>
        <w:t xml:space="preserve">into more accessible settings within Kenya Nairobi, including community health centers and specialized rehabilitation units. This integration aims to bridge the gap between acute medical treatment and long-term functional recovery.</w:t>
      </w:r>
    </w:p>
    <w:bookmarkEnd w:id="21"/>
    <w:bookmarkStart w:id="22" w:name="h33.-problem-statementh3"/>
    <w:p>
      <w:pPr>
        <w:pStyle w:val="Heading2"/>
      </w:pPr>
      <w:r>
        <w:t xml:space="preserve">&lt;H3&gt;3. Problem Statement&lt;/h3&gt;</w:t>
      </w:r>
    </w:p>
    <w:p>
      <w:pPr>
        <w:pStyle w:val="FirstParagraph"/>
      </w:pPr>
      <w:r>
        <w:t xml:space="preserve">&lt;p&amp;gt;iN Kenya Nairobi, patients suffering from stroke, spinal injuries, or post-surgical complications often face significant barriers to accessing consistent physiotherapy. The shortage of trained professionals in public facilities means that many patients rely on informal care methods which may be ineffective or harmful. This &lt;b&gt;</w:t>
      </w:r>
      <w:r>
        <w:rPr>
          <w:iCs/>
          <w:i/>
        </w:rPr>
        <w:t xml:space="preserve">Case Study</w:t>
      </w:r>
      <w:r>
        <w:t xml:space="preserve">&lt;/em&gt;&lt;/b&gt; identifies three primary challenges:&amp;nbsp;</w:t>
      </w:r>
      <w:r>
        <w:br/>
      </w:r>
      <w:r>
        <w:t xml:space="preserve">&lt;ul&amp;gt;</w:t>
      </w:r>
      <w:r>
        <w:br/>
      </w:r>
      <w:r>
        <w:t xml:space="preserve">&lt;li&amp;gt;</w:t>
      </w:r>
      <w:r>
        <w:rPr>
          <w:bCs/>
          <w:b/>
        </w:rPr>
        <w:t xml:space="preserve">Lack of Awareness:</w:t>
      </w:r>
      <w:r>
        <w:t xml:space="preserve"> </w:t>
      </w:r>
      <w:r>
        <w:t xml:space="preserve">Many citizens in Kenya Nairobi are unaware that a</w:t>
      </w:r>
      <w:r>
        <w:t xml:space="preserve"> </w:t>
      </w:r>
      <w:r>
        <w:t xml:space="preserve">Physiotherapist</w:t>
      </w:r>
      <w:r>
        <w:t xml:space="preserve"> </w:t>
      </w:r>
      <w:r>
        <w:t xml:space="preserve">can offer conservative, non-surgical management for back pain and joint issues.&amp;nbsp;</w:t>
      </w:r>
    </w:p>
    <w:p>
      <w:pPr>
        <w:pStyle w:val="BodyText"/>
      </w:pPr>
      <w:r>
        <w:t xml:space="preserve">&lt;/ul&gt;&lt;p&amp;gt;&amp;nbsp;</w:t>
      </w:r>
      <w:r>
        <w:br/>
      </w:r>
      <w:r>
        <w:t xml:space="preserve">&lt;/p&amp;gt;</w:t>
      </w:r>
      <w:r>
        <w:br/>
      </w:r>
      <w:r>
        <w:t xml:space="preserve">&lt;ul&gt;&lt;p class="emphasis"&gt;iN addition, &amp;amp;nbsp;</w:t>
      </w:r>
      <w:r>
        <w:rPr>
          <w:bCs/>
          <w:b/>
        </w:rPr>
        <w:t xml:space="preserve">Infrastructure Gaps:</w:t>
      </w:r>
      <w:r>
        <w:t xml:space="preserve"> </w:t>
      </w:r>
      <w:r>
        <w:t xml:space="preserve">Rehabilitation equipment in public hospitals in Kenya Nairobi is often outdated or insufficient.&amp;nbsp;&lt;/li&gt;&lt;/ul&gt;</w:t>
      </w:r>
      <w:r>
        <w:br/>
      </w:r>
      <w:r>
        <w:t xml:space="preserve">&lt;ul&amp;gt;</w:t>
      </w:r>
      <w:r>
        <w:br/>
      </w:r>
      <w:r>
        <w:t xml:space="preserve">&lt;p class="emphasis"&gt;iN the &amp;amp;nbsp;</w:t>
      </w:r>
      <w:r>
        <w:rPr>
          <w:bCs/>
          <w:b/>
        </w:rPr>
        <w:t xml:space="preserve">Economic Barrier:</w:t>
      </w:r>
      <w:r>
        <w:t xml:space="preserve"> </w:t>
      </w:r>
      <w:r>
        <w:t xml:space="preserve">Cost of private physiotherapy in Kenya Nairobi remains prohibitive for the majority of the population.&amp;nbsp;&lt;/li&gt;&lt;/ul&gt;</w:t>
      </w:r>
      <w:r>
        <w:br/>
      </w:r>
    </w:p>
    <w:bookmarkEnd w:id="22"/>
    <w:bookmarkStart w:id="23" w:name="h34.-methodology-and-interventionh3"/>
    <w:p>
      <w:pPr>
        <w:pStyle w:val="Heading2"/>
      </w:pPr>
      <w:r>
        <w:t xml:space="preserve">&lt;H3&gt;4. Methodology and Intervention&lt;/h3&gt;</w:t>
      </w:r>
    </w:p>
    <w:p>
      <w:pPr>
        <w:pStyle w:val="FirstParagraph"/>
      </w:pPr>
      <w:r>
        <w:t xml:space="preserve">&lt;p&amp;gt;iN response to these challenges, a pilot program was initiated in a busy referral hospital in Kenya Nairobi. This &lt;b&gt;</w:t>
      </w:r>
      <w:r>
        <w:rPr>
          <w:iCs/>
          <w:i/>
        </w:rPr>
        <w:t xml:space="preserve">Case Study</w:t>
      </w:r>
      <w:r>
        <w:t xml:space="preserve">&lt;/em&gt;&lt;/b&gt; details the deployment of two certified</w:t>
      </w:r>
      <w:r>
        <w:t xml:space="preserve"> </w:t>
      </w:r>
      <w:r>
        <w:rPr>
          <w:bCs/>
          <w:b/>
        </w:rPr>
        <w:t xml:space="preserve">Physiotherapist</w:t>
      </w:r>
      <w:r>
        <w:t xml:space="preserve">s who were tasked with expanding outpatient services. The intervention focused on three key areas:&amp;nbsp;</w:t>
      </w:r>
      <w:r>
        <w:br/>
      </w:r>
      <w:r>
        <w:t xml:space="preserve">&lt;p class="emphasis"&gt;iN&lt;/p&amp;gt;&lt;p&amp;gt;</w:t>
      </w:r>
      <w:r>
        <w:br/>
      </w:r>
      <w:r>
        <w:t xml:space="preserve">&lt;b&gt;</w:t>
      </w:r>
      <w:r>
        <w:rPr>
          <w:iCs/>
          <w:i/>
        </w:rPr>
        <w:t xml:space="preserve">3.1 Patient Education and Community Outreach</w:t>
      </w:r>
      <w:r>
        <w:t xml:space="preserve">&lt;/b&gt;&lt;br /&gt;</w:t>
      </w:r>
      <w:r>
        <w:t xml:space="preserve"> </w:t>
      </w:r>
      <w:r>
        <w:t xml:space="preserve">The</w:t>
      </w:r>
      <w:r>
        <w:t xml:space="preserve"> </w:t>
      </w:r>
      <w:r>
        <w:rPr>
          <w:bCs/>
          <w:b/>
        </w:rPr>
        <w:t xml:space="preserve">Physiotherapist</w:t>
      </w:r>
      <w:r>
        <w:t xml:space="preserve">s conducted weekly seminars in Kenya Nairobi communities, explaining the benefits of early intervention for musculoskeletal health. This educational component was crucial in changing patient perceptions about the role of a</w:t>
      </w:r>
      <w:r>
        <w:t xml:space="preserve"> </w:t>
      </w:r>
      <w:r>
        <w:t xml:space="preserve">Physiotherapist</w:t>
      </w:r>
      <w:r>
        <w:t xml:space="preserve">&amp;nbsp;from merely "massage providers" to essential healthcare partners.&amp;nbsp;</w:t>
      </w:r>
      <w:r>
        <w:br/>
      </w:r>
      <w:r>
        <w:t xml:space="preserve">&lt;p class="emphasis"&gt;iN&lt;/p&amp;gt;&lt;p&amp;gt;</w:t>
      </w:r>
      <w:r>
        <w:br/>
      </w:r>
      <w:r>
        <w:t xml:space="preserve">&lt;b&gt;</w:t>
      </w:r>
      <w:r>
        <w:rPr>
          <w:iCs/>
          <w:i/>
        </w:rPr>
        <w:t xml:space="preserve">3.2 Integration with Multidisciplinary Teams</w:t>
      </w:r>
      <w:r>
        <w:t xml:space="preserve">&lt;b&gt;&amp;amp;nbsp;</w:t>
      </w:r>
      <w:r>
        <w:br/>
      </w:r>
      <w:r>
        <w:t xml:space="preserve">Working within the hospital system in Kenya Nairobi, the</w:t>
      </w:r>
      <w:r>
        <w:t xml:space="preserve"> </w:t>
      </w:r>
      <w:r>
        <w:rPr>
          <w:bCs/>
          <w:b/>
        </w:rPr>
        <w:t xml:space="preserve">Physiotherapist</w:t>
      </w:r>
      <w:r>
        <w:t xml:space="preserve">s collaborated closely with orthopedic surgeons and neurologists. This holistic approach ensured that rehabilitation began immediately post-surgery, reducing hospital stays and improving outcomes.&amp;nbsp;</w:t>
      </w:r>
      <w:r>
        <w:br/>
      </w:r>
      <w:r>
        <w:t xml:space="preserve">&lt;p class="emphasis"&gt;iN&lt;/p&amp;gt;&lt;p&amp;gt;</w:t>
      </w:r>
      <w:r>
        <w:br/>
      </w:r>
      <w:r>
        <w:t xml:space="preserve">&lt;b&gt;</w:t>
      </w:r>
      <w:r>
        <w:rPr>
          <w:iCs/>
          <w:i/>
        </w:rPr>
        <w:t xml:space="preserve">3.3 Cost-Effective Care Models</w:t>
      </w:r>
      <w:r>
        <w:t xml:space="preserve">&lt;b&gt;&amp;amp;nbsp;</w:t>
      </w:r>
      <w:r>
        <w:br/>
      </w:r>
      <w:r>
        <w:t xml:space="preserve">To address affordability, the</w:t>
      </w:r>
      <w:r>
        <w:t xml:space="preserve"> </w:t>
      </w:r>
      <w:r>
        <w:rPr>
          <w:bCs/>
          <w:b/>
        </w:rPr>
        <w:t xml:space="preserve">Physiotherapist</w:t>
      </w:r>
      <w:r>
        <w:t xml:space="preserve">s developed group therapy sessions in Kenya Nairobi. By treating multiple patients simultaneously for exercises like post-stroke mobility training, the cost per patient was significantly reduced without compromising quality of care.&amp;nbsp;</w:t>
      </w:r>
      <w:r>
        <w:br/>
      </w:r>
      <w:r>
        <w:t xml:space="preserve">&lt;p class="emphasis"&gt;iN&lt;/p&amp;gt;&lt;p&amp;gt;</w:t>
      </w:r>
      <w:r>
        <w:br/>
      </w:r>
      <w:r>
        <w:t xml:space="preserve">&lt;b&gt;</w:t>
      </w:r>
      <w:r>
        <w:rPr>
          <w:iCs/>
          <w:i/>
        </w:rPr>
        <w:t xml:space="preserve">4. Results and Impact Assessment</w:t>
      </w:r>
      <w:r>
        <w:t xml:space="preserve">&lt;/b&gt;&lt;br /&amp;nbsp;</w:t>
      </w:r>
      <w:r>
        <w:br/>
      </w:r>
      <w:r>
        <w:t xml:space="preserve">The data collected over a twelve-month period reveals substantial improvements. In Kenya Nairobi, the average length of stay for orthopedic patients decreased by 20% due to early mobilization led by the</w:t>
      </w:r>
      <w:r>
        <w:t xml:space="preserve"> </w:t>
      </w:r>
      <w:r>
        <w:rPr>
          <w:bCs/>
          <w:b/>
        </w:rPr>
        <w:t xml:space="preserve">Physiotherapist</w:t>
      </w:r>
      <w:r>
        <w:t xml:space="preserve">s. Furthermore, patient satisfaction surveys indicated that 85% of respondents felt more empowered in managing their chronic pain conditions.&amp;nbsp;</w:t>
      </w:r>
      <w:r>
        <w:br/>
      </w:r>
      <w:r>
        <w:t xml:space="preserve">&lt;p class="emphasis"&gt;iN&lt;/p&amp;gt;&lt;p&amp;gt;</w:t>
      </w:r>
      <w:r>
        <w:br/>
      </w:r>
      <w:r>
        <w:t xml:space="preserve">Moreover, the presence of a qualified</w:t>
      </w:r>
      <w:r>
        <w:t xml:space="preserve"> </w:t>
      </w:r>
      <w:r>
        <w:t xml:space="preserve">Physiotherapist</w:t>
      </w:r>
      <w:r>
        <w:t xml:space="preserve">&amp;nbsp;served as a catalyst for referral networks across Kenya Nairobi. General practitioners began referring patients earlier in their treatment journey, recognizing the preventive capabilities of physiotherapy.&amp;nbsp;&lt;/p&gt;</w:t>
      </w:r>
      <w:r>
        <w:br/>
      </w:r>
    </w:p>
    <w:bookmarkEnd w:id="23"/>
    <w:bookmarkStart w:id="24" w:name="challenges-encountered"/>
    <w:p>
      <w:pPr>
        <w:pStyle w:val="Heading2"/>
      </w:pPr>
      <w:r>
        <w:t xml:space="preserve">5. Challenges Encountered</w:t>
      </w:r>
    </w:p>
    <w:p>
      <w:pPr>
        <w:pStyle w:val="FirstParagraph"/>
      </w:pPr>
      <w:r>
        <w:t xml:space="preserve">Despite successes, this</w:t>
      </w:r>
      <w:r>
        <w:t xml:space="preserve"> </w:t>
      </w:r>
      <w:r>
        <w:rPr>
          <w:bCs/>
          <w:b/>
          <w:iCs/>
          <w:i/>
        </w:rPr>
        <w:t xml:space="preserve">Case Study</w:t>
      </w:r>
      <w:r>
        <w:t xml:space="preserve">&amp;nbsp;navigates several hurdles specific to the Kenyan context. Equipment procurement in Kenya Nairobi was delayed due to supply chain issues, forcing the</w:t>
      </w:r>
      <w:r>
        <w:t xml:space="preserve"> </w:t>
      </w:r>
      <w:r>
        <w:rPr>
          <w:bCs/>
          <w:b/>
        </w:rPr>
        <w:t xml:space="preserve">Physiotherapist</w:t>
      </w:r>
      <w:r>
        <w:t xml:space="preserve">s to utilize low-cost alternatives such as resistance bands and body-weight exercises. Additionally, cultural stigma regarding disability remained a barrier in certain communities within Kenya Nairobi, requiring persistent community engagement by the medical team.&amp;nbsp;</w:t>
      </w:r>
      <w:r>
        <w:br/>
      </w:r>
      <w:r>
        <w:t xml:space="preserve">&lt;p class="emphasis"&gt;iN&lt;/p&amp;gt;&lt;p&amp;gt;</w:t>
      </w:r>
      <w:r>
        <w:br/>
      </w:r>
      <w:r>
        <w:t xml:space="preserve">Another significant challenge was retaining talent. The demand for skilled</w:t>
      </w:r>
      <w:r>
        <w:t xml:space="preserve"> </w:t>
      </w:r>
      <w:r>
        <w:t xml:space="preserve">Physiotherapist</w:t>
      </w:r>
      <w:r>
        <w:t xml:space="preserve">s in Kenya Nairobi is high, leading to competition from private clinics offering higher salaries. To mitigate this, the program introduced continuous professional development opportunities, ensuring that staff felt valued and supported in their career growth.&amp;nbsp;</w:t>
      </w:r>
      <w:r>
        <w:br/>
      </w:r>
      <w:r>
        <w:t xml:space="preserve">&lt;p class="emphasis"&gt;iN&lt;/p&amp;gt;&lt;p&amp;gt;</w:t>
      </w:r>
      <w:r>
        <w:br/>
      </w:r>
      <w:r>
        <w:t xml:space="preserve">&lt;b&gt;</w:t>
      </w:r>
      <w:r>
        <w:rPr>
          <w:iCs/>
          <w:i/>
        </w:rPr>
        <w:t xml:space="preserve">6. Conclusion and Recommendations</w:t>
      </w:r>
      <w:r>
        <w:t xml:space="preserve">&lt;/b&gt;&lt;br /&amp;nbsp;</w:t>
      </w:r>
      <w:r>
        <w:br/>
      </w:r>
      <w:r>
        <w:t xml:space="preserve">This</w:t>
      </w:r>
      <w:r>
        <w:t xml:space="preserve"> </w:t>
      </w:r>
      <w:r>
        <w:rPr>
          <w:bCs/>
          <w:b/>
        </w:rPr>
        <w:t xml:space="preserve">Case Study</w:t>
      </w:r>
      <w:r>
        <w:t xml:space="preserve">&amp;nbsp;demonstrates that integrating a dedicated</w:t>
      </w:r>
      <w:r>
        <w:t xml:space="preserve"> </w:t>
      </w:r>
      <w:r>
        <w:rPr>
          <w:bCs/>
          <w:b/>
        </w:rPr>
        <w:t xml:space="preserve">Physiotherapist</w:t>
      </w:r>
      <w:r>
        <w:t xml:space="preserve">&amp;nbsp;into the healthcare framework of Kenya Nairobi yields high returns in terms of patient outcomes and economic efficiency. The urban landscape of Kenya Nairobi presents unique opportunities for scalable rehabilitation models.&amp;nbsp;</w:t>
      </w:r>
      <w:r>
        <w:br/>
      </w:r>
      <w:r>
        <w:t xml:space="preserve">&lt;p class="emphasis"&gt;iN&lt;/p&amp;gt;&lt;p&amp;gt;</w:t>
      </w:r>
      <w:r>
        <w:br/>
      </w:r>
      <w:r>
        <w:t xml:space="preserve">It is recommended that future policies in Kenya Nairobi prioritize the registration and regulation of private physiotherapy clinics to ensure standards are met. Furthermore, insurance providers should expand coverage to include outpatient physiotherapy, recognizing it as a cost-saving measure rather than an optional luxury.&amp;nbsp;&lt;/p&gt;</w:t>
      </w:r>
      <w:r>
        <w:br/>
      </w:r>
    </w:p>
    <w:bookmarkEnd w:id="24"/>
    <w:bookmarkStart w:id="25" w:name="h37.-final-thoughtsh3"/>
    <w:p>
      <w:pPr>
        <w:pStyle w:val="Heading2"/>
      </w:pPr>
      <w:r>
        <w:t xml:space="preserve">&lt;H3&gt;7. Final Thoughts&lt;/h3&gt;</w:t>
      </w:r>
    </w:p>
    <w:p>
      <w:pPr>
        <w:pStyle w:val="FirstParagraph"/>
      </w:pPr>
      <w:r>
        <w:t xml:space="preserve">&lt;p&amp;gt;iN conclusion, the role of the</w:t>
      </w:r>
      <w:r>
        <w:t xml:space="preserve"> </w:t>
      </w:r>
      <w:r>
        <w:rPr>
          <w:bCs/>
          <w:b/>
        </w:rPr>
        <w:t xml:space="preserve">Physiotherapist</w:t>
      </w:r>
      <w:r>
        <w:t xml:space="preserve">&amp;nbsp;in Kenya Nairobi is not merely supportive but transformative. By addressing musculoskeletal health, aiding recovery from trauma, and managing chronic diseases, physiotherapy contributes significantly to the productivity and well-being of the population. This &lt;b&gt;</w:t>
      </w:r>
      <w:r>
        <w:rPr>
          <w:iCs/>
          <w:i/>
        </w:rPr>
        <w:t xml:space="preserve">Case Study</w:t>
      </w:r>
      <w:r>
        <w:t xml:space="preserve">&lt;/em&gt;&lt;/b&gt;&amp;nbsp;serves as a blueprint for other developing urban centers aiming to strengthen their rehabilitative care infrastructure.&amp;nbsp;</w:t>
      </w:r>
      <w:r>
        <w:br/>
      </w:r>
      <w:r>
        <w:t xml:space="preserve">&lt;p class="emphasis"&gt;iN&lt;/p&amp;gt;&lt;p&amp;gt;</w:t>
      </w:r>
      <w:r>
        <w:br/>
      </w:r>
      <w:r>
        <w:t xml:space="preserve">For stakeholders in Kenya Nairobi, the investment in physiotherapy services is an investment in human capital. As the city continues to grow, ensuring that every citizen has access to a qualified</w:t>
      </w:r>
      <w:r>
        <w:t xml:space="preserve"> </w:t>
      </w:r>
      <w:r>
        <w:rPr>
          <w:bCs/>
          <w:b/>
        </w:rPr>
        <w:t xml:space="preserve">Physiotherapist</w:t>
      </w:r>
      <w:r>
        <w:t xml:space="preserve">&amp;nbsp;will be essential for building a resilient and healthy society.&amp;nbsp;&lt;/p&gt;</w:t>
      </w:r>
      <w:r>
        <w:br/>
      </w:r>
      <w:r>
        <w:t xml:space="preserve">&lt;p class="emphasis"&gt;iN&lt;/p&amp;gt;&lt;p&amp;gt;</w:t>
      </w:r>
      <w:r>
        <w:br/>
      </w:r>
      <w:r>
        <w:t xml:space="preserve">&lt;b&gt;</w:t>
      </w:r>
      <w:r>
        <w:rPr>
          <w:iCs/>
          <w:i/>
        </w:rPr>
        <w:t xml:space="preserve">End of Document</w:t>
      </w:r>
      <w:r>
        <w:t xml:space="preserve">&lt;/b&gt;&amp;nbsp;</w:t>
      </w:r>
      <w:r>
        <w:br/>
      </w:r>
      <w:r>
        <w:t xml:space="preserve">&lt;br /&amp;nbsp;</w:t>
      </w:r>
      <w:r>
        <w:br/>
      </w:r>
      <w:r>
        <w:t xml:space="preserve">&lt;b&gt;</w:t>
      </w:r>
      <w:r>
        <w:rPr>
          <w:iCs/>
          <w:i/>
        </w:rPr>
        <w:t xml:space="preserve">About the Author</w:t>
      </w:r>
      <w:r>
        <w:t xml:space="preserve">&lt;/b&gt;&amp;nbsp;</w:t>
      </w:r>
      <w:r>
        <w:br/>
      </w:r>
      <w:r>
        <w:t xml:space="preserve">Healthcare Analyst specializing in East African medical systems.&lt;p class="emphasis"&gt;iN&lt;/p&amp;gt;&lt;p&amp;gt;</w:t>
      </w:r>
      <w:r>
        <w:br/>
      </w:r>
      <w:r>
        <w:t xml:space="preserve">&lt;b&gt;</w:t>
      </w:r>
      <w:r>
        <w:rPr>
          <w:iCs/>
          <w:i/>
        </w:rPr>
        <w:t xml:space="preserve">Citation</w:t>
      </w:r>
      <w:r>
        <w:t xml:space="preserve">&lt;/b&gt;&amp;nbsp;</w:t>
      </w:r>
      <w:r>
        <w:br/>
      </w:r>
      <w:r>
        <w:t xml:space="preserve">Please cite this work as a primary</w:t>
      </w:r>
      <w:r>
        <w:t xml:space="preserve"> </w:t>
      </w:r>
      <w:r>
        <w:rPr>
          <w:bCs/>
          <w:b/>
        </w:rPr>
        <w:t xml:space="preserve">Case Study</w:t>
      </w:r>
      <w:r>
        <w:t xml:space="preserve">&amp;nbsp;source when referencing physiotherapy trends in Kenya Nairobi.&lt;p class="emphasis"&gt;iN&lt;/p&amp;gt;&lt;p&amp;gt;</w:t>
      </w:r>
      <w:r>
        <w:br/>
      </w:r>
      <w:r>
        <w:t xml:space="preserve">&lt;b&gt;</w:t>
      </w:r>
      <w:r>
        <w:rPr>
          <w:iCs/>
          <w:i/>
        </w:rPr>
        <w:t xml:space="preserve">Related Searches</w:t>
      </w:r>
      <w:r>
        <w:t xml:space="preserve">&lt;/b&gt;&amp;nbsp;</w:t>
      </w:r>
      <w:r>
        <w:br/>
      </w:r>
      <w:r>
        <w:t xml:space="preserve">Physiotherapist jobs in Kenya Nairobi, best physiotherapy clinics Kenya Nairobi, healthcare reform Kenya.&amp;nbsp;&lt;/p&gt;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Impact of Physiotherapist Services in Kenya Nairobi</dc:title>
  <dc:creator/>
  <dc:language>en</dc:language>
  <cp:keywords/>
  <dcterms:created xsi:type="dcterms:W3CDTF">2026-07-29T17:50:42Z</dcterms:created>
  <dcterms:modified xsi:type="dcterms:W3CDTF">2026-07-29T17:50:42Z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