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Physiotherapist</w:t>
      </w:r>
      <w:r>
        <w:t xml:space="preserve"> </w:t>
      </w:r>
      <w:r>
        <w:t xml:space="preserve">Practice</w:t>
      </w:r>
      <w:r>
        <w:t xml:space="preserve"> </w:t>
      </w:r>
      <w:r>
        <w:t xml:space="preserve">in</w:t>
      </w:r>
      <w:r>
        <w:t xml:space="preserve"> </w:t>
      </w:r>
      <w:r>
        <w:t xml:space="preserve">Mexico</w:t>
      </w:r>
      <w:r>
        <w:t xml:space="preserve"> </w:t>
      </w:r>
      <w:r>
        <w:t xml:space="preserve">City</w:t>
      </w:r>
    </w:p>
    <w:bookmarkStart w:id="30" w:name="X40d999e108bba36b1999b42541d54eccbeb55e0"/>
    <w:p>
      <w:pPr>
        <w:pStyle w:val="Heading1"/>
      </w:pPr>
      <w:r>
        <w:t xml:space="preserve">The Evolution of the Physiotherapist Practice in Mexico City: A Comprehensive Case Study</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Mexico City, Federal District</w:t>
      </w:r>
      <w:r>
        <w:br/>
      </w:r>
      <w:r>
        <w:rPr>
          <w:bCs/>
          <w:b/>
        </w:rPr>
        <w:t xml:space="preserve">Subject:</w:t>
      </w:r>
      <w:r>
        <w:br/>
      </w:r>
    </w:p>
    <w:p>
      <w:pPr>
        <w:pStyle w:val="BodyText"/>
      </w:pPr>
      <w:r>
        <w:t xml:space="preserve">The healthcare landscape is constantly evolving. In one of the most populous metropolitan areas in the world,</w:t>
      </w:r>
      <w:r>
        <w:t xml:space="preserve"> </w:t>
      </w:r>
      <w:hyperlink w:anchor="Xa39a3ee5e6b4b0d3255bfef95601890afd80709">
        <w:r>
          <w:rPr>
            <w:rStyle w:val="Hyperlink"/>
          </w:rPr>
          <w:t xml:space="preserve">Mexico City</w:t>
        </w:r>
      </w:hyperlink>
      <w:r>
        <w:t xml:space="preserve">, this evolution is particularly visible within specialized medical fields. Among these, the role of a</w:t>
      </w:r>
      <w:r>
        <w:t xml:space="preserve"> </w:t>
      </w:r>
      <w:r>
        <w:rPr>
          <w:bCs/>
          <w:b/>
        </w:rPr>
        <w:t xml:space="preserve">Physiotherapist</w:t>
      </w:r>
      <w:r>
        <w:t xml:space="preserve"> </w:t>
      </w:r>
      <w:r>
        <w:t xml:space="preserve">has transitioned from a peripheral support service to a central pillar of modern rehabilitation and preventative health care. This document explores that transition through an in-depth case study, analyzing how the professional standards for a</w:t>
      </w:r>
      <w:r>
        <w:t xml:space="preserve"> </w:t>
      </w:r>
      <w:r>
        <w:rPr>
          <w:bCs/>
          <w:b/>
        </w:rPr>
        <w:t xml:space="preserve">Physiotherapist</w:t>
      </w:r>
      <w:r>
        <w:br/>
      </w:r>
    </w:p>
    <w:p>
      <w:pPr>
        <w:pStyle w:val="BodyText"/>
      </w:pPr>
      <w:r>
        <w:t xml:space="preserve">have adapted to the unique challenges and opportunities presented by living in</w:t>
      </w:r>
      <w:r>
        <w:t xml:space="preserve"> </w:t>
      </w:r>
      <w:hyperlink w:anchor="Xa39a3ee5e6b4b0d3255bfef95601890afd80709">
        <w:r>
          <w:rPr>
            <w:rStyle w:val="Hyperlink"/>
          </w:rPr>
          <w:t xml:space="preserve">Mexico City</w:t>
        </w:r>
      </w:hyperlink>
      <w:r>
        <w:t xml:space="preserve">.</w:t>
      </w:r>
    </w:p>
    <w:bookmarkStart w:id="20" w:name="X7cda9b2d1374ac8e9fe65ca7bb66cf66737f1fe"/>
    <w:p>
      <w:pPr>
        <w:pStyle w:val="Heading2"/>
      </w:pPr>
      <w:r>
        <w:t xml:space="preserve">1. Introduction: The Unique Context of Mexico City</w:t>
      </w:r>
    </w:p>
    <w:p>
      <w:pPr>
        <w:pStyle w:val="FirstParagraph"/>
      </w:pPr>
      <w:r>
        <w:t xml:space="preserve">Mexico City, often referred to as CDMX (Ciudad de México), is a megacity with distinct geographical, environmental, and socioeconomic characteristics that directly influence health outcomes. Located at high altitude on a former lakebed, the city faces significant air quality challenges and seismic activity. These factors contribute to specific respiratory issues and musculoskeletal disorders among its residents. Furthermore,</w:t>
      </w:r>
      <w:r>
        <w:t xml:space="preserve"> </w:t>
      </w:r>
      <w:hyperlink w:anchor="Xa39a3ee5e6b4b0d3255bfef95601890afd80709">
        <w:r>
          <w:rPr>
            <w:rStyle w:val="Hyperlink"/>
          </w:rPr>
          <w:t xml:space="preserve">Mexico City</w:t>
        </w:r>
      </w:hyperlink>
      <w:r>
        <w:t xml:space="preserve"> </w:t>
      </w:r>
      <w:r>
        <w:t xml:space="preserve">is home to nearly nine million inhabitants in the municipality alone, with a metro area exceeding twenty million people. This density creates a high demand for efficient, accessible healthcare services.</w:t>
      </w:r>
    </w:p>
    <w:p>
      <w:pPr>
        <w:pStyle w:val="BodyText"/>
      </w:pPr>
      <w:r>
        <w:t xml:space="preserve">In this environment, the traditional model of acute care—treating patients only when they are severely ill—is increasingly insufficient. There is a growing recognition that preventative measures and rapid rehabilitation are essential to maintaining productivity in one of Latin America’s busiest economic hubs. Consequently, the demand for a qualified</w:t>
      </w:r>
      <w:r>
        <w:t xml:space="preserve"> </w:t>
      </w:r>
      <w:r>
        <w:rPr>
          <w:bCs/>
          <w:b/>
        </w:rPr>
        <w:t xml:space="preserve">Physiotherapist</w:t>
      </w:r>
      <w:r>
        <w:t xml:space="preserve"> </w:t>
      </w:r>
      <w:r>
        <w:t xml:space="preserve">has surged, particularly in private clinics and high-end hospitals where patients seek immediate relief from chronic pain or post-surgical recovery needs.</w:t>
      </w:r>
    </w:p>
    <w:bookmarkEnd w:id="20"/>
    <w:bookmarkStart w:id="21" w:name="X24f461f3152323e9fead2c65a3cf9c12cfcdea6"/>
    <w:p>
      <w:pPr>
        <w:pStyle w:val="Heading2"/>
      </w:pPr>
      <w:r>
        <w:t xml:space="preserve">2. The Professional Profile: Who is the Modern Physiotherapist?</w:t>
      </w:r>
    </w:p>
    <w:p>
      <w:pPr>
        <w:pStyle w:val="FirstParagraph"/>
      </w:pPr>
      <w:r>
        <w:t xml:space="preserve">To understand the case study, one must first define the role of a</w:t>
      </w:r>
      <w:r>
        <w:t xml:space="preserve"> </w:t>
      </w:r>
      <w:r>
        <w:rPr>
          <w:bCs/>
          <w:b/>
        </w:rPr>
        <w:t xml:space="preserve">Physiotherapist</w:t>
      </w:r>
      <w:r>
        <w:t xml:space="preserve">. Unlike general massage therapists or unregulated wellness practitioners, a licensed</w:t>
      </w:r>
      <w:r>
        <w:t xml:space="preserve"> </w:t>
      </w:r>
      <w:r>
        <w:rPr>
          <w:bCs/>
          <w:b/>
        </w:rPr>
        <w:t xml:space="preserve">Physiotherapist</w:t>
      </w:r>
      <w:r>
        <w:br/>
      </w:r>
    </w:p>
    <w:p>
      <w:pPr>
        <w:pStyle w:val="BodyText"/>
      </w:pPr>
      <w:r>
        <w:t xml:space="preserve">possesses extensive training in anatomy, physiology, biomechanics. They utilize evidence-based techniques to diagnose movement dysfunctions and create personalized treatment plans.</w:t>
      </w:r>
    </w:p>
    <w:p>
      <w:pPr>
        <w:pStyle w:val="BodyText"/>
      </w:pPr>
      <w:r>
        <w:t xml:space="preserve">In</w:t>
      </w:r>
      <w:r>
        <w:t xml:space="preserve"> </w:t>
      </w:r>
      <w:hyperlink w:anchor="Xa39a3ee5e6b4b0d3255bfef95601890afd80709">
        <w:r>
          <w:rPr>
            <w:rStyle w:val="Hyperlink"/>
          </w:rPr>
          <w:t xml:space="preserve">Mexico City</w:t>
        </w:r>
      </w:hyperlink>
      <w:r>
        <w:t xml:space="preserve">, the standard for a</w:t>
      </w:r>
      <w:r>
        <w:t xml:space="preserve"> </w:t>
      </w:r>
      <w:r>
        <w:rPr>
          <w:bCs/>
          <w:b/>
        </w:rPr>
        <w:t xml:space="preserve">Physiotherapist</w:t>
      </w:r>
      <w:r>
        <w:br/>
      </w:r>
    </w:p>
    <w:p>
      <w:pPr>
        <w:pStyle w:val="BodyText"/>
      </w:pPr>
      <w:r>
        <w:t xml:space="preserve">has been elevated by strict regulatory bodies such as the Consejo Nacional de Fisioterapia (National Physiotherapy Council). However, despite regulations, there remains a significant gap between certified professionals and informal practitioners. This case study focuses on the trajectory of a mid-career</w:t>
      </w:r>
      <w:r>
        <w:t xml:space="preserve"> </w:t>
      </w:r>
      <w:r>
        <w:rPr>
          <w:bCs/>
          <w:b/>
        </w:rPr>
        <w:t xml:space="preserve">Physiotherapist</w:t>
      </w:r>
      <w:r>
        <w:br/>
      </w:r>
    </w:p>
    <w:p>
      <w:pPr>
        <w:pStyle w:val="BodyText"/>
      </w:pPr>
      <w:r>
        <w:t xml:space="preserve">named Elena Rodriguez (pseudonym), who operates a boutique rehabilitation center in the Polanco district of</w:t>
      </w:r>
      <w:r>
        <w:t xml:space="preserve"> </w:t>
      </w:r>
      <w:hyperlink w:anchor="Xa39a3ee5e6b4b0d3255bfef95601890afd80709">
        <w:r>
          <w:rPr>
            <w:rStyle w:val="Hyperlink"/>
          </w:rPr>
          <w:t xml:space="preserve">Mexico City</w:t>
        </w:r>
      </w:hyperlink>
      <w:r>
        <w:t xml:space="preserve">. Her story illustrates both the opportunities and hurdles facing certified professionals in this market.</w:t>
      </w:r>
    </w:p>
    <w:bookmarkEnd w:id="21"/>
    <w:bookmarkStart w:id="25" w:name="X29381e7425a8581236dfdcf56e792bb0e4c1193"/>
    <w:p>
      <w:pPr>
        <w:pStyle w:val="Heading2"/>
      </w:pPr>
      <w:r>
        <w:t xml:space="preserve">3. The Case: Challenges in a High-Pressure Environment</w:t>
      </w:r>
    </w:p>
    <w:p>
      <w:pPr>
        <w:pStyle w:val="FirstParagraph"/>
      </w:pPr>
      <w:r>
        <w:t xml:space="preserve">Elena’s clinic serves two primary demographics: corporate executives suffering from sedentary lifestyle injuries and elderly patients requiring mobility restoration. Operating in</w:t>
      </w:r>
      <w:r>
        <w:t xml:space="preserve"> </w:t>
      </w:r>
      <w:hyperlink w:anchor="Xa39a3ee5e6b4b0d3255bfef95601890afd80709">
        <w:r>
          <w:rPr>
            <w:rStyle w:val="Hyperlink"/>
          </w:rPr>
          <w:t xml:space="preserve">Mexico City</w:t>
        </w:r>
      </w:hyperlink>
      <w:r>
        <w:br/>
      </w:r>
    </w:p>
    <w:p>
      <w:pPr>
        <w:pStyle w:val="BodyText"/>
      </w:pPr>
      <w:r>
        <w:t xml:space="preserve">, Elena faces unique challenges:</w:t>
      </w:r>
    </w:p>
    <w:bookmarkStart w:id="22" w:name="traffic-and-accessibility"/>
    <w:p>
      <w:pPr>
        <w:pStyle w:val="Heading3"/>
      </w:pPr>
      <w:r>
        <w:t xml:space="preserve">3.1 Traffic and Accessibility</w:t>
      </w:r>
    </w:p>
    <w:p>
      <w:pPr>
        <w:pStyle w:val="FirstParagraph"/>
      </w:pPr>
      <w:r>
        <w:t xml:space="preserve">Mexico City is notorious for its traffic congestion. For a</w:t>
      </w:r>
      <w:r>
        <w:t xml:space="preserve"> </w:t>
      </w:r>
      <w:r>
        <w:rPr>
          <w:bCs/>
          <w:b/>
        </w:rPr>
        <w:t xml:space="preserve">Physiotherapist</w:t>
      </w:r>
      <w:r>
        <w:br/>
      </w:r>
    </w:p>
    <w:p>
      <w:pPr>
        <w:pStyle w:val="BodyText"/>
      </w:pPr>
      <w:r>
        <w:t xml:space="preserve">, patient compliance is critical to successful rehabilitation. However, the time it takes to navigate the Periférico or Insurgentes avenues often causes patients to skip sessions. Elena had to adapt her business model by offering flexible scheduling and promoting telehealth consultations for initial assessments, ensuring that patients in</w:t>
      </w:r>
      <w:r>
        <w:t xml:space="preserve"> </w:t>
      </w:r>
      <w:hyperlink w:anchor="Xa39a3ee5e6b4b0d3255bfef95601890afd80709">
        <w:r>
          <w:rPr>
            <w:rStyle w:val="Hyperlink"/>
          </w:rPr>
          <w:t xml:space="preserve">Mexico City</w:t>
        </w:r>
      </w:hyperlink>
      <w:r>
        <w:br/>
      </w:r>
    </w:p>
    <w:p>
      <w:pPr>
        <w:pStyle w:val="BodyText"/>
      </w:pPr>
      <w:r>
        <w:t xml:space="preserve">could maintain engagement with their treatment plans despite logistical barriers.</w:t>
      </w:r>
    </w:p>
    <w:bookmarkEnd w:id="22"/>
    <w:bookmarkStart w:id="23" w:name="air-quality-and-respiratory-health"/>
    <w:p>
      <w:pPr>
        <w:pStyle w:val="Heading3"/>
      </w:pPr>
      <w:r>
        <w:t xml:space="preserve">3.2 Air Quality and Respiratory Health</w:t>
      </w:r>
    </w:p>
    <w:p>
      <w:pPr>
        <w:pStyle w:val="FirstParagraph"/>
      </w:pPr>
      <w:r>
        <w:t xml:space="preserve">The capital’s air quality frequently reaches hazardous levels, particularly during the dry season. This has created a niche market for</w:t>
      </w:r>
      <w:r>
        <w:t xml:space="preserve"> </w:t>
      </w:r>
      <w:r>
        <w:rPr>
          <w:bCs/>
          <w:b/>
        </w:rPr>
        <w:t xml:space="preserve">Physiotherapist</w:t>
      </w:r>
      <w:r>
        <w:br/>
      </w:r>
    </w:p>
    <w:p>
      <w:pPr>
        <w:pStyle w:val="BodyText"/>
      </w:pPr>
      <w:r>
        <w:t xml:space="preserve">s specializing in respiratory physiotherapy. Elena expanded her services to include breathing techniques and postural correction specifically designed to mitigate the effects of pollution on lung capacity and spinal health. By addressing this local environmental factor, she positioned herself as a specialized expert rather than a generalist.</w:t>
      </w:r>
    </w:p>
    <w:bookmarkEnd w:id="23"/>
    <w:bookmarkStart w:id="24" w:name="seismic-preparedness"/>
    <w:p>
      <w:pPr>
        <w:pStyle w:val="Heading3"/>
      </w:pPr>
      <w:r>
        <w:t xml:space="preserve">3.3 Seismic Preparedness</w:t>
      </w:r>
    </w:p>
    <w:p>
      <w:pPr>
        <w:pStyle w:val="FirstParagraph"/>
      </w:pPr>
      <w:r>
        <w:t xml:space="preserve">Mexico City lies on a soft soil bed derived from an ancient lake, amplifying earthquake tremors. This geological feature often leads to falls and acute back injuries among the elderly population. Elena integrated emergency response protocols into her practice, collaborating with local community centers in</w:t>
      </w:r>
      <w:r>
        <w:t xml:space="preserve"> </w:t>
      </w:r>
      <w:hyperlink w:anchor="Xa39a3ee5e6b4b0d3255bfef95601890afd80709">
        <w:r>
          <w:rPr>
            <w:rStyle w:val="Hyperlink"/>
          </w:rPr>
          <w:t xml:space="preserve">Mexico City</w:t>
        </w:r>
      </w:hyperlink>
      <w:r>
        <w:br/>
      </w:r>
    </w:p>
    <w:p>
      <w:pPr>
        <w:pStyle w:val="BodyText"/>
      </w:pPr>
      <w:r>
        <w:t xml:space="preserve">to teach fall-prevention exercises. This proactive approach not only helped patients but also enhanced the reputation of her clinic as a community-focused healthcare provider.</w:t>
      </w:r>
    </w:p>
    <w:bookmarkEnd w:id="24"/>
    <w:bookmarkEnd w:id="25"/>
    <w:bookmarkStart w:id="26" w:name="Xc952970303ebc4ff417b4e4befda572d9e3125d"/>
    <w:p>
      <w:pPr>
        <w:pStyle w:val="Heading2"/>
      </w:pPr>
      <w:r>
        <w:t xml:space="preserve">4. Strategic Adaptations and Business Model Innovation</w:t>
      </w:r>
    </w:p>
    <w:p>
      <w:pPr>
        <w:pStyle w:val="FirstParagraph"/>
      </w:pPr>
      <w:r>
        <w:t xml:space="preserve">To thrive, Elena had to rethink how she presented the services of a</w:t>
      </w:r>
      <w:r>
        <w:t xml:space="preserve"> </w:t>
      </w:r>
      <w:r>
        <w:rPr>
          <w:bCs/>
          <w:b/>
        </w:rPr>
        <w:t xml:space="preserve">Physiotherapist</w:t>
      </w:r>
      <w:r>
        <w:br/>
      </w:r>
    </w:p>
    <w:p>
      <w:pPr>
        <w:pStyle w:val="BodyText"/>
      </w:pPr>
      <w:r>
        <w:t xml:space="preserve">. In</w:t>
      </w:r>
      <w:r>
        <w:t xml:space="preserve"> </w:t>
      </w:r>
      <w:hyperlink w:anchor="Xa39a3ee5e6b4b0d3255bfef95601890afd80709">
        <w:r>
          <w:rPr>
            <w:rStyle w:val="Hyperlink"/>
          </w:rPr>
          <w:t xml:space="preserve">Mexico City</w:t>
        </w:r>
      </w:hyperlink>
      <w:r>
        <w:t xml:space="preserve">, where healthcare is often viewed through a cost-benefit lens, she implemented several strategies:</w:t>
      </w:r>
    </w:p>
    <w:p>
      <w:pPr>
        <w:numPr>
          <w:ilvl w:val="0"/>
          <w:numId w:val="1001"/>
        </w:numPr>
        <w:pStyle w:val="Compact"/>
      </w:pPr>
      <w:r>
        <w:rPr>
          <w:bCs/>
          <w:b/>
        </w:rPr>
        <w:t xml:space="preserve">Digital Integration:</w:t>
      </w:r>
      <w:r>
        <w:t xml:space="preserve"> </w:t>
      </w:r>
      <w:r>
        <w:t xml:space="preserve">She utilized apps to track patient progress remotely. This technology allowed her to monitor patients’ adherence to home exercises, bridging the gap between clinic visits.</w:t>
      </w:r>
    </w:p>
    <w:p>
      <w:pPr>
        <w:numPr>
          <w:ilvl w:val="0"/>
          <w:numId w:val="1001"/>
        </w:numPr>
        <w:pStyle w:val="Compact"/>
      </w:pPr>
      <w:r>
        <w:rPr>
          <w:bCs/>
          <w:b/>
        </w:rPr>
        <w:t xml:space="preserve">Corporate Partnerships:</w:t>
      </w:r>
      <w:r>
        <w:t xml:space="preserve"> </w:t>
      </w:r>
      <w:r>
        <w:t xml:space="preserve">Recognizing the high stress levels in</w:t>
      </w:r>
      <w:r>
        <w:t xml:space="preserve"> </w:t>
      </w:r>
      <w:hyperlink w:anchor="Xa39a3ee5e6b4b0d3255bfef95601890afd80709">
        <w:r>
          <w:rPr>
            <w:rStyle w:val="Hyperlink"/>
          </w:rPr>
          <w:t xml:space="preserve">Mexico City’s</w:t>
        </w:r>
      </w:hyperlink>
      <w:r>
        <w:br/>
      </w:r>
    </w:p>
    <w:p>
      <w:pPr>
        <w:pStyle w:val="FirstParagraph"/>
      </w:pPr>
      <w:r>
        <w:t xml:space="preserve">financial and tech sectors, she partnered with HR departments of major corporations to offer on-site ergonomic assessments and brief physiotherapy sessions. This brought the service of a</w:t>
      </w:r>
      <w:r>
        <w:t xml:space="preserve"> </w:t>
      </w:r>
      <w:r>
        <w:rPr>
          <w:bCs/>
          <w:b/>
        </w:rPr>
        <w:t xml:space="preserve">Physiotherapist</w:t>
      </w:r>
      <w:r>
        <w:br/>
      </w:r>
    </w:p>
    <w:p>
      <w:pPr>
        <w:pStyle w:val="BodyText"/>
      </w:pPr>
      <w:r>
        <w:t xml:space="preserve">directly to the workplace.</w:t>
      </w:r>
    </w:p>
    <w:p>
      <w:pPr>
        <w:pStyle w:val="BodyText"/>
      </w:pPr>
      <w:r>
        <w:rPr>
          <w:bCs/>
          <w:b/>
        </w:rPr>
        <w:t xml:space="preserve">Educational Outreach:</w:t>
      </w:r>
      <w:r>
        <w:t xml:space="preserve"> </w:t>
      </w:r>
      <w:r>
        <w:t xml:space="preserve">She conducted workshops on “Health in Megacities,” educating residents of</w:t>
      </w:r>
      <w:r>
        <w:t xml:space="preserve"> </w:t>
      </w:r>
      <w:hyperlink w:anchor="Xa39a3ee5e6b4b0d3255bfef95601890afd80709">
        <w:r>
          <w:rPr>
            <w:rStyle w:val="Hyperlink"/>
          </w:rPr>
          <w:t xml:space="preserve">Mexico City</w:t>
        </w:r>
      </w:hyperlink>
      <w:r>
        <w:br/>
      </w:r>
    </w:p>
    <w:p>
      <w:pPr>
        <w:pStyle w:val="BodyText"/>
      </w:pPr>
      <w:r>
        <w:t xml:space="preserve">on how to manage body mechanics in crowded public transport and high-stress environments. This educational component established her authority and trust.</w:t>
      </w:r>
    </w:p>
    <w:bookmarkEnd w:id="26"/>
    <w:bookmarkStart w:id="27" w:name="outcomes-and-impact-analysis"/>
    <w:p>
      <w:pPr>
        <w:pStyle w:val="Heading2"/>
      </w:pPr>
      <w:r>
        <w:t xml:space="preserve">5. Outcomes and Impact Analysis</w:t>
      </w:r>
    </w:p>
    <w:p>
      <w:pPr>
        <w:pStyle w:val="FirstParagraph"/>
      </w:pPr>
      <w:r>
        <w:t xml:space="preserve">The results of these adaptations have been significant over a three-year period. Elena’s clinic has seen a 40% increase in patient retention rates compared to competitors who do not offer integrated digital tracking or corporate partnerships.</w:t>
      </w:r>
    </w:p>
    <w:p>
      <w:pPr>
        <w:pStyle w:val="BodyText"/>
      </w:pPr>
      <w:r>
        <w:rPr>
          <w:bCs/>
          <w:b/>
        </w:rPr>
        <w:t xml:space="preserve">Patient Satisfaction:</w:t>
      </w:r>
      <w:r>
        <w:br/>
      </w:r>
    </w:p>
    <w:p>
      <w:pPr>
        <w:pStyle w:val="BodyText"/>
      </w:pPr>
      <w:r>
        <w:t xml:space="preserve">Patients report higher satisfaction due to the personalized nature of care that addresses their specific environmental challenges in</w:t>
      </w:r>
      <w:r>
        <w:t xml:space="preserve"> </w:t>
      </w:r>
      <w:hyperlink w:anchor="Xa39a3ee5e6b4b0d3255bfef95601890afd80709">
        <w:r>
          <w:rPr>
            <w:rStyle w:val="Hyperlink"/>
          </w:rPr>
          <w:t xml:space="preserve">Mexico City</w:t>
        </w:r>
      </w:hyperlink>
      <w:r>
        <w:t xml:space="preserve">. The focus on respiratory health and fall prevention has resonated strongly with both younger professionals concerned about long-term health and older adults worried about independence.</w:t>
      </w:r>
    </w:p>
    <w:p>
      <w:pPr>
        <w:pStyle w:val="BodyText"/>
      </w:pPr>
      <w:r>
        <w:rPr>
          <w:bCs/>
          <w:b/>
        </w:rPr>
        <w:t xml:space="preserve">Economic Viability:</w:t>
      </w:r>
      <w:r>
        <w:br/>
      </w:r>
    </w:p>
    <w:p>
      <w:pPr>
        <w:pStyle w:val="BodyText"/>
      </w:pPr>
      <w:r>
        <w:t xml:space="preserve">By diversifying income streams through corporate contracts and specialized workshops, the clinic has maintained profitability despite rising operational costs in prime</w:t>
      </w:r>
      <w:r>
        <w:t xml:space="preserve"> </w:t>
      </w:r>
      <w:hyperlink w:anchor="Xa39a3ee5e6b4b0d3255bfef95601890afd80709">
        <w:r>
          <w:rPr>
            <w:rStyle w:val="Hyperlink"/>
          </w:rPr>
          <w:t xml:space="preserve">Mexico City</w:t>
        </w:r>
      </w:hyperlink>
      <w:r>
        <w:br/>
      </w:r>
    </w:p>
    <w:p>
      <w:pPr>
        <w:pStyle w:val="BodyText"/>
      </w:pPr>
      <w:r>
        <w:t xml:space="preserve">real estate. This demonstrates that a</w:t>
      </w:r>
      <w:r>
        <w:t xml:space="preserve"> </w:t>
      </w:r>
      <w:r>
        <w:rPr>
          <w:bCs/>
          <w:b/>
        </w:rPr>
        <w:t xml:space="preserve">Physiotherapist</w:t>
      </w:r>
      <w:r>
        <w:br/>
      </w:r>
    </w:p>
    <w:p>
      <w:pPr>
        <w:pStyle w:val="BodyText"/>
      </w:pPr>
      <w:r>
        <w:t xml:space="preserve">can build a sustainable business by aligning services with local demographic and environmental realities.</w:t>
      </w:r>
    </w:p>
    <w:bookmarkEnd w:id="27"/>
    <w:bookmarkStart w:id="28" w:name="X38aa7cb71c160dbf50944ce96465895d5d6144a"/>
    <w:p>
      <w:pPr>
        <w:pStyle w:val="Heading2"/>
      </w:pPr>
      <w:r>
        <w:t xml:space="preserve">6. Conclusion: The Future of Physiotherapy in Urban Centers</w:t>
      </w:r>
    </w:p>
    <w:p>
      <w:pPr>
        <w:pStyle w:val="FirstParagraph"/>
      </w:pPr>
      <w:r>
        <w:t xml:space="preserve">This case study highlights that the role of a</w:t>
      </w:r>
      <w:r>
        <w:t xml:space="preserve"> </w:t>
      </w:r>
      <w:r>
        <w:rPr>
          <w:bCs/>
          <w:b/>
        </w:rPr>
        <w:t xml:space="preserve">Physiotherapist</w:t>
      </w:r>
      <w:r>
        <w:br/>
      </w:r>
    </w:p>
    <w:p>
      <w:pPr>
        <w:pStyle w:val="BodyText"/>
      </w:pPr>
      <w:r>
        <w:t xml:space="preserve">is not static; it is deeply influenced by the urban context in which they practice. In</w:t>
      </w:r>
      <w:r>
        <w:t xml:space="preserve"> </w:t>
      </w:r>
      <w:hyperlink w:anchor="Xa39a3ee5e6b4b0d3255bfef95601890afd80709">
        <w:r>
          <w:rPr>
            <w:rStyle w:val="Hyperlink"/>
          </w:rPr>
          <w:t xml:space="preserve">Mexico City</w:t>
        </w:r>
      </w:hyperlink>
      <w:r>
        <w:t xml:space="preserve">, a combination of high population density, environmental hazards, and a fast-paced lifestyle has created unique demands that traditional models cannot meet.</w:t>
      </w:r>
    </w:p>
    <w:p>
      <w:pPr>
        <w:pStyle w:val="BodyText"/>
      </w:pPr>
      <w:r>
        <w:t xml:space="preserve">The success of this case study lies in the adaptability of the</w:t>
      </w:r>
      <w:r>
        <w:t xml:space="preserve"> </w:t>
      </w:r>
      <w:r>
        <w:rPr>
          <w:bCs/>
          <w:b/>
        </w:rPr>
        <w:t xml:space="preserve">Physiotherapist</w:t>
      </w:r>
      <w:r>
        <w:br/>
      </w:r>
    </w:p>
    <w:p>
      <w:pPr>
        <w:pStyle w:val="BodyText"/>
      </w:pPr>
      <w:r>
        <w:t xml:space="preserve">. By addressing traffic barriers through flexibility, pollution through specialized respiratory care, and seismic risks through preventative education, Elena has transformed her practice from a standard medical service into a comprehensive health solution for residents of</w:t>
      </w:r>
      <w:r>
        <w:t xml:space="preserve"> </w:t>
      </w:r>
      <w:hyperlink w:anchor="Xa39a3ee5e6b4b0d3255bfef95601890afd80709">
        <w:r>
          <w:rPr>
            <w:rStyle w:val="Hyperlink"/>
          </w:rPr>
          <w:t xml:space="preserve">Mexico City</w:t>
        </w:r>
      </w:hyperlink>
      <w:r>
        <w:t xml:space="preserve">.</w:t>
      </w:r>
    </w:p>
    <w:p>
      <w:pPr>
        <w:pStyle w:val="BodyText"/>
      </w:pPr>
      <w:r>
        <w:t xml:space="preserve">For other professionals looking to establish or expand their practice in similar megacities, the lessons are clear: understand the local environment deeply. The most effective</w:t>
      </w:r>
      <w:r>
        <w:t xml:space="preserve"> </w:t>
      </w:r>
      <w:r>
        <w:rPr>
          <w:bCs/>
          <w:b/>
        </w:rPr>
        <w:t xml:space="preserve">Physiotherapist</w:t>
      </w:r>
      <w:r>
        <w:br/>
      </w:r>
    </w:p>
    <w:p>
      <w:pPr>
        <w:pStyle w:val="BodyText"/>
      </w:pPr>
      <w:r>
        <w:t xml:space="preserve">s are those who view their patients not just as individuals with injuries, but as inhabitants of a specific city with its own unique health challenges. As</w:t>
      </w:r>
      <w:r>
        <w:t xml:space="preserve"> </w:t>
      </w:r>
      <w:hyperlink w:anchor="Xa39a3ee5e6b4b0d3255bfef95601890afd80709">
        <w:r>
          <w:rPr>
            <w:rStyle w:val="Hyperlink"/>
          </w:rPr>
          <w:t xml:space="preserve">Mexico City</w:t>
        </w:r>
      </w:hyperlink>
      <w:r>
        <w:t xml:space="preserve"> </w:t>
      </w:r>
      <w:r>
        <w:t xml:space="preserve">continues to grow and evolve, the integration of technology, specialization, and community engagement will remain key drivers in the advancement of physiotherapy.</w:t>
      </w:r>
    </w:p>
    <w:bookmarkEnd w:id="28"/>
    <w:bookmarkStart w:id="29" w:name="recommendations-for-stakeholders"/>
    <w:p>
      <w:pPr>
        <w:pStyle w:val="Heading2"/>
      </w:pPr>
      <w:r>
        <w:t xml:space="preserve">7. Recommendations for Stakeholders</w:t>
      </w:r>
    </w:p>
    <w:p>
      <w:pPr>
        <w:pStyle w:val="FirstParagraph"/>
      </w:pPr>
      <w:r>
        <w:rPr>
          <w:bCs/>
          <w:b/>
        </w:rPr>
        <w:t xml:space="preserve">For Regulatory Bodies:</w:t>
      </w:r>
      <w:r>
        <w:br/>
      </w:r>
    </w:p>
    <w:p>
      <w:pPr>
        <w:pStyle w:val="BodyText"/>
      </w:pPr>
      <w:r>
        <w:t xml:space="preserve">Mexico City authorities should continue to enforce strict licensing to distinguish certified</w:t>
      </w:r>
      <w:r>
        <w:t xml:space="preserve"> </w:t>
      </w:r>
      <w:r>
        <w:rPr>
          <w:bCs/>
          <w:b/>
        </w:rPr>
        <w:t xml:space="preserve">Physiotherapist</w:t>
      </w:r>
      <w:r>
        <w:t xml:space="preserve">s from unregulated practitioners, ensuring patient safety in a crowded market.</w:t>
      </w:r>
    </w:p>
    <w:p>
      <w:pPr>
        <w:pStyle w:val="BodyText"/>
      </w:pPr>
      <w:r>
        <w:rPr>
          <w:bCs/>
          <w:b/>
        </w:rPr>
        <w:t xml:space="preserve">Educational Institutions:</w:t>
      </w:r>
      <w:r>
        <w:br/>
      </w:r>
    </w:p>
    <w:p>
      <w:pPr>
        <w:pStyle w:val="BodyText"/>
      </w:pPr>
      <w:r>
        <w:t xml:space="preserve">Courses for aspiring</w:t>
      </w:r>
      <w:r>
        <w:t xml:space="preserve"> </w:t>
      </w:r>
      <w:r>
        <w:rPr>
          <w:bCs/>
          <w:b/>
        </w:rPr>
        <w:t xml:space="preserve">Physiotherapist</w:t>
      </w:r>
      <w:r>
        <w:t xml:space="preserve">s should include modules on urban health challenges specific to dense cities like</w:t>
      </w:r>
      <w:r>
        <w:t xml:space="preserve"> </w:t>
      </w:r>
      <w:hyperlink w:anchor="Xa39a3ee5e6b4b0d3255bfef95601890afd80709">
        <w:r>
          <w:rPr>
            <w:rStyle w:val="Hyperlink"/>
          </w:rPr>
          <w:t xml:space="preserve">Mexico City</w:t>
        </w:r>
      </w:hyperlink>
      <w:r>
        <w:t xml:space="preserve">, including air quality management and ergonomic strategies for public transport users.</w:t>
      </w:r>
    </w:p>
    <w:p>
      <w:pPr>
        <w:pStyle w:val="BodyText"/>
      </w:pPr>
      <w:r>
        <w:rPr>
          <w:bCs/>
          <w:b/>
        </w:rPr>
        <w:t xml:space="preserve">Patient Advocacy:</w:t>
      </w:r>
      <w:r>
        <w:br/>
      </w:r>
    </w:p>
    <w:p>
      <w:pPr>
        <w:pStyle w:val="BodyText"/>
      </w:pPr>
      <w:r>
        <w:t xml:space="preserve">Residents of</w:t>
      </w:r>
      <w:r>
        <w:t xml:space="preserve"> </w:t>
      </w:r>
      <w:hyperlink w:anchor="Xa39a3ee5e6b4b0d3255bfef95601890afd80709">
        <w:r>
          <w:rPr>
            <w:rStyle w:val="Hyperlink"/>
          </w:rPr>
          <w:t xml:space="preserve">Mexico City</w:t>
        </w:r>
      </w:hyperlink>
      <w:r>
        <w:t xml:space="preserve"> </w:t>
      </w:r>
      <w:r>
        <w:t xml:space="preserve">should prioritize seeking care from certified professionals who offer holistic, environment-aware treatment plans.</w:t>
      </w:r>
    </w:p>
    <w:p>
      <w:pPr>
        <w:pStyle w:val="BodyText"/>
      </w:pPr>
      <w:r>
        <w:t xml:space="preserve">This case study serves as a blueprint for how professional excellence in physiotherapy can be achieved through contextual adaptation, proving that even in the bustling heart of</w:t>
      </w:r>
      <w:r>
        <w:t xml:space="preserve"> </w:t>
      </w:r>
      <w:hyperlink w:anchor="Xa39a3ee5e6b4b0d3255bfef95601890afd80709">
        <w:r>
          <w:rPr>
            <w:rStyle w:val="Hyperlink"/>
          </w:rPr>
          <w:t xml:space="preserve">Mexico City</w:t>
        </w:r>
      </w:hyperlink>
      <w:r>
        <w:t xml:space="preserve">, compassionate and specialized care is both possible and profitable.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Physiotherapist Practice in Mexico City</dc:title>
  <dc:creator/>
  <dc:language>en</dc:language>
  <cp:keywords/>
  <dcterms:created xsi:type="dcterms:W3CDTF">2026-07-29T07:39:18Z</dcterms:created>
  <dcterms:modified xsi:type="dcterms:W3CDTF">2026-07-29T07:39:18Z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