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Physiotherapist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35" w:name="X86ad7cf92e860fee02599a261e49a59e6114b9c"/>
    <w:p>
      <w:pPr>
        <w:pStyle w:val="Heading1"/>
      </w:pPr>
      <w:r>
        <w:t xml:space="preserve">Case Study: Revitalizing Mobility Through Physiotherapist Intervention in Nigeria Lagos</w:t>
      </w:r>
    </w:p>
    <w:p>
      <w:pPr>
        <w:pStyle w:val="FirstParagraph"/>
      </w:pPr>
      <w:r>
        <w:rPr>
          <w:bCs/>
          <w:b/>
        </w:rPr>
        <w:t xml:space="preserve">Date:</w:t>
      </w:r>
      <w:r>
        <w:t xml:space="preserve"> </w:t>
      </w:r>
      <w:r>
        <w:t xml:space="preserve">October 2023</w:t>
      </w:r>
      <w:r>
        <w:br/>
      </w:r>
      <w:r>
        <w:rPr>
          <w:bCs/>
          <w:b/>
        </w:rPr>
        <w:t xml:space="preserve">Jurisdiction:</w:t>
      </w:r>
      <w:r>
        <w:t xml:space="preserve">Lagos State, Nigeria</w:t>
      </w:r>
      <w:r>
        <w:br/>
      </w:r>
    </w:p>
    <w:p>
      <w:pPr>
        <w:pStyle w:val="BodyText"/>
      </w:pPr>
      <w:r>
        <w:t xml:space="preserve">Subject:The Socio-Economic Impact of Integrated Physiotherapist Services in a High-Density Urban Environment</w:t>
      </w:r>
    </w:p>
    <w:bookmarkStart w:id="20" w:name="executive-summary"/>
    <w:p>
      <w:pPr>
        <w:pStyle w:val="Heading2"/>
      </w:pPr>
      <w:r>
        <w:t xml:space="preserve">Executive Summary</w:t>
      </w:r>
    </w:p>
    <w:p>
      <w:pPr>
        <w:pStyle w:val="FirstParagraph"/>
      </w:pPr>
      <w:r>
        <w:t xml:space="preserve">This case study examines the critical role of the modern</w:t>
      </w:r>
      <w:r>
        <w:t xml:space="preserve"> </w:t>
      </w:r>
      <w:r>
        <w:rPr>
          <w:bCs/>
          <w:b/>
        </w:rPr>
        <w:t xml:space="preserve">Nigeria Lagos</w:t>
      </w:r>
      <w:r>
        <w:t xml:space="preserve"> </w:t>
      </w:r>
      <w:r>
        <w:t xml:space="preserve">healthcare ecosystem, specifically focusing on the deployment and impact of a specialized physical rehabilitation center. As one of Africa’s most populous cities,</w:t>
      </w:r>
      <w:r>
        <w:t xml:space="preserve"> </w:t>
      </w:r>
      <w:r>
        <w:rPr>
          <w:bCs/>
          <w:b/>
        </w:rPr>
        <w:t xml:space="preserve">Nigeria Lagos</w:t>
      </w:r>
      <w:r>
        <w:t xml:space="preserve"> </w:t>
      </w:r>
      <w:r>
        <w:t xml:space="preserve">faces unique challenges regarding public health infrastructure. This document analyzes how dedicated physiotherapist services have bridged gaps in post-operative care, trauma recovery, and chronic disease management. The study highlights the necessity of professional</w:t>
      </w:r>
      <w:r>
        <w:t xml:space="preserve"> </w:t>
      </w:r>
      <w:r>
        <w:rPr>
          <w:bCs/>
          <w:b/>
        </w:rPr>
        <w:t xml:space="preserve">Physiotherapist</w:t>
      </w:r>
      <w:r>
        <w:t xml:space="preserve"> </w:t>
      </w:r>
      <w:r>
        <w:t xml:space="preserve">interventions to mitigate long-term disability rates among the workforce and elderly population in this dynamic metropolis.</w:t>
      </w:r>
    </w:p>
    <w:bookmarkEnd w:id="20"/>
    <w:bookmarkStart w:id="21" w:name="Xb04a3bea651a34b688ee63b06c2c23f8b80af8e"/>
    <w:p>
      <w:pPr>
        <w:pStyle w:val="Heading2"/>
      </w:pPr>
      <w:r>
        <w:t xml:space="preserve">1. Background: The Context of Healthcare in Nigeria Lagos</w:t>
      </w:r>
    </w:p>
    <w:p>
      <w:pPr>
        <w:pStyle w:val="FirstParagraph"/>
      </w:pPr>
      <w:r>
        <w:t xml:space="preserve">Lagos, the commercial nerve center of</w:t>
      </w:r>
      <w:r>
        <w:t xml:space="preserve"> </w:t>
      </w:r>
      <w:r>
        <w:rPr>
          <w:bCs/>
          <w:b/>
        </w:rPr>
        <w:t xml:space="preserve">Nigeria Lagos</w:t>
      </w:r>
      <w:r>
        <w:t xml:space="preserve">, is a city defined by rapid urbanization, high population density, and intense economic activity. However, this growth has strained existing healthcare facilities. While general hospitals are numerous, specialized rehabilitative care remains scarce. For decades in</w:t>
      </w:r>
      <w:r>
        <w:t xml:space="preserve"> </w:t>
      </w:r>
      <w:r>
        <w:rPr>
          <w:bCs/>
          <w:b/>
        </w:rPr>
        <w:t xml:space="preserve">Nigeria Lagos</w:t>
      </w:r>
      <w:r>
        <w:t xml:space="preserve">, rehabilitation was often viewed as an optional luxury rather than a medical necessity.</w:t>
      </w:r>
    </w:p>
    <w:p>
      <w:pPr>
        <w:pStyle w:val="BodyText"/>
      </w:pPr>
      <w:r>
        <w:t xml:space="preserve">The burden of disease in the region is shifting from primarily infectious diseases to non-communicable diseases (NCDs) such as stroke, diabetes complications, and arthritis. Concurrently, traffic accidents involving commercial motorcycles ("okadas") and cars contribute significantly to traumatic injuries requiring long-term physical recovery. In this context, the presence of a qualified</w:t>
      </w:r>
      <w:r>
        <w:t xml:space="preserve"> </w:t>
      </w:r>
      <w:r>
        <w:rPr>
          <w:bCs/>
          <w:b/>
        </w:rPr>
        <w:t xml:space="preserve">Physiotherapist</w:t>
      </w:r>
      <w:r>
        <w:t xml:space="preserve"> </w:t>
      </w:r>
      <w:r>
        <w:t xml:space="preserve">is not merely a convenience but a vital component of public health survival.</w:t>
      </w:r>
    </w:p>
    <w:bookmarkEnd w:id="21"/>
    <w:bookmarkStart w:id="22" w:name="Xbfc12d726c588d91987c005f25ecced6409d7a5"/>
    <w:p>
      <w:pPr>
        <w:pStyle w:val="Heading2"/>
      </w:pPr>
      <w:r>
        <w:t xml:space="preserve">2. Problem Statement: The Gap in Rehabilitation Services</w:t>
      </w:r>
    </w:p>
    <w:p>
      <w:pPr>
        <w:pStyle w:val="FirstParagraph"/>
      </w:pPr>
      <w:r>
        <w:t xml:space="preserve">Prior to the implementation of specialized physiotherapy units in key private clinics and partnering with government hospitals across</w:t>
      </w:r>
      <w:r>
        <w:t xml:space="preserve"> </w:t>
      </w:r>
      <w:r>
        <w:rPr>
          <w:bCs/>
          <w:b/>
        </w:rPr>
        <w:t xml:space="preserve">Nigeria Lagos</w:t>
      </w:r>
      <w:r>
        <w:t xml:space="preserve">, patients faced several critical issues:</w:t>
      </w:r>
    </w:p>
    <w:p>
      <w:pPr>
        <w:numPr>
          <w:ilvl w:val="0"/>
          <w:numId w:val="1001"/>
        </w:numPr>
        <w:pStyle w:val="Compact"/>
      </w:pPr>
      <w:r>
        <w:rPr>
          <w:bCs/>
          <w:b/>
        </w:rPr>
        <w:t xml:space="preserve">Late Presentation:</w:t>
      </w:r>
      <w:r>
        <w:t xml:space="preserve"> </w:t>
      </w:r>
      <w:r>
        <w:t xml:space="preserve">Patients often waited months for rehabilitation, leading to permanent muscle atrophy and joint contractures.</w:t>
      </w:r>
    </w:p>
    <w:p>
      <w:pPr>
        <w:numPr>
          <w:ilvl w:val="0"/>
          <w:numId w:val="1001"/>
        </w:numPr>
        <w:pStyle w:val="Compact"/>
      </w:pPr>
      <w:r>
        <w:rPr>
          <w:bCs/>
          <w:b/>
        </w:rPr>
        <w:t xml:space="preserve">Lack of Specialized Knowledge:</w:t>
      </w:r>
    </w:p>
    <w:p>
      <w:pPr>
        <w:numPr>
          <w:ilvl w:val="0"/>
          <w:numId w:val="1001"/>
        </w:numPr>
        <w:pStyle w:val="Compact"/>
      </w:pPr>
      <w:r>
        <w:rPr>
          <w:bCs/>
          <w:b/>
        </w:rPr>
        <w:t xml:space="preserve">Economic Loss:</w:t>
      </w:r>
      <w:r>
        <w:t xml:space="preserve"> </w:t>
      </w:r>
      <w:r>
        <w:t xml:space="preserve">The inability to return to work due to untreated physical pain resulted in significant income loss for households in</w:t>
      </w:r>
      <w:r>
        <w:t xml:space="preserve"> </w:t>
      </w:r>
      <w:r>
        <w:rPr>
          <w:bCs/>
          <w:b/>
        </w:rPr>
        <w:t xml:space="preserve">Nigeria Lagos</w:t>
      </w:r>
      <w:r>
        <w:t xml:space="preserve">.</w:t>
      </w:r>
    </w:p>
    <w:p>
      <w:pPr>
        <w:pStyle w:val="FirstParagraph"/>
      </w:pPr>
      <w:r>
        <w:t xml:space="preserve">The core problem was a systemic underrepresentation of the</w:t>
      </w:r>
      <w:r>
        <w:t xml:space="preserve"> </w:t>
      </w:r>
      <w:r>
        <w:rPr>
          <w:bCs/>
          <w:b/>
        </w:rPr>
        <w:t xml:space="preserve">Physiotherapist</w:t>
      </w:r>
      <w:r>
        <w:t xml:space="preserve"> </w:t>
      </w:r>
      <w:r>
        <w:t xml:space="preserve">in the primary healthcare narrative. Many residents still relied on herbal remedies or unqualified masseurs, which provided temporary relief but failed to address underlying biomechanical issues.</w:t>
      </w:r>
    </w:p>
    <w:bookmarkEnd w:id="22"/>
    <w:bookmarkStart w:id="26" w:name="Xc5edb66ee0b22f04c607a3e807579c597579859"/>
    <w:p>
      <w:pPr>
        <w:pStyle w:val="Heading2"/>
      </w:pPr>
      <w:r>
        <w:t xml:space="preserve">3. The Intervention: Integrating Professional Physiotherapy</w:t>
      </w:r>
    </w:p>
    <w:p>
      <w:pPr>
        <w:pStyle w:val="FirstParagraph"/>
      </w:pPr>
      <w:r>
        <w:t xml:space="preserve">To address these challenges, a multi-faceted approach was adopted in selected districts of Lagos, such as Ikeja and Surulere. The intervention focused on three pillars:</w:t>
      </w:r>
    </w:p>
    <w:bookmarkStart w:id="23" w:name="a.-establishment-of-dedicated-clinics"/>
    <w:p>
      <w:pPr>
        <w:pStyle w:val="Heading3"/>
      </w:pPr>
      <w:r>
        <w:t xml:space="preserve">A. Establishment of Dedicated Clinics</w:t>
      </w:r>
    </w:p>
    <w:p>
      <w:pPr>
        <w:pStyle w:val="FirstParagraph"/>
      </w:pPr>
      <w:r>
        <w:t xml:space="preserve">We established outpatient physiotherapy centers equipped with modern diagnostic tools and therapeutic equipment. These centers were staffed by certified</w:t>
      </w:r>
      <w:r>
        <w:t xml:space="preserve"> </w:t>
      </w:r>
      <w:r>
        <w:rPr>
          <w:bCs/>
          <w:b/>
        </w:rPr>
        <w:t xml:space="preserve">Physiotherapist</w:t>
      </w:r>
      <w:r>
        <w:t xml:space="preserve">s who underwent rigorous training in both orthopedic and neurological rehabilitation.</w:t>
      </w:r>
    </w:p>
    <w:bookmarkEnd w:id="23"/>
    <w:bookmarkStart w:id="24" w:name="b.-community-outreach-and-education"/>
    <w:p>
      <w:pPr>
        <w:pStyle w:val="Heading3"/>
      </w:pPr>
      <w:r>
        <w:t xml:space="preserve">B. Community Outreach and Education</w:t>
      </w:r>
    </w:p>
    <w:p>
      <w:pPr>
        <w:pStyle w:val="FirstParagraph"/>
      </w:pPr>
      <w:r>
        <w:t xml:space="preserve">A major hurdle in</w:t>
      </w:r>
      <w:r>
        <w:t xml:space="preserve"> </w:t>
      </w:r>
      <w:r>
        <w:rPr>
          <w:bCs/>
          <w:b/>
        </w:rPr>
        <w:t xml:space="preserve">Nigeria Lagos</w:t>
      </w:r>
      <w:r>
        <w:t xml:space="preserve"> </w:t>
      </w:r>
      <w:r>
        <w:t xml:space="preserve">was the stigma surrounding disability and chronic pain. Educational campaigns were launched to inform the public that a visit to a</w:t>
      </w:r>
      <w:r>
        <w:t xml:space="preserve"> </w:t>
      </w:r>
      <w:r>
        <w:rPr>
          <w:bCs/>
          <w:b/>
        </w:rPr>
        <w:t xml:space="preserve">Physiotherapist</w:t>
      </w:r>
      <w:r>
        <w:t xml:space="preserve"> </w:t>
      </w:r>
      <w:r>
        <w:t xml:space="preserve">is proactive healthcare, not just reactive treatment. Workshops were held in markets and corporate offices to educate workers about ergonomics and injury prevention.</w:t>
      </w:r>
    </w:p>
    <w:bookmarkEnd w:id="24"/>
    <w:bookmarkStart w:id="25" w:name="c.-partnerships-with-insurance-providers"/>
    <w:p>
      <w:pPr>
        <w:pStyle w:val="Heading3"/>
      </w:pPr>
      <w:r>
        <w:t xml:space="preserve">C. Partnerships with Insurance Providers</w:t>
      </w:r>
    </w:p>
    <w:p>
      <w:pPr>
        <w:pStyle w:val="FirstParagraph"/>
      </w:pPr>
      <w:r>
        <w:t xml:space="preserve">To make services accessible, partnerships were formed with Health Maintenance Organizations (HMOs) prevalent in Lagos. This allowed a broader segment of the population to access</w:t>
      </w:r>
      <w:r>
        <w:t xml:space="preserve"> </w:t>
      </w:r>
      <w:r>
        <w:rPr>
          <w:bCs/>
          <w:b/>
        </w:rPr>
        <w:t xml:space="preserve">Physiotherapist</w:t>
      </w:r>
      <w:r>
        <w:t xml:space="preserve"> </w:t>
      </w:r>
      <w:r>
        <w:t xml:space="preserve">consultations without prohibitive out-of-pocket costs.</w:t>
      </w:r>
    </w:p>
    <w:bookmarkEnd w:id="25"/>
    <w:bookmarkEnd w:id="26"/>
    <w:bookmarkStart w:id="27" w:name="methodology-and-case-selection"/>
    <w:p>
      <w:pPr>
        <w:pStyle w:val="Heading2"/>
      </w:pPr>
      <w:r>
        <w:t xml:space="preserve">4. Methodology and Case Selection</w:t>
      </w:r>
    </w:p>
    <w:p>
      <w:pPr>
        <w:pStyle w:val="FirstParagraph"/>
      </w:pPr>
      <w:r>
        <w:t xml:space="preserve">This study follows three distinct patient profiles over a six-month period to illustrate the efficacy of physiotherapy in the Nigerian context:</w:t>
      </w:r>
    </w:p>
    <w:p>
      <w:pPr>
        <w:pStyle w:val="BodyText"/>
      </w:pPr>
      <w:r>
        <w:t xml:space="preserve">Patient Profile</w:t>
      </w:r>
    </w:p>
    <w:p>
      <w:pPr>
        <w:pStyle w:val="BodyText"/>
      </w:pPr>
      <w:r>
        <w:rPr>
          <w:bCs/>
          <w:b/>
        </w:rPr>
        <w:t xml:space="preserve">Adebayo (45)</w:t>
      </w:r>
    </w:p>
    <w:p>
      <w:pPr>
        <w:pStyle w:val="BodyText"/>
      </w:pPr>
      <w:r>
        <w:rPr>
          <w:iCs/>
          <w:i/>
        </w:rPr>
        <w:t xml:space="preserve">Cerebrovascular Accident (Stroke)</w:t>
      </w:r>
    </w:p>
    <w:p>
      <w:pPr>
        <w:pStyle w:val="BodyText"/>
      </w:pPr>
      <w:r>
        <w:t xml:space="preserve">Left-sided hemiparesis affecting mobility.</w:t>
      </w:r>
    </w:p>
    <w:p>
      <w:pPr>
        <w:pStyle w:val="BodyText"/>
      </w:pPr>
      <w:r>
        <w:rPr>
          <w:bCs/>
          <w:b/>
        </w:rPr>
        <w:t xml:space="preserve">Fatima (28)</w:t>
      </w:r>
    </w:p>
    <w:p>
      <w:pPr>
        <w:pStyle w:val="BodyText"/>
      </w:pPr>
      <w:r>
        <w:rPr>
          <w:iCs/>
          <w:i/>
        </w:rPr>
        <w:t xml:space="preserve">Traumatic Injury</w:t>
      </w:r>
    </w:p>
    <w:p>
      <w:pPr>
        <w:pStyle w:val="BodyText"/>
      </w:pPr>
      <w:r>
        <w:t xml:space="preserve">&lt; ;/ td &gt; ;</w:t>
      </w:r>
      <w:r>
        <w:t xml:space="preserve"> </w:t>
      </w:r>
      <w:r>
        <w:t xml:space="preserve">&lt; td &gt; Motorbike accident resulting in fractured tibia and soft tissue damage .&amp; lt / tr&gt;</w:t>
      </w:r>
    </w:p>
    <w:p>
      <w:pPr>
        <w:pStyle w:val="BodyText"/>
      </w:pPr>
      <w:r>
        <w:rPr>
          <w:bCs/>
          <w:b/>
        </w:rPr>
        <w:t xml:space="preserve">Bola (62)</w:t>
      </w:r>
    </w:p>
    <w:p>
      <w:pPr>
        <w:pStyle w:val="BodyText"/>
      </w:pPr>
      <w:r>
        <w:rPr>
          <w:iCs/>
          <w:i/>
        </w:rPr>
        <w:t xml:space="preserve">Osteoarthritis</w:t>
      </w:r>
    </w:p>
    <w:p>
      <w:pPr>
        <w:pStyle w:val="BodyText"/>
      </w:pPr>
      <w:r>
        <w:t xml:space="preserve">&lt; ;/ td &gt; ;</w:t>
      </w:r>
      <w:r>
        <w:t xml:space="preserve"> </w:t>
      </w:r>
      <w:r>
        <w:t xml:space="preserve">&lt; td&gt;&amp; em ;Severe knee pain limiting daily activities.&amp; lt / em &gt;</w:t>
      </w:r>
    </w:p>
    <w:bookmarkEnd w:id="27"/>
    <w:bookmarkStart w:id="31" w:name="results-and-analysis"/>
    <w:p>
      <w:pPr>
        <w:pStyle w:val="Heading2"/>
      </w:pPr>
      <w:r>
        <w:t xml:space="preserve">5. Results and Analysis</w:t>
      </w:r>
    </w:p>
    <w:bookmarkStart w:id="28" w:name="adebayo-restoring-independence"/>
    <w:p>
      <w:pPr>
        <w:pStyle w:val="Heading3"/>
      </w:pPr>
      <w:r>
        <w:t xml:space="preserve">Adebayo: Restoring Independence</w:t>
      </w:r>
    </w:p>
    <w:p>
      <w:pPr>
        <w:pStyle w:val="FirstParagraph"/>
      </w:pPr>
      <w:r>
        <w:t xml:space="preserve">Adebayo was introduced to the program three months post-stroke by a local hospital in Lagos. His primary therapist, a specialist neuro-</w:t>
      </w:r>
      <w:r>
        <w:rPr>
          <w:bCs/>
          <w:b/>
        </w:rPr>
        <w:t xml:space="preserve">Physiotherapist</w:t>
      </w:r>
      <w:r>
        <w:t xml:space="preserve">, implemented gait training and balance exercises. Within eight weeks, Adebayo transitioned from using a wheelchair to walking with a single stick. He returned to his business activities, demonstrating the economic power of timely rehabilitation.</w:t>
      </w:r>
    </w:p>
    <w:bookmarkEnd w:id="28"/>
    <w:bookmarkStart w:id="29" w:name="fatima-return-to-workforce"/>
    <w:p>
      <w:pPr>
        <w:pStyle w:val="Heading3"/>
      </w:pPr>
      <w:r>
        <w:t xml:space="preserve">Fatima: Return to Workforce</w:t>
      </w:r>
    </w:p>
    <w:p>
      <w:pPr>
        <w:pStyle w:val="FirstParagraph"/>
      </w:pPr>
      <w:r>
        <w:t xml:space="preserve">Fatima’s case highlights the importance of sports and orthopedic physiotherapy. After surgery for her fracture, she was at risk of permanent stiffness. Her</w:t>
      </w:r>
      <w:r>
        <w:t xml:space="preserve"> </w:t>
      </w:r>
      <w:r>
        <w:rPr>
          <w:bCs/>
          <w:b/>
        </w:rPr>
        <w:t xml:space="preserve">Physiotherapist</w:t>
      </w:r>
      <w:r>
        <w:t xml:space="preserve"> </w:t>
      </w:r>
      <w:r>
        <w:t xml:space="preserve">utilized manual therapy and progressive loading exercises. She regained full range of motion within four months, allowing her to resume her job as a bank teller without pain interference.</w:t>
      </w:r>
    </w:p>
    <w:bookmarkEnd w:id="29"/>
    <w:bookmarkStart w:id="30" w:name="bola-pain-management-and-quality-of-life"/>
    <w:p>
      <w:pPr>
        <w:pStyle w:val="Heading3"/>
      </w:pPr>
      <w:r>
        <w:t xml:space="preserve">Bola: Pain Management and Quality of Life</w:t>
      </w:r>
    </w:p>
    <w:p>
      <w:pPr>
        <w:pStyle w:val="FirstParagraph"/>
      </w:pPr>
      <w:r>
        <w:t xml:space="preserve">Bola’s chronic knee pain had severely restricted her mobility in the bustling environment of Lagos. Instead of immediate surgery, the</w:t>
      </w:r>
      <w:r>
        <w:t xml:space="preserve"> </w:t>
      </w:r>
      <w:r>
        <w:rPr>
          <w:bCs/>
          <w:b/>
        </w:rPr>
        <w:t xml:space="preserve">Physiotherapist</w:t>
      </w:r>
      <w:r>
        <w:t xml:space="preserve">s prescribed a regimen involving strengthening exercises for the quadriceps and hydrotherapy where available. Her pain scores reduced by 70%, significantly improving her quality of life.</w:t>
      </w:r>
    </w:p>
    <w:p>
      <w:pPr>
        <w:pStyle w:val="BlockText"/>
      </w:pPr>
      <w:r>
        <w:t xml:space="preserve">"Before coming to this center, I thought my legs would never work again. The patience and skill of the Physiotherapist changed my life. I can now walk to the market in Lagos without crying in pain." - Adebayo</w:t>
      </w:r>
    </w:p>
    <w:bookmarkEnd w:id="30"/>
    <w:bookmarkEnd w:id="31"/>
    <w:bookmarkStart w:id="32" w:name="challenges-encountered-in-nigeria-lagos"/>
    <w:p>
      <w:pPr>
        <w:pStyle w:val="Heading2"/>
      </w:pPr>
      <w:r>
        <w:t xml:space="preserve">6. Challenges Encountered in Nigeria Lagos</w:t>
      </w:r>
    </w:p>
    <w:p>
      <w:pPr>
        <w:pStyle w:val="FirstParagraph"/>
      </w:pPr>
      <w:r>
        <w:t xml:space="preserve">Despite successes, several challenges persist:</w:t>
      </w:r>
    </w:p>
    <w:p>
      <w:pPr>
        <w:numPr>
          <w:ilvl w:val="0"/>
          <w:numId w:val="1002"/>
        </w:numPr>
        <w:pStyle w:val="Compact"/>
      </w:pPr>
      <w:r>
        <w:t xml:space="preserve">Cost:Affordability remains an issue for the lower-income demographic in Lagos.</w:t>
      </w:r>
    </w:p>
    <w:bookmarkEnd w:id="32"/>
    <w:bookmarkStart w:id="33" w:name="recommendations"/>
    <w:p>
      <w:pPr>
        <w:pStyle w:val="Heading2"/>
      </w:pPr>
      <w:r>
        <w:t xml:space="preserve">7. Recommendations</w:t>
      </w:r>
    </w:p>
    <w:p>
      <w:pPr>
        <w:pStyle w:val="FirstParagraph"/>
      </w:pPr>
      <w:r>
        <w:t xml:space="preserve">To sustain and expand the positive impact of physiotherapy in this region, we recommend:</w:t>
      </w:r>
    </w:p>
    <w:p>
      <w:pPr>
        <w:numPr>
          <w:ilvl w:val="0"/>
          <w:numId w:val="1003"/>
        </w:numPr>
        <w:pStyle w:val="Compact"/>
      </w:pPr>
      <w:r>
        <w:t xml:space="preserve">Subsidized Plans:Government and NGO partnerships should create subsidized packages for low-income residents.</w:t>
      </w:r>
    </w:p>
    <w:bookmarkEnd w:id="33"/>
    <w:bookmarkStart w:id="34" w:name="conclusion"/>
    <w:p>
      <w:pPr>
        <w:pStyle w:val="Heading2"/>
      </w:pPr>
      <w:r>
        <w:t xml:space="preserve">8. Conclusion</w:t>
      </w:r>
    </w:p>
    <w:p>
      <w:pPr>
        <w:pStyle w:val="FirstParagraph"/>
      </w:pPr>
      <w:r>
        <w:t xml:space="preserve">This case study demonstrates that integrating professional Physiotherapist services into the healthcare fabric of Nigeria Lagos is not only medically beneficial but economically vital. The transformation observed in patients like Adebayo, Fatima, and Bola underscores the potential for rehabilitation to restore dignity and productivity. As Lagos continues to grow, the demand for accessible, high-quality physiotherapy will rise. By addressing infrastructure challenges and improving public awareness, stakeholders can ensure that every citizen has access to these essential rehabilitative services.</w:t>
      </w:r>
    </w:p>
    <w:p>
      <w:pPr>
        <w:pStyle w:val="BodyText"/>
      </w:pPr>
      <w:r>
        <w:t xml:space="preserve">The future of healthcare in Nigeria Lagos relies on a holistic approach where surgery is followed by restoration. The</w:t>
      </w:r>
      <w:r>
        <w:t xml:space="preserve"> </w:t>
      </w:r>
      <w:r>
        <w:rPr>
          <w:bCs/>
          <w:b/>
        </w:rPr>
        <w:t xml:space="preserve">Physiotherapist</w:t>
      </w:r>
      <w:r>
        <w:t xml:space="preserve"> </w:t>
      </w:r>
      <w:r>
        <w:t xml:space="preserve">stands at the forefront of this movement, turning disability into ability and pain into progress.</w:t>
      </w:r>
    </w:p>
    <w:p>
      <w:pPr>
        <w:pStyle w:val="BodyText"/>
      </w:pPr>
      <w:r>
        <w:t xml:space="preserve">&lt; ;p&gt;&amp; em ;Document prepared for stakeholder review in Lagos State Health Sector Initiative.&amp; lt;/em &gt;&amp; lt;/p &amp; gt;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Physiotherapist Services in Nigeria Lagos</dc:title>
  <dc:creator/>
  <dc:language>en</dc:language>
  <cp:keywords/>
  <dcterms:created xsi:type="dcterms:W3CDTF">2026-07-29T05:02:12Z</dcterms:created>
  <dcterms:modified xsi:type="dcterms:W3CDTF">2026-07-29T05:02:12Z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