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Pakistan</w:t>
      </w:r>
      <w:r>
        <w:t xml:space="preserve"> </w:t>
      </w:r>
      <w:r>
        <w:t xml:space="preserve">Islamabad</w:t>
      </w:r>
    </w:p>
    <w:bookmarkStart w:id="30" w:name="Xf341e39c6a061fb206a66b31f27206dfbcdc678"/>
    <w:p>
      <w:pPr>
        <w:pStyle w:val="Heading1"/>
      </w:pPr>
      <w:r>
        <w:t xml:space="preserve">Case Study: The Role and Impact of a Physiotherapist in Pakistan Islamabad</w:t>
      </w:r>
    </w:p>
    <w:p>
      <w:pPr>
        <w:pStyle w:val="FirstParagraph"/>
      </w:pPr>
      <w:r>
        <w:t xml:space="preserve">In the rapidly evolving healthcare landscape of South Asia, few professions have seen as much transformation and critical importance as that of the physiotherapist. This case study explores the multifaceted role, challenges, opportunities, and socio-economic impact of practicing physiotherapy within the specific geographic and cultural context of Pakistan Islamabad. As a capital city with a unique blend of diplomatic presence, modern urbanization, and traditional values, Islamabad presents a distinct environment for healthcare delivery.</w:t>
      </w:r>
    </w:p>
    <w:bookmarkStart w:id="20" w:name="Xa883fab1a5a1efa13ad52c94a1ee2141cf360ec"/>
    <w:p>
      <w:pPr>
        <w:pStyle w:val="Heading2"/>
      </w:pPr>
      <w:r>
        <w:t xml:space="preserve">1. Introduction to Physiotherapy in Pakistan Islamabad</w:t>
      </w:r>
    </w:p>
    <w:p>
      <w:pPr>
        <w:pStyle w:val="FirstParagraph"/>
      </w:pPr>
      <w:r>
        <w:t xml:space="preserve">Pakistan Islamabad has emerged as the premier hub for medical tourism and specialized healthcare services in the region. The city hosts some of the country's most advanced hospitals, research centers, and rehabilitation institutes. Consequently, the demand for qualified physiotherapists has surged significantly over the past two decades.</w:t>
      </w:r>
    </w:p>
    <w:p>
      <w:pPr>
        <w:pStyle w:val="BodyText"/>
      </w:pPr>
      <w:r>
        <w:t xml:space="preserve">A physiotherapist in Pakistan Islamabad is not merely a provider of physical exercises; they are integral members of multidisciplinary healthcare teams addressing a wide spectrum of conditions ranging from post-surgical rehabilitation to pediatric developmental delays. The scope of practice in this region has expanded beyond traditional orthopedics to include neurology, cardiology, geriatrics, and sports medicine.</w:t>
      </w:r>
    </w:p>
    <w:bookmarkEnd w:id="20"/>
    <w:bookmarkStart w:id="22" w:name="X5585b35f614791071ad5263d986ce68104c3379"/>
    <w:p>
      <w:pPr>
        <w:pStyle w:val="Heading2"/>
      </w:pPr>
      <w:r>
        <w:t xml:space="preserve">2. Clinical Profile and Patient Demographics</w:t>
      </w:r>
    </w:p>
    <w:p>
      <w:pPr>
        <w:pStyle w:val="FirstParagraph"/>
      </w:pPr>
      <w:r>
        <w:t xml:space="preserve">The patient demographics in Islamabad reflect a diverse cross-section of society. A physiotherapist in this city encounters:</w:t>
      </w:r>
    </w:p>
    <w:p>
      <w:pPr>
        <w:numPr>
          <w:ilvl w:val="0"/>
          <w:numId w:val="1001"/>
        </w:numPr>
        <w:pStyle w:val="Compact"/>
      </w:pPr>
      <w:r>
        <w:rPr>
          <w:bCs/>
          <w:b/>
        </w:rPr>
        <w:t xml:space="preserve">Diplomatic Community:</w:t>
      </w:r>
      <w:r>
        <w:t xml:space="preserve">A significant portion of the clientele consists of foreign diplomats and their families, who often seek high-standard, evidence-based rehabilitation services similar to what they receive in their home countries.</w:t>
      </w:r>
    </w:p>
    <w:p>
      <w:pPr>
        <w:numPr>
          <w:ilvl w:val="0"/>
          <w:numId w:val="1001"/>
        </w:numPr>
        <w:pStyle w:val="Compact"/>
      </w:pPr>
      <w:r>
        <w:rPr>
          <w:bCs/>
          <w:b/>
        </w:rPr>
        <w:t xml:space="preserve">Military and Civil Servants:</w:t>
      </w:r>
      <w:r>
        <w:t xml:space="preserve">Given that Islamabad is the administrative heart of Pakistan Islamabad, many patients are military personnel or civil servants dealing with stress-related musculoskeletal disorders and age-related chronic pain.</w:t>
      </w:r>
    </w:p>
    <w:p>
      <w:pPr>
        <w:numPr>
          <w:ilvl w:val="0"/>
          <w:numId w:val="1001"/>
        </w:numPr>
        <w:pStyle w:val="Compact"/>
      </w:pPr>
      <w:r>
        <w:rPr>
          <w:bCs/>
          <w:b/>
        </w:rPr>
        <w:t xml:space="preserve">Sports Enthusiasts:</w:t>
      </w:r>
      <w:r>
        <w:t xml:space="preserve">With a growing culture of fitness in the capital, sports injuries among amateur and professional athletes constitute a large segment of outpatient clinics.</w:t>
      </w:r>
    </w:p>
    <w:p>
      <w:pPr>
        <w:numPr>
          <w:ilvl w:val="0"/>
          <w:numId w:val="1001"/>
        </w:numPr>
        <w:pStyle w:val="Compact"/>
      </w:pPr>
      <w:r>
        <w:rPr>
          <w:bCs/>
          <w:b/>
        </w:rPr>
        <w:t xml:space="preserve">Elderly Population:</w:t>
      </w:r>
      <w:r>
        <w:t xml:space="preserve">An aging population suffering from stroke, arthritis, and mobility issues requires long-term palliative care management.</w:t>
      </w:r>
    </w:p>
    <w:bookmarkStart w:id="21" w:name="clinical-case-scenario-mr.-ahmed"/>
    <w:p>
      <w:pPr>
        <w:pStyle w:val="Heading3"/>
      </w:pPr>
      <w:r>
        <w:t xml:space="preserve">Clinical Case Scenario: Mr. Ahmed</w:t>
      </w:r>
    </w:p>
    <w:p>
      <w:pPr>
        <w:pStyle w:val="FirstParagraph"/>
      </w:pPr>
      <w:r>
        <w:rPr>
          <w:iCs/>
          <w:i/>
        </w:rPr>
        <w:t xml:space="preserve">Patient Profile:</w:t>
      </w:r>
      <w:r>
        <w:t xml:space="preserve"> </w:t>
      </w:r>
      <w:r>
        <w:t xml:space="preserve">55-year-old male, civil servant in Islamabad.</w:t>
      </w:r>
    </w:p>
    <w:p>
      <w:pPr>
        <w:pStyle w:val="BodyText"/>
      </w:pPr>
      <w:r>
        <w:rPr>
          <w:iCs/>
          <w:i/>
        </w:rPr>
        <w:t xml:space="preserve">Injury:</w:t>
      </w:r>
      <w:r>
        <w:t xml:space="preserve">Lumbosacral strain due to prolonged sitting and poor ergonomic posture in a high-stress government office.</w:t>
      </w:r>
    </w:p>
    <w:p>
      <w:pPr>
        <w:pStyle w:val="BodyText"/>
      </w:pPr>
      <w:r>
        <w:rPr>
          <w:iCs/>
          <w:i/>
        </w:rPr>
        <w:t xml:space="preserve">Treatment Plan by Physiotherapist:</w:t>
      </w:r>
      <w:r>
        <w:t xml:space="preserve"> </w:t>
      </w:r>
      <w:r>
        <w:t xml:space="preserve">The physiotherapist initiated a combination of manual therapy, core strengthening exercises, and ergonomic education. Unlike purely pharmacological approaches common in the region, this holistic intervention reduced reliance on painkillers and improved work productivity within six weeks.</w:t>
      </w:r>
    </w:p>
    <w:bookmarkEnd w:id="21"/>
    <w:bookmarkEnd w:id="22"/>
    <w:bookmarkStart w:id="26" w:name="X0db203c8859740ac568fca4e573e0b2e98c706a"/>
    <w:p>
      <w:pPr>
        <w:pStyle w:val="Heading2"/>
      </w:pPr>
      <w:r>
        <w:t xml:space="preserve">3. Challenges Faced by Physiotherapists in Pakistan Islamabad</w:t>
      </w:r>
    </w:p>
    <w:p>
      <w:pPr>
        <w:pStyle w:val="FirstParagraph"/>
      </w:pPr>
      <w:r>
        <w:t xml:space="preserve">Despite the growing demand, physiotherapists in Pakistan Islamabad face several systemic challenges:</w:t>
      </w:r>
    </w:p>
    <w:bookmarkStart w:id="23" w:name="a-public-awareness-and-misconceptions"/>
    <w:p>
      <w:pPr>
        <w:pStyle w:val="Heading3"/>
      </w:pPr>
      <w:r>
        <w:t xml:space="preserve">a) Public Awareness and Misconceptions</w:t>
      </w:r>
    </w:p>
    <w:p>
      <w:pPr>
        <w:pStyle w:val="FirstParagraph"/>
      </w:pPr>
      <w:r>
        <w:t xml:space="preserve">A major hurdle remains the public perception that physiotherapy is synonymous with massage or passive treatment. Many patients in Pakistan Islamabad only visit a physiotherapist after exhausting medical options, leading to delayed interventions and poorer outcomes. Educating the public on preventive care remains a critical task for practitioners.</w:t>
      </w:r>
    </w:p>
    <w:bookmarkEnd w:id="23"/>
    <w:bookmarkStart w:id="24" w:name="X5b7fb54ee0663d7690a36ff172203864d5c59cd"/>
    <w:p>
      <w:pPr>
        <w:pStyle w:val="Heading3"/>
      </w:pPr>
      <w:r>
        <w:t xml:space="preserve">b) Infrastructure and Equipment Disparities</w:t>
      </w:r>
    </w:p>
    <w:p>
      <w:pPr>
        <w:pStyle w:val="FirstParagraph"/>
      </w:pPr>
      <w:r>
        <w:t xml:space="preserve">While top-tier hospitals in Islamabad possess state-of-the-art robotic rehabilitation systems and hydrotherapy pools, many smaller clinics operate with basic equipment. This disparity affects the standardization of care across the city.</w:t>
      </w:r>
    </w:p>
    <w:bookmarkEnd w:id="24"/>
    <w:bookmarkStart w:id="25" w:name="c-regulatory-oversight"/>
    <w:p>
      <w:pPr>
        <w:pStyle w:val="Heading3"/>
      </w:pPr>
      <w:r>
        <w:t xml:space="preserve">c) Regulatory Oversight</w:t>
      </w:r>
    </w:p>
    <w:p>
      <w:pPr>
        <w:pStyle w:val="FirstParagraph"/>
      </w:pPr>
      <w:r>
        <w:t xml:space="preserve">The physiotherapy profession is governed by councils such as the Physiotherapy Council of Pakistan. However, enforcement of standards and continuing education requirements can be inconsistent. Ensuring that every physiotherapist in Pakistan Islamabad adheres to global best practices remains an ongoing regulatory challenge.</w:t>
      </w:r>
    </w:p>
    <w:bookmarkEnd w:id="25"/>
    <w:bookmarkEnd w:id="26"/>
    <w:bookmarkStart w:id="27" w:name="opportunities-and-future-outlook"/>
    <w:p>
      <w:pPr>
        <w:pStyle w:val="Heading2"/>
      </w:pPr>
      <w:r>
        <w:t xml:space="preserve">4. Opportunities and Future Outlook</w:t>
      </w:r>
    </w:p>
    <w:p>
      <w:pPr>
        <w:pStyle w:val="FirstParagraph"/>
      </w:pPr>
      <w:r>
        <w:t xml:space="preserve">The landscape for physiotherapy in Pakistan Islamabad is poised for exponential growth due to several factors:</w:t>
      </w:r>
    </w:p>
    <w:p>
      <w:pPr>
        <w:numPr>
          <w:ilvl w:val="0"/>
          <w:numId w:val="1002"/>
        </w:numPr>
        <w:pStyle w:val="Compact"/>
      </w:pPr>
      <w:r>
        <w:rPr>
          <w:bCs/>
          <w:b/>
        </w:rPr>
        <w:t xml:space="preserve">Digital Health Integration:</w:t>
      </w:r>
      <w:r>
        <w:t xml:space="preserve">The rise of tele-rehabilitation platforms allows physiotherapists to conduct remote consultations, expanding their reach beyond the physical confines of Islamabad.</w:t>
      </w:r>
    </w:p>
    <w:p>
      <w:pPr>
        <w:numPr>
          <w:ilvl w:val="0"/>
          <w:numId w:val="1002"/>
        </w:numPr>
        <w:pStyle w:val="Compact"/>
      </w:pPr>
      <w:r>
        <w:rPr>
          <w:bCs/>
          <w:b/>
        </w:rPr>
        <w:t xml:space="preserve">Sports Medicine Boom:</w:t>
      </w:r>
      <w:r>
        <w:t xml:space="preserve">Pakistan Islamabad is investing heavily in sports infrastructure. This creates niche opportunities for sports physiotherapists specializing in injury prevention and performance enhancement.</w:t>
      </w:r>
    </w:p>
    <w:p>
      <w:pPr>
        <w:numPr>
          <w:ilvl w:val="0"/>
          <w:numId w:val="1002"/>
        </w:numPr>
        <w:pStyle w:val="Compact"/>
      </w:pPr>
      <w:r>
        <w:rPr>
          <w:bCs/>
          <w:b/>
        </w:rPr>
        <w:t xml:space="preserve">Medical Tourism:</w:t>
      </w:r>
      <w:r>
        <w:t xml:space="preserve">The city's safety, cleanliness, and modern medical facilities attract patients from neighboring countries like Afghanistan and Central Asia. Physiotherapists who offer specialized services (e.g., vestibular rehabilitation) can tap into this lucrative market.</w:t>
      </w:r>
    </w:p>
    <w:bookmarkEnd w:id="27"/>
    <w:bookmarkStart w:id="28" w:name="socio-economic-impact"/>
    <w:p>
      <w:pPr>
        <w:pStyle w:val="Heading2"/>
      </w:pPr>
      <w:r>
        <w:t xml:space="preserve">5. Socio-Economic Impact</w:t>
      </w:r>
    </w:p>
    <w:p>
      <w:pPr>
        <w:pStyle w:val="FirstParagraph"/>
      </w:pPr>
      <w:r>
        <w:t xml:space="preserve">The role of a physiotherapist extends beyond individual patient health. In Pakistan Islamabad, effective rehabilitation reduces the overall burden on the healthcare system by decreasing hospital readmission rates and minimizing dependency on chronic pain medications.</w:t>
      </w:r>
    </w:p>
    <w:p>
      <w:pPr>
        <w:pStyle w:val="BodyText"/>
      </w:pPr>
      <w:r>
        <w:t xml:space="preserve">Furthermore, physiotherapy services contribute to economic productivity. By returning workers with musculoskeletal injuries to their jobs faster, physiotherapists help maintain workforce stability in one of the country's most critical economic hubs.</w:t>
      </w:r>
    </w:p>
    <w:bookmarkEnd w:id="28"/>
    <w:bookmarkStart w:id="29" w:name="conclusion"/>
    <w:p>
      <w:pPr>
        <w:pStyle w:val="Heading2"/>
      </w:pPr>
      <w:r>
        <w:t xml:space="preserve">6. Conclusion</w:t>
      </w:r>
    </w:p>
    <w:p>
      <w:pPr>
        <w:pStyle w:val="FirstParagraph"/>
      </w:pPr>
      <w:r>
        <w:t xml:space="preserve">The case of the physiotherapist in Pakistan Islamabad illustrates a profession at a pivotal juncture. While challenges related to awareness, standardization, and infrastructure persist, the opportunities are substantial. As urbanization continues and health consciousness rises among the populace of Pakistan Islamabad, the demand for specialized, high-quality physiotherapy services will only increase.</w:t>
      </w:r>
    </w:p>
    <w:p>
      <w:pPr>
        <w:pStyle w:val="BodyText"/>
      </w:pPr>
      <w:r>
        <w:t xml:space="preserve">For stakeholders in healthcare policy in Pakistan Islamabad, investing in education standards for physiotherapists and promoting public awareness campaigns is essential. For practicing professionals, embracing technology and specializing in niche areas offers a pathway to professional excellence. Ultimately, the integration of comprehensive physiotherapy into the mainstream healthcare framework of Pakistan Islamabad is not just a medical necessity but a socio-economic imperative.</w:t>
      </w:r>
    </w:p>
    <w:p>
      <w:pPr>
        <w:pStyle w:val="BodyText"/>
      </w:pPr>
      <w:r>
        <w:t xml:space="preserve">In summary, the physiotherapist serves as a cornerstone in maintaining mobility and quality of life for millions in Pakistan Islamabad. Their work bridges the gap between acute medical treatment and long-term functional independence, proving that their role is indispensable to the holistic health strategy of the nation's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Pakistan Islamabad</dc:title>
  <dc:creator/>
  <dc:language>en</dc:language>
  <cp:keywords/>
  <dcterms:created xsi:type="dcterms:W3CDTF">2026-07-29T07:40:59Z</dcterms:created>
  <dcterms:modified xsi:type="dcterms:W3CDTF">2026-07-29T07:40:59Z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