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Physiotherapy</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2022b9a667714dfdc0c83ca595c632504b83121"/>
    <w:p>
      <w:pPr>
        <w:pStyle w:val="Heading1"/>
      </w:pPr>
      <w:r>
        <w:t xml:space="preserve">Case Study: The Evolution and Impact of Physiotherapy in Russia Saint Petersburg</w:t>
      </w:r>
    </w:p>
    <w:p>
      <w:pPr>
        <w:pStyle w:val="FirstParagraph"/>
      </w:pPr>
      <w:r>
        <w:rPr>
          <w:bCs/>
          <w:b/>
        </w:rPr>
        <w:t xml:space="preserve">Date:</w:t>
      </w:r>
      <w:r>
        <w:t xml:space="preserve"> </w:t>
      </w:r>
      <w:r>
        <w:t xml:space="preserve">October 2023</w:t>
      </w:r>
      <w:r>
        <w:br/>
      </w:r>
      <w:r>
        <w:rPr>
          <w:bCs/>
          <w:b/>
        </w:rPr>
        <w:t xml:space="preserve">Subject:</w:t>
      </w:r>
      <w:r>
        <w:t xml:space="preserve">The Professional Development, Cultural Integration, and Clinical Practice of the Modern Physiotherapist within the unique healthcare ecosystem of Russia Saint Petersburg.</w:t>
      </w:r>
    </w:p>
    <w:bookmarkStart w:id="20" w:name="executive-summary"/>
    <w:p>
      <w:pPr>
        <w:pStyle w:val="Heading2"/>
      </w:pPr>
      <w:r>
        <w:t xml:space="preserve">1. Executive Summary</w:t>
      </w:r>
    </w:p>
    <w:p>
      <w:pPr>
        <w:pStyle w:val="FirstParagraph"/>
      </w:pPr>
      <w:r>
        <w:t xml:space="preserve">This case study examines the critical role and evolving professional landscape of the physiotherapist in Russia Saint Petersburg. As one of Russia’s most culturally significant and economically vibrant cities, Saint Petersburg serves as a microcosm for understanding broader trends in Eastern European healthcare rehabilitation. The document explores how the profession has transitioned from its Soviet-era roots to a modern, evidence-based practice that blends traditional balneology with cutting-edge technology. It highlights the specific challenges and opportunities faced by physiotherapists practicing in this historic northern metropolis.</w:t>
      </w:r>
    </w:p>
    <w:bookmarkEnd w:id="20"/>
    <w:bookmarkStart w:id="21" w:name="X500c822b936ebc3d5b5807cfa59a8ab51b87a0a"/>
    <w:p>
      <w:pPr>
        <w:pStyle w:val="Heading2"/>
      </w:pPr>
      <w:r>
        <w:t xml:space="preserve">2. Historical Context: The Legacy of Spas and Sanatoriums</w:t>
      </w:r>
    </w:p>
    <w:p>
      <w:pPr>
        <w:pStyle w:val="FirstParagraph"/>
      </w:pPr>
      <w:r>
        <w:t xml:space="preserve">To understand the current state of physiotherapy, one must first look at the historical infrastructure of Russia Saint Petersburg. Unlike Moscow, which is often seen as the administrative and financial heart of the country, Saint Petersburg has historically been renowned for its wellness tourism and medical heritage. The city is surrounded by a network of sanatoriums and spas that have operated since the Imperial era.</w:t>
      </w:r>
    </w:p>
    <w:p>
      <w:pPr>
        <w:pStyle w:val="BodyText"/>
      </w:pPr>
      <w:r>
        <w:t xml:space="preserve">In this context, the physiotherapist in Russia Saint Petersburg was traditionally viewed through the lens of "kurortologiya" (resort medicine). Treatments were heavily focused on mud baths, mineral waters, and hydrotherapy. However, post-Soviet reforms have shifted this dynamic. Today, while these traditional methods remain popular among tourists and retirees for chronic condition management, the modern physiotherapist in Saint Petersburg is increasingly required to provide acute rehabilitation services in urban hospitals and private clinics.</w:t>
      </w:r>
    </w:p>
    <w:bookmarkEnd w:id="21"/>
    <w:bookmarkStart w:id="24" w:name="Xd70461f73137b59c13d1532d9223afd89fc5fd9"/>
    <w:p>
      <w:pPr>
        <w:pStyle w:val="Heading2"/>
      </w:pPr>
      <w:r>
        <w:t xml:space="preserve">3. Professional Profile: The Modern Physiotherapist</w:t>
      </w:r>
    </w:p>
    <w:p>
      <w:pPr>
        <w:pStyle w:val="FirstParagraph"/>
      </w:pPr>
      <w:r>
        <w:t xml:space="preserve">The definition of a physiotherapist has undergone significant transformation. In previous decades, the role was often administrative or supportive, focused largely on applying heat packs or simple electrical stimulation under strict doctor supervision. Today, the physiotherapist in Russia Saint Petersburg is an autonomous practitioner.</w:t>
      </w:r>
    </w:p>
    <w:bookmarkStart w:id="22" w:name="education-and-certification"/>
    <w:p>
      <w:pPr>
        <w:pStyle w:val="Heading3"/>
      </w:pPr>
      <w:r>
        <w:t xml:space="preserve">Education and Certification</w:t>
      </w:r>
    </w:p>
    <w:p>
      <w:pPr>
        <w:pStyle w:val="FirstParagraph"/>
      </w:pPr>
      <w:r>
        <w:t xml:space="preserve">The educational barrier for entry has risen substantially. Universities such as the Pavlov First Saint Petersburg State Medical University have integrated specialized rehabilitation curricula that emphasize evidence-based practice. A modern physiotherapist in this region is expected to hold a specialized degree, often requiring post-graduate continuous education to maintain certification. This shift reflects a broader trend in Russia Saint Petersburg where professional competence is increasingly tied to international standards of care.</w:t>
      </w:r>
    </w:p>
    <w:bookmarkEnd w:id="22"/>
    <w:bookmarkStart w:id="23" w:name="clinical-scope"/>
    <w:p>
      <w:pPr>
        <w:pStyle w:val="Heading3"/>
      </w:pPr>
      <w:r>
        <w:t xml:space="preserve">Clinical Scope</w:t>
      </w:r>
    </w:p>
    <w:p>
      <w:pPr>
        <w:pStyle w:val="FirstParagraph"/>
      </w:pPr>
      <w:r>
        <w:t xml:space="preserve">The scope of practice has expanded dramatically. While musculoskeletal disorders remain the primary reason for consultation, physiotherapists in Russia Saint Petersburg are now treating post-stroke patients, individuals with neurological conditions like Multiple Sclerosis, and athletes recovering from complex surgeries. The integration of manual therapy, dry needling, and advanced kinesiology taping has become standard practice among leading clinics in the city.</w:t>
      </w:r>
    </w:p>
    <w:bookmarkEnd w:id="23"/>
    <w:bookmarkEnd w:id="24"/>
    <w:bookmarkStart w:id="25" w:name="Xd75991a21b3ca07d4322d0ac4671e77c46b70a8"/>
    <w:p>
      <w:pPr>
        <w:pStyle w:val="Heading2"/>
      </w:pPr>
      <w:r>
        <w:t xml:space="preserve">4. Unique Environmental Factors in Russia Saint Petersburg</w:t>
      </w:r>
    </w:p>
    <w:p>
      <w:pPr>
        <w:pStyle w:val="FirstParagraph"/>
      </w:pPr>
      <w:r>
        <w:t xml:space="preserve">The geography and climate of Russia Saint Petersburg present unique challenges for physiotherapists. Located on the Neva River delta, the city experiences long, dark winters with frequent temperature fluctuations and high humidity.</w:t>
      </w:r>
    </w:p>
    <w:p>
      <w:pPr>
        <w:numPr>
          <w:ilvl w:val="0"/>
          <w:numId w:val="1001"/>
        </w:numPr>
        <w:pStyle w:val="Compact"/>
      </w:pPr>
      <w:r>
        <w:rPr>
          <w:bCs/>
          <w:b/>
        </w:rPr>
        <w:t xml:space="preserve">Climatic Adaptation:</w:t>
      </w:r>
      <w:r>
        <w:t xml:space="preserve"> </w:t>
      </w:r>
      <w:r>
        <w:t xml:space="preserve">Physiotherapists often report a seasonal spike in patients suffering from rheumatological pain exacerbations due to barometric pressure changes. Treatment protocols are frequently adjusted to account for these environmental factors, incorporating warming techniques and circulatory stimulation during the winter months.</w:t>
      </w:r>
    </w:p>
    <w:p>
      <w:pPr>
        <w:numPr>
          <w:ilvl w:val="0"/>
          <w:numId w:val="1001"/>
        </w:numPr>
        <w:pStyle w:val="Compact"/>
      </w:pPr>
      <w:r>
        <w:rPr>
          <w:bCs/>
          <w:b/>
        </w:rPr>
        <w:t xml:space="preserve">Sedentary Lifestyle:</w:t>
      </w:r>
      <w:r>
        <w:t xml:space="preserve"> </w:t>
      </w:r>
      <w:r>
        <w:t xml:space="preserve">Due to the harsh weather conditions lasting for several months, there is a notable increase in sedentary behavior among the population. This has led to a rise in occupational health issues, particularly back pain and cervical spine disorders among office workers. Physiotherapists in Russia Saint Petersburg are increasingly collaborating with corporate wellness programs to provide ergonomic assessments and preventive exercises.</w:t>
      </w:r>
    </w:p>
    <w:p>
      <w:pPr>
        <w:numPr>
          <w:ilvl w:val="0"/>
          <w:numId w:val="1001"/>
        </w:numPr>
        <w:pStyle w:val="Compact"/>
      </w:pPr>
      <w:r>
        <w:rPr>
          <w:bCs/>
          <w:b/>
        </w:rPr>
        <w:t xml:space="preserve">Urban Infrastructure:</w:t>
      </w:r>
      <w:r>
        <w:t xml:space="preserve"> </w:t>
      </w:r>
      <w:r>
        <w:t xml:space="preserve">While Saint Petersburg is a historic city with extensive cobblestone streets, which can pose challenges for elderly patients or those with mobility issues, the city has made significant strides in accessibility. Physiotherapists play a key role in advising patients on how to navigate these urban environments safely during rehabilitation.</w:t>
      </w:r>
    </w:p>
    <w:bookmarkEnd w:id="25"/>
    <w:bookmarkStart w:id="28" w:name="challenges-and-opportunities"/>
    <w:p>
      <w:pPr>
        <w:pStyle w:val="Heading2"/>
      </w:pPr>
      <w:r>
        <w:t xml:space="preserve">5. Challenges and Opportunities</w:t>
      </w:r>
    </w:p>
    <w:p>
      <w:pPr>
        <w:pStyle w:val="FirstParagraph"/>
      </w:pPr>
      <w:r>
        <w:t xml:space="preserve">The professional journey of a physiotherapist in Russia Saint Petersburg is not without obstacles. One of the primary challenges is the disparity between public healthcare resources and private practice capabilities. In state-funded hospitals, budget constraints may limit access to advanced equipment such as robotic exoskeletons or laser therapy devices. Consequently, many patients seek care in private rehabilitation centers located in affluent districts like Primorsky or Central District.</w:t>
      </w:r>
    </w:p>
    <w:p>
      <w:pPr>
        <w:pStyle w:val="BodyText"/>
      </w:pPr>
      <w:r>
        <w:rPr>
          <w:bCs/>
          <w:b/>
        </w:rPr>
        <w:t xml:space="preserve">Key Insight:</w:t>
      </w:r>
      <w:r>
        <w:t xml:space="preserve"> </w:t>
      </w:r>
      <w:r>
        <w:t xml:space="preserve">The dichotomy between public and private sectors creates a dual market. Physiotherapists often work across both spheres to maximize their income and professional growth, bringing cutting-edge techniques from private clinics into educational settings within the public sector.</w:t>
      </w:r>
    </w:p>
    <w:bookmarkStart w:id="26" w:name="the-rise-of-digital-health"/>
    <w:p>
      <w:pPr>
        <w:pStyle w:val="Heading3"/>
      </w:pPr>
      <w:r>
        <w:t xml:space="preserve">The Rise of Digital Health</w:t>
      </w:r>
    </w:p>
    <w:p>
      <w:pPr>
        <w:pStyle w:val="FirstParagraph"/>
      </w:pPr>
      <w:r>
        <w:t xml:space="preserve">A significant opportunity lies in the digital transformation of healthcare. In Russia Saint Petersburg, telemedicine platforms have seen exponential growth since 2020. Physiotherapists are now utilizing video consultations to guide patients through home exercise programs, ensuring continuity of care. This hybrid model is particularly effective for chronic pain management and post-operative follow-ups, allowing the physiotherapist to monitor progress remotely.</w:t>
      </w:r>
    </w:p>
    <w:bookmarkEnd w:id="26"/>
    <w:bookmarkStart w:id="27" w:name="international-collaboration"/>
    <w:p>
      <w:pPr>
        <w:pStyle w:val="Heading3"/>
      </w:pPr>
      <w:r>
        <w:t xml:space="preserve">International Collaboration</w:t>
      </w:r>
    </w:p>
    <w:p>
      <w:pPr>
        <w:pStyle w:val="FirstParagraph"/>
      </w:pPr>
      <w:r>
        <w:t xml:space="preserve">Saint Petersburg’s status as a cultural hub facilitates international collaboration. Local physiotherapy associations frequently host seminars with experts from Europe and Asia. This exchange of knowledge ensures that physiotherapists in Russia Saint Petersburg remain abreast of global trends, such as the use of virtual reality in pain management or advanced soft-tissue mobilization techniques.</w:t>
      </w:r>
    </w:p>
    <w:bookmarkEnd w:id="27"/>
    <w:bookmarkEnd w:id="28"/>
    <w:bookmarkStart w:id="29" w:name="Xe6a43367d3edd067aa1de568e3e5e6e8c815688"/>
    <w:p>
      <w:pPr>
        <w:pStyle w:val="Heading2"/>
      </w:pPr>
      <w:r>
        <w:t xml:space="preserve">6. Case Example: Integrated Rehabilitation for Post-Stroke Recovery</w:t>
      </w:r>
    </w:p>
    <w:p>
      <w:pPr>
        <w:pStyle w:val="FirstParagraph"/>
      </w:pPr>
      <w:r>
        <w:t xml:space="preserve">To illustrate the modern practice, consider a case study of a 58-year-old male patient admitted to a specialized neuro-rehabilitation center in Russia Saint Petersburg following an ischemic stroke. The treatment plan was devised by a multidisciplinary team including neurologists and physiotherapists.</w:t>
      </w:r>
    </w:p>
    <w:p>
      <w:pPr>
        <w:pStyle w:val="BodyText"/>
      </w:pPr>
      <w:r>
        <w:t xml:space="preserve">The physiotherapist utilized Body Weight Support Treadmill Training (BWSTT), a technology available in leading private centers in the city, to retrain gait patterns. Additionally, they employed constraint-induced movement therapy for the affected arm. The treatment was complemented by home-based exercises prescribed via a digital app, allowing the patient’s family to ensure compliance during periods when clinic visits were difficult due to winter weather conditions. This case exemplifies how modern physiotherapists in Russia Saint Petersburg combine high-tech interventions with community-based care strategies.</w:t>
      </w:r>
    </w:p>
    <w:bookmarkEnd w:id="29"/>
    <w:bookmarkStart w:id="30" w:name="conclusion"/>
    <w:p>
      <w:pPr>
        <w:pStyle w:val="Heading2"/>
      </w:pPr>
      <w:r>
        <w:t xml:space="preserve">7. Conclusion</w:t>
      </w:r>
    </w:p>
    <w:p>
      <w:pPr>
        <w:pStyle w:val="FirstParagraph"/>
      </w:pPr>
      <w:r>
        <w:t xml:space="preserve">The role of the physiotherapist in Russia Saint Petersburg is dynamic and multifaceted. It is a profession deeply rooted in a rich history of balneotherapy but rapidly evolving to meet modern medical demands. The physiotherapist today operates at the intersection of tradition and innovation, addressing climate-specific health issues while leveraging digital tools for better patient outcomes.</w:t>
      </w:r>
    </w:p>
    <w:p>
      <w:pPr>
        <w:pStyle w:val="BodyText"/>
      </w:pPr>
      <w:r>
        <w:t xml:space="preserve">For stakeholders in healthcare policy and education, recognizing the specific context of Russia Saint Petersburg is essential. Investment in specialized training, equipment upgrades for public facilities, and further integration of telehealth can significantly enhance the quality of rehabilitation services. As the city continues to develop as a medical tourism destination within Russia, the physiotherapist will remain a cornerstone patient care team.</w:t>
      </w:r>
    </w:p>
    <w:bookmarkEnd w:id="30"/>
    <w:bookmarkStart w:id="31" w:name="references-and-further-reading"/>
    <w:p>
      <w:pPr>
        <w:pStyle w:val="Heading2"/>
      </w:pPr>
      <w:r>
        <w:t xml:space="preserve">8. References and Further Reading</w:t>
      </w:r>
    </w:p>
    <w:p>
      <w:pPr>
        <w:numPr>
          <w:ilvl w:val="0"/>
          <w:numId w:val="1002"/>
        </w:numPr>
        <w:pStyle w:val="Compact"/>
      </w:pPr>
      <w:r>
        <w:t xml:space="preserve">Russian Association of Rehabilitation Specialists: Annual Reports on Healthcare Trends in Northern Regions.</w:t>
      </w:r>
    </w:p>
    <w:p>
      <w:pPr>
        <w:numPr>
          <w:ilvl w:val="0"/>
          <w:numId w:val="1002"/>
        </w:numPr>
        <w:pStyle w:val="Compact"/>
      </w:pPr>
      <w:r>
        <w:t xml:space="preserve">Pavlov University Journal of Medicine: Studies on Musculoskeletal Disorders in High-Latitude Climates.</w:t>
      </w:r>
    </w:p>
    <w:p>
      <w:pPr>
        <w:numPr>
          <w:ilvl w:val="0"/>
          <w:numId w:val="1002"/>
        </w:numPr>
        <w:pStyle w:val="Compact"/>
      </w:pPr>
      <w:r>
        <w:t xml:space="preserve">Saint Petersburg Ministry of Health: Strategic Plan for the Development of Rehabilitation Services (2021-2030).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Physiotherapy in Russia Saint Petersburg</dc:title>
  <dc:creator/>
  <dc:language>en</dc:language>
  <cp:keywords/>
  <dcterms:created xsi:type="dcterms:W3CDTF">2026-07-29T04:13:02Z</dcterms:created>
  <dcterms:modified xsi:type="dcterms:W3CDTF">2026-07-29T04:13:02Z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