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Specialized</w:t>
      </w:r>
      <w:r>
        <w:t xml:space="preserve"> </w:t>
      </w:r>
      <w:r>
        <w:t xml:space="preserve">Physiotherapy</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72e5309b91dd95d5c80c9ddd61c7dd0716423d9"/>
    <w:p>
      <w:pPr>
        <w:pStyle w:val="Heading1"/>
      </w:pPr>
      <w:r>
        <w:t xml:space="preserve">Case Study: The Role of a Physiotherapist in United States Houston Rehabilitation Programs</w:t>
      </w:r>
    </w:p>
    <w:bookmarkStart w:id="20" w:name="title"/>
    <w:p>
      <w:pPr>
        <w:pStyle w:val="Heading2"/>
      </w:pPr>
      <w:r>
        <w:rPr>
          <w:bCs/>
          <w:b/>
        </w:rPr>
        <w:t xml:space="preserve">Title:</w:t>
      </w:r>
    </w:p>
    <w:p>
      <w:pPr>
        <w:pStyle w:val="FirstParagraph"/>
      </w:pPr>
      <w:r>
        <w:t xml:space="preserve">Revitalizing Mobility: A Comprehensive Analysis of Outpatient Physiotherapy Services for Post-Operative Knee Patients in the Greater Houston Area.</w:t>
      </w:r>
    </w:p>
    <w:bookmarkEnd w:id="20"/>
    <w:bookmarkStart w:id="21" w:name="executive-summary"/>
    <w:p>
      <w:pPr>
        <w:pStyle w:val="Heading2"/>
      </w:pPr>
      <w:r>
        <w:rPr>
          <w:bCs/>
          <w:b/>
        </w:rPr>
        <w:t xml:space="preserve">Executive Summary:</w:t>
      </w:r>
    </w:p>
    <w:p>
      <w:pPr>
        <w:pStyle w:val="FirstParagraph"/>
      </w:pPr>
      <w:r>
        <w:t xml:space="preserve">This Case Study examines the critical role played by a dedicated</w:t>
      </w:r>
      <w:r>
        <w:t xml:space="preserve"> </w:t>
      </w:r>
      <w:r>
        <w:rPr>
          <w:bCs/>
          <w:b/>
        </w:rPr>
        <w:t xml:space="preserve">Physiotherapist</w:t>
      </w:r>
      <w:r>
        <w:t xml:space="preserve"> </w:t>
      </w:r>
      <w:r>
        <w:t xml:space="preserve">within the dynamic healthcare landscape of</w:t>
      </w:r>
    </w:p>
    <w:p>
      <w:pPr>
        <w:pStyle w:val="BodyText"/>
      </w:pPr>
      <w:r>
        <w:t xml:space="preserve">Houston, Texas. As one of the most populous cities in the</w:t>
      </w:r>
      <w:r>
        <w:t xml:space="preserve"> </w:t>
      </w:r>
      <w:hyperlink w:anchor="Xa39a3ee5e6b4b0d3255bfef95601890afd80709">
        <w:r>
          <w:rPr>
            <w:rStyle w:val="Hyperlink"/>
          </w:rPr>
          <w:t xml:space="preserve">United States</w:t>
        </w:r>
      </w:hyperlink>
      <w:r>
        <w:t xml:space="preserve">, Houston presents unique demographic and clinical challenges. This document details how specialized physical therapy interventions contribute to improved patient outcomes, reduced hospital readmission rates, and enhanced quality of life for residents dealing with orthopedic injuries. The study focuses on a representative patient profile within the diverse population of</w:t>
      </w:r>
      <w:r>
        <w:t xml:space="preserve"> </w:t>
      </w:r>
      <w:r>
        <w:rPr>
          <w:bCs/>
          <w:b/>
        </w:rPr>
        <w:t xml:space="preserve">United States Houston</w:t>
      </w:r>
      <w:r>
        <w:t xml:space="preserve">, highlighting the efficacy of modern physiotherapy techniques in this specific geographic context.</w:t>
      </w:r>
    </w:p>
    <w:bookmarkEnd w:id="21"/>
    <w:bookmarkStart w:id="22" w:name="background-and-context"/>
    <w:p>
      <w:pPr>
        <w:pStyle w:val="Heading2"/>
      </w:pPr>
      <w:r>
        <w:rPr>
          <w:bCs/>
          <w:b/>
        </w:rPr>
        <w:t xml:space="preserve">1. Background and Context:</w:t>
      </w:r>
    </w:p>
    <w:p>
      <w:pPr>
        <w:pStyle w:val="FirstParagraph"/>
      </w:pPr>
      <w:r>
        <w:t xml:space="preserve">The city of</w:t>
      </w:r>
      <w:r>
        <w:t xml:space="preserve"> </w:t>
      </w:r>
      <w:hyperlink w:anchor="Xa39a3ee5e6b4b0d3255bfef95601890afd80709">
        <w:r>
          <w:rPr>
            <w:rStyle w:val="Hyperlink"/>
          </w:rPr>
          <w:t xml:space="preserve">Houston, United States</w:t>
        </w:r>
      </w:hyperlink>
      <w:r>
        <w:t xml:space="preserve">, is known for its rapid growth, diverse cultural makeup, and bustling economy. However, this urban density also correlates with higher rates of sedentary lifestyles and occupational injuries. Furthermore, Houston’s climate—often humid and hot—can influence patient compliance with outdoor exercises or rehabilitation protocols that require mobility.</w:t>
      </w:r>
    </w:p>
    <w:p>
      <w:pPr>
        <w:pStyle w:val="BodyText"/>
      </w:pPr>
      <w:r>
        <w:t xml:space="preserve">In recent years, the demand for outpatient</w:t>
      </w:r>
      <w:r>
        <w:t xml:space="preserve"> </w:t>
      </w:r>
      <w:r>
        <w:rPr>
          <w:bCs/>
          <w:b/>
        </w:rPr>
        <w:t xml:space="preserve">Physiotherapist</w:t>
      </w:r>
      <w:r>
        <w:t xml:space="preserve"> </w:t>
      </w:r>
      <w:r>
        <w:t xml:space="preserve">services has surged in</w:t>
      </w:r>
      <w:r>
        <w:t xml:space="preserve"> </w:t>
      </w:r>
      <w:hyperlink w:anchor="Xa39a3ee5e6b4b0d3255bfef95601890afd80709">
        <w:r>
          <w:rPr>
            <w:rStyle w:val="Hyperlink"/>
          </w:rPr>
          <w:t xml:space="preserve">Houston</w:t>
        </w:r>
      </w:hyperlink>
      <w:r>
        <w:t xml:space="preserve">. With a rising number of total joint replacement surgeries performed at major medical centers such as Memorial Hermann and Texas Medical Center, the need for effective post-operative rehabilitation has become paramount. This case study explores how a local clinic leverages evidence-based practice to address these needs.</w:t>
      </w:r>
    </w:p>
    <w:bookmarkEnd w:id="22"/>
    <w:bookmarkStart w:id="23" w:name="patient-profile"/>
    <w:p>
      <w:pPr>
        <w:pStyle w:val="Heading2"/>
      </w:pPr>
      <w:r>
        <w:rPr>
          <w:bCs/>
          <w:b/>
        </w:rPr>
        <w:t xml:space="preserve">2. Patient Profile:</w:t>
      </w:r>
    </w:p>
    <w:p>
      <w:pPr>
        <w:pStyle w:val="FirstParagraph"/>
      </w:pPr>
      <w:r>
        <w:rPr>
          <w:bCs/>
          <w:b/>
        </w:rPr>
        <w:t xml:space="preserve">Name:</w:t>
      </w:r>
      <w:r>
        <w:t xml:space="preserve"> </w:t>
      </w:r>
      <w:r>
        <w:t xml:space="preserve">Mr. Robert T.</w:t>
      </w:r>
      <w:r>
        <w:br/>
      </w:r>
      <w:r>
        <w:br/>
      </w:r>
      <w:r>
        <w:rPr>
          <w:bCs/>
          <w:b/>
        </w:rPr>
        <w:t xml:space="preserve">Age:</w:t>
      </w:r>
      <w:r>
        <w:t xml:space="preserve">/65</w:t>
      </w:r>
      <w:r>
        <w:br/>
      </w:r>
      <w:r>
        <w:br/>
      </w:r>
      <w:r>
        <w:rPr>
          <w:bCs/>
          <w:b/>
        </w:rPr>
        <w:t xml:space="preserve">/Location:/</w:t>
      </w:r>
      <w:r>
        <w:t xml:space="preserve">Resident of West</w:t>
      </w:r>
      <w:r>
        <w:t xml:space="preserve"> </w:t>
      </w:r>
      <w:hyperlink w:anchor="Xa39a3ee5e6b4b0d3255bfef95601890afd80709">
        <w:r>
          <w:rPr>
            <w:rStyle w:val="Hyperlink"/>
          </w:rPr>
          <w:t xml:space="preserve">Houston, United States</w:t>
        </w:r>
      </w:hyperlink>
      <w:r>
        <w:t xml:space="preserve">.</w:t>
      </w:r>
      <w:r>
        <w:br/>
      </w:r>
      <w:r>
        <w:br/>
      </w:r>
    </w:p>
    <w:p>
      <w:pPr>
        <w:pStyle w:val="BodyText"/>
      </w:pPr>
      <w:r>
        <w:t xml:space="preserve">/Medical History:/Hypertension and mild osteoarthritis in the left knee. No history of smoking.</w:t>
      </w:r>
      <w:r>
        <w:br/>
      </w:r>
      <w:r>
        <w:rPr>
          <w:bCs/>
          <w:b/>
        </w:rPr>
        <w:t xml:space="preserve">Presenting Complaint:</w:t>
      </w:r>
      <w:r>
        <w:t xml:space="preserve">Mr. T underwent a left total knee arthroplasty (TKA) at a leading hospital in</w:t>
      </w:r>
      <w:r>
        <w:t xml:space="preserve"> </w:t>
      </w:r>
      <w:hyperlink w:anchor="Xa39a3ee5e6b4b0d3255bfef95601890afd80709">
        <w:r>
          <w:rPr>
            <w:rStyle w:val="Hyperlink"/>
          </w:rPr>
          <w:t xml:space="preserve">Houston</w:t>
        </w:r>
      </w:hyperlink>
      <w:r>
        <w:t xml:space="preserve">. Three weeks post-surgery, he reported significant stiffness, difficulty ambulating without assistance, and fear of falling.</w:t>
      </w:r>
      <w:r>
        <w:br/>
      </w:r>
    </w:p>
    <w:p>
      <w:pPr>
        <w:pStyle w:val="BodyText"/>
      </w:pPr>
      <w:r>
        <w:t xml:space="preserve">/Goal:/To achieve independent mobility within six weeks and return to light gardening activities.</w:t>
      </w:r>
    </w:p>
    <w:bookmarkEnd w:id="23"/>
    <w:bookmarkStart w:id="25" w:name="the-physiotherapists-role"/>
    <w:p>
      <w:pPr>
        <w:pStyle w:val="Heading2"/>
      </w:pPr>
      <w:r>
        <w:rPr>
          <w:bCs/>
          <w:b/>
        </w:rPr>
        <w:t xml:space="preserve">3. The Physiotherapist’s Role:</w:t>
      </w:r>
    </w:p>
    <w:p>
      <w:pPr>
        <w:pStyle w:val="FirstParagraph"/>
      </w:pPr>
      <w:r>
        <w:t xml:space="preserve">The assigned</w:t>
      </w:r>
      <w:r>
        <w:t xml:space="preserve"> </w:t>
      </w:r>
      <w:hyperlink w:anchor="Xa39a3ee5e6b4b0d3255bfef95601890afd80709">
        <w:r>
          <w:rPr>
            <w:rStyle w:val="Hyperlink"/>
          </w:rPr>
          <w:t xml:space="preserve">Physiotherapist</w:t>
        </w:r>
      </w:hyperlink>
      <w:r>
        <w:t xml:space="preserve"> </w:t>
      </w:r>
      <w:r>
        <w:t xml:space="preserve">initiated a comprehensive assessment protocol upon Mr. T.’s first visit to the clinic in</w:t>
      </w:r>
      <w:r>
        <w:t xml:space="preserve"> </w:t>
      </w:r>
      <w:hyperlink w:anchor="Xa39a3ee5e6b4b0d3255bfef95601890afd80709">
        <w:r>
          <w:rPr>
            <w:rStyle w:val="Hyperlink"/>
          </w:rPr>
          <w:t xml:space="preserve">Houston</w:t>
        </w:r>
      </w:hyperlink>
      <w:r>
        <w:t xml:space="preserve">. This involved evaluating range of motion (ROM), muscle strength, gait analysis, and pain levels using validated scales such as the Visual Analog Scale (VAS). Recognizing the specific challenges faced by patients in</w:t>
      </w:r>
      <w:r>
        <w:t xml:space="preserve"> </w:t>
      </w:r>
      <w:hyperlink w:anchor="Xa39a3ee5e6b4b0d3255bfef95601890afd80709">
        <w:r>
          <w:rPr>
            <w:rStyle w:val="Hyperlink"/>
          </w:rPr>
          <w:t xml:space="preserve">United States Houston</w:t>
        </w:r>
      </w:hyperlink>
      <w:r>
        <w:t xml:space="preserve">, including potential barriers related to heat sensitivity during recovery phases, the</w:t>
      </w:r>
      <w:r>
        <w:t xml:space="preserve"> </w:t>
      </w:r>
      <w:r>
        <w:rPr>
          <w:bCs/>
          <w:b/>
        </w:rPr>
        <w:t xml:space="preserve">Physiotherapist</w:t>
      </w:r>
      <w:r>
        <w:t xml:space="preserve"> </w:t>
      </w:r>
      <w:r>
        <w:t xml:space="preserve">tailored an indoor-focused rehabilitation plan.</w:t>
      </w:r>
    </w:p>
    <w:bookmarkStart w:id="24" w:name="key-interventions-implemented"/>
    <w:p>
      <w:pPr>
        <w:pStyle w:val="Heading3"/>
      </w:pPr>
      <w:r>
        <w:rPr>
          <w:iCs/>
          <w:i/>
        </w:rPr>
        <w:t xml:space="preserve">/Key Interventions Implemented:/</w:t>
      </w:r>
    </w:p>
    <w:p>
      <w:pPr>
        <w:pStyle w:val="FirstParagraph"/>
      </w:pPr>
      <w:r>
        <w:t xml:space="preserve">/Modalities:/Cryotherapy was utilized to manage post-exercise swelling, crucial for managing inflammation in a humid climate like</w:t>
      </w:r>
      <w:r>
        <w:t xml:space="preserve"> </w:t>
      </w:r>
      <w:hyperlink w:anchor="Xa39a3ee5e6b4b0d3255bfef95601890afd80709">
        <w:r>
          <w:rPr>
            <w:rStyle w:val="Hyperlink"/>
          </w:rPr>
          <w:t xml:space="preserve">Houston's</w:t>
        </w:r>
      </w:hyperlink>
      <w:r>
        <w:t xml:space="preserve">.</w:t>
      </w:r>
      <w:r>
        <w:br/>
      </w:r>
    </w:p>
    <w:p>
      <w:pPr>
        <w:pStyle w:val="BodyText"/>
      </w:pPr>
      <w:r>
        <w:t xml:space="preserve">/Exercise Prescription:/</w:t>
      </w:r>
    </w:p>
    <w:p>
      <w:pPr>
        <w:pStyle w:val="BodyText"/>
      </w:pPr>
      <w:r>
        <w:t xml:space="preserve">The</w:t>
      </w:r>
      <w:r>
        <w:t xml:space="preserve"> </w:t>
      </w:r>
      <w:hyperlink w:anchor="Xa39a3ee5e6b4b0d3255bfef95601890afd80709">
        <w:r>
          <w:rPr>
            <w:rStyle w:val="Hyperlink"/>
          </w:rPr>
          <w:t xml:space="preserve">Physiotherapist</w:t>
        </w:r>
      </w:hyperlink>
      <w:r>
        <w:t xml:space="preserve"> </w:t>
      </w:r>
      <w:r>
        <w:t xml:space="preserve">designed a progressive strengthening program focusing on quadriceps activation and hamstring flexibility. Emphasis was placed on closed kinetic chain exercises to ensure joint stability.</w:t>
      </w:r>
      <w:r>
        <w:br/>
      </w:r>
      <w:r>
        <w:rPr>
          <w:bCs/>
          <w:b/>
        </w:rPr>
        <w:t xml:space="preserve">/Gait Training:/</w:t>
      </w:r>
    </w:p>
    <w:p>
      <w:pPr>
        <w:pStyle w:val="BodyText"/>
      </w:pPr>
      <w:r>
        <w:t xml:space="preserve">Using parallel bars initially, then transitioning to a walker and finally crutches, the</w:t>
      </w:r>
      <w:r>
        <w:t xml:space="preserve"> </w:t>
      </w:r>
      <w:r>
        <w:rPr>
          <w:bCs/>
          <w:b/>
        </w:rPr>
        <w:t xml:space="preserve">Physiotherapist</w:t>
      </w:r>
      <w:r>
        <w:t xml:space="preserve"> </w:t>
      </w:r>
      <w:r>
        <w:t xml:space="preserve">corrected Mr. T.’s gait deviations. Particular attention was paid to heel strike mechanics to prevent long-term joint issues.</w:t>
      </w:r>
      <w:r>
        <w:br/>
      </w:r>
    </w:p>
    <w:p>
      <w:pPr>
        <w:pStyle w:val="BodyText"/>
      </w:pPr>
      <w:r>
        <w:t xml:space="preserve">/Patient Education:/</w:t>
      </w:r>
    </w:p>
    <w:p>
      <w:pPr>
        <w:pStyle w:val="BodyText"/>
      </w:pPr>
      <w:r>
        <w:t xml:space="preserve">Educating Mr. T about home exercise programs (HEP) was vital. Given the busy lifestyle of many</w:t>
      </w:r>
      <w:r>
        <w:t xml:space="preserve"> </w:t>
      </w:r>
      <w:hyperlink w:anchor="Xa39a3ee5e6b4b0d3255bfef95601890afd80709">
        <w:r>
          <w:rPr>
            <w:rStyle w:val="Hyperlink"/>
          </w:rPr>
          <w:t xml:space="preserve">Houston</w:t>
        </w:r>
      </w:hyperlink>
      <w:r>
        <w:t xml:space="preserve"> </w:t>
      </w:r>
      <w:r>
        <w:t xml:space="preserve">residents, the</w:t>
      </w:r>
      <w:r>
        <w:t xml:space="preserve"> </w:t>
      </w:r>
      <w:r>
        <w:rPr>
          <w:bCs/>
          <w:b/>
        </w:rPr>
        <w:t xml:space="preserve">Physiotherapist</w:t>
      </w:r>
      <w:r>
        <w:t xml:space="preserve"> </w:t>
      </w:r>
      <w:r>
        <w:t xml:space="preserve">created a concise, digital HEP accessible via smartphone, ensuring consistency despite schedule constraints.</w:t>
      </w:r>
    </w:p>
    <w:bookmarkEnd w:id="24"/>
    <w:bookmarkEnd w:id="25"/>
    <w:bookmarkStart w:id="26" w:name="Xf67b99b7c3412970f20f8b0ace55df08fb12a9f"/>
    <w:p>
      <w:pPr>
        <w:pStyle w:val="Heading2"/>
      </w:pPr>
      <w:r>
        <w:rPr>
          <w:iCs/>
          <w:i/>
        </w:rPr>
        <w:t xml:space="preserve">/4. Challenges Specific to United States Houston:</w:t>
      </w:r>
    </w:p>
    <w:p>
      <w:pPr>
        <w:pStyle w:val="FirstParagraph"/>
      </w:pPr>
      <w:r>
        <w:rPr>
          <w:bCs/>
          <w:b/>
        </w:rPr>
        <w:t xml:space="preserve">Ambulatory Access:</w:t>
      </w:r>
      <w:r>
        <w:t xml:space="preserve"> </w:t>
      </w:r>
      <w:r>
        <w:t xml:space="preserve">Houston is famously car-centric but suffers from traffic congestion. The</w:t>
      </w:r>
      <w:r>
        <w:t xml:space="preserve"> </w:t>
      </w:r>
      <w:hyperlink w:anchor="Xa39a3ee5e6b4b0d3255bfef95601890afd80709">
        <w:r>
          <w:rPr>
            <w:rStyle w:val="Hyperlink"/>
          </w:rPr>
          <w:t xml:space="preserve">Physiotherapist</w:t>
        </w:r>
      </w:hyperlink>
      <w:r>
        <w:t xml:space="preserve"> </w:t>
      </w:r>
      <w:r>
        <w:t xml:space="preserve">collaborated with the patient’s insurance provider in the</w:t>
      </w:r>
      <w:r>
        <w:t xml:space="preserve"> </w:t>
      </w:r>
      <w:hyperlink w:anchor="Xa39a3ee5e6b4b0d3255bfef95601890afd80709">
        <w:r>
          <w:rPr>
            <w:rStyle w:val="Hyperlink"/>
          </w:rPr>
          <w:t xml:space="preserve">United States</w:t>
        </w:r>
      </w:hyperlink>
      <w:r>
        <w:t xml:space="preserve"> </w:t>
      </w:r>
      <w:r>
        <w:t xml:space="preserve">to ensure coverage for frequent visits, minimizing travel fatigue.</w:t>
      </w:r>
      <w:r>
        <w:br/>
      </w:r>
    </w:p>
    <w:p>
      <w:pPr>
        <w:pStyle w:val="BodyText"/>
      </w:pPr>
      <w:r>
        <w:t xml:space="preserve">/Heat Management:/</w:t>
      </w:r>
    </w:p>
    <w:p>
      <w:pPr>
        <w:pStyle w:val="BodyText"/>
      </w:pPr>
      <w:r>
        <w:t xml:space="preserve">Due to Houston’s hot summers, patients often avoid exercise due to discomfort. The clinic utilized air-conditioned facilities exclusively and scheduled sessions during cooler morning hours when possible. The</w:t>
      </w:r>
      <w:r>
        <w:t xml:space="preserve"> </w:t>
      </w:r>
      <w:r>
        <w:rPr>
          <w:bCs/>
          <w:b/>
        </w:rPr>
        <w:t xml:space="preserve">Physiotherapist</w:t>
      </w:r>
      <w:r>
        <w:t xml:space="preserve"> </w:t>
      </w:r>
      <w:r>
        <w:t xml:space="preserve">advised on hydration strategies tailored to the local climate.</w:t>
      </w:r>
      <w:r>
        <w:br/>
      </w:r>
    </w:p>
    <w:p>
      <w:pPr>
        <w:pStyle w:val="BodyText"/>
      </w:pPr>
      <w:r>
        <w:t xml:space="preserve">/Cultural Competence:</w:t>
      </w:r>
    </w:p>
    <w:p>
      <w:pPr>
        <w:pStyle w:val="BodyText"/>
      </w:pPr>
      <w:hyperlink w:anchor="Xa39a3ee5e6b4b0d3255bfef95601890afd80709">
        <w:r>
          <w:rPr>
            <w:rStyle w:val="Hyperlink"/>
          </w:rPr>
          <w:t xml:space="preserve">Houston</w:t>
        </w:r>
      </w:hyperlink>
      <w:r>
        <w:t xml:space="preserve"> </w:t>
      </w:r>
      <w:r>
        <w:t xml:space="preserve">is a multicultural hub. The</w:t>
      </w:r>
      <w:r>
        <w:t xml:space="preserve"> </w:t>
      </w:r>
      <w:hyperlink w:anchor="Xa39a3ee5e6b4b0d3255bfef95601890afd80709">
        <w:r>
          <w:rPr>
            <w:rStyle w:val="Hyperlink"/>
          </w:rPr>
          <w:t xml:space="preserve">Physiotherapist</w:t>
        </w:r>
      </w:hyperlink>
      <w:r>
        <w:t xml:space="preserve"> </w:t>
      </w:r>
      <w:r>
        <w:t xml:space="preserve">ensured clear communication by utilizing bilingual resources where necessary, respecting cultural preferences regarding pain expression and recovery expectations.</w:t>
      </w:r>
    </w:p>
    <w:bookmarkEnd w:id="26"/>
    <w:bookmarkStart w:id="27" w:name="outcomes-and-results"/>
    <w:p>
      <w:pPr>
        <w:pStyle w:val="Heading2"/>
      </w:pPr>
      <w:r>
        <w:rPr>
          <w:bCs/>
          <w:b/>
        </w:rPr>
        <w:t xml:space="preserve">5. Outcomes and Results:</w:t>
      </w:r>
    </w:p>
    <w:p>
      <w:pPr>
        <w:pStyle w:val="FirstParagraph"/>
      </w:pPr>
      <w:r>
        <w:t xml:space="preserve">After eight weeks of consistent treatment under the guidance of the</w:t>
      </w:r>
      <w:r>
        <w:t xml:space="preserve"> </w:t>
      </w:r>
      <w:r>
        <w:rPr>
          <w:bCs/>
          <w:b/>
        </w:rPr>
        <w:t xml:space="preserve">Physiotherapist/, Mr. T achieved remarkable improvements:</w:t>
      </w:r>
      <w:r>
        <w:br/>
      </w:r>
    </w:p>
    <w:p>
      <w:pPr>
        <w:pStyle w:val="FirstParagraph"/>
      </w:pPr>
      <w:r>
        <w:t xml:space="preserve">/Range of Motion:/</w:t>
      </w:r>
    </w:p>
    <w:p>
      <w:pPr>
        <w:pStyle w:val="BodyText"/>
      </w:pPr>
      <w:r>
        <w:t xml:space="preserve">Increase from 90 degrees to 125 degrees flexion.</w:t>
      </w:r>
      <w:r>
        <w:br/>
      </w:r>
    </w:p>
    <w:p>
      <w:pPr>
        <w:pStyle w:val="BodyText"/>
      </w:pPr>
      <w:r>
        <w:t xml:space="preserve">Pain Reduction:</w:t>
      </w:r>
    </w:p>
    <w:p>
      <w:pPr>
        <w:pStyle w:val="BodyText"/>
      </w:pPr>
      <w:r>
        <w:t xml:space="preserve">/li/&gt;Vas score decreased from 7/10 to 2/10 during daily activities.</w:t>
      </w:r>
      <w:r>
        <w:br/>
      </w:r>
    </w:p>
    <w:p>
      <w:pPr>
        <w:pStyle w:val="BodyText"/>
      </w:pPr>
      <w:r>
        <w:t xml:space="preserve">/Mobility Status:/</w:t>
      </w:r>
    </w:p>
    <w:p>
      <w:pPr>
        <w:pStyle w:val="BodyText"/>
      </w:pPr>
      <w:r>
        <w:t xml:space="preserve">Able to walk one mile independently without assistive devices. Able to climb stairs with minimal difficulty.</w:t>
      </w:r>
      <w:r>
        <w:br/>
      </w:r>
    </w:p>
    <w:p>
      <w:pPr>
        <w:pStyle w:val="BodyText"/>
      </w:pPr>
      <w:r>
        <w:t xml:space="preserve">/Patient Satisfaction:</w:t>
      </w:r>
    </w:p>
    <w:p>
      <w:pPr>
        <w:pStyle w:val="BodyText"/>
      </w:pPr>
      <w:r>
        <w:t xml:space="preserve">/li/&gt;Mr. T reported high satisfaction, citing the personalized approach of the</w:t>
      </w:r>
      <w:r>
        <w:t xml:space="preserve"> </w:t>
      </w:r>
      <w:hyperlink w:anchor="Xa39a3ee5e6b4b0d3255bfef95601890afd80709">
        <w:r>
          <w:rPr>
            <w:rStyle w:val="Hyperlink"/>
          </w:rPr>
          <w:t xml:space="preserve">Houston-based</w:t>
        </w:r>
      </w:hyperlink>
      <w:r>
        <w:t xml:space="preserve"> </w:t>
      </w:r>
      <w:r>
        <w:t xml:space="preserve">team as a key factor in his success.</w:t>
      </w:r>
    </w:p>
    <w:bookmarkEnd w:id="27"/>
    <w:bookmarkStart w:id="28" w:name="discussion"/>
    <w:p>
      <w:pPr>
        <w:pStyle w:val="Heading2"/>
      </w:pPr>
      <w:r>
        <w:rPr>
          <w:bCs/>
          <w:b/>
        </w:rPr>
        <w:t xml:space="preserve">6. Discussion:</w:t>
      </w:r>
    </w:p>
    <w:p>
      <w:pPr>
        <w:pStyle w:val="FirstParagraph"/>
      </w:pPr>
      <w:r>
        <w:t xml:space="preserve">This case study illustrates that a skilled</w:t>
      </w:r>
    </w:p>
    <w:p>
      <w:pPr>
        <w:pStyle w:val="BodyText"/>
      </w:pPr>
      <w:r>
        <w:t xml:space="preserve">Physiotherapist /is not merely an exercise instructor but a vital component of the healthcare continuum in cities like</w:t>
      </w:r>
      <w:r>
        <w:t xml:space="preserve"> </w:t>
      </w:r>
      <w:hyperlink w:anchor="Xa39a3ee5e6b4b0d3255bfef95601890afd80709">
        <w:r>
          <w:rPr>
            <w:rStyle w:val="Hyperlink"/>
          </w:rPr>
          <w:t xml:space="preserve">Houston</w:t>
        </w:r>
      </w:hyperlink>
      <w:r>
        <w:t xml:space="preserve">. By integrating clinical expertise with an understanding of local environmental and cultural factors, the therapist maximized therapeutic outcomes. The data supports the hypothesis that early and intensive physiotherapy intervention reduces overall healthcare costs by preventing complications and promoting faster functional recovery.</w:t>
      </w:r>
    </w:p>
    <w:p>
      <w:pPr>
        <w:pStyle w:val="BodyText"/>
      </w:pPr>
      <w:r>
        <w:t xml:space="preserve">Furthermore, this example reflects broader trends in</w:t>
      </w:r>
      <w:r>
        <w:t xml:space="preserve"> </w:t>
      </w:r>
      <w:hyperlink w:anchor="Xa39a3ee5e6b4b0d3255bfef95601890afd80709">
        <w:r>
          <w:rPr>
            <w:rStyle w:val="Hyperlink"/>
          </w:rPr>
          <w:t xml:space="preserve">United States</w:t>
        </w:r>
      </w:hyperlink>
      <w:r>
        <w:t xml:space="preserve"> </w:t>
      </w:r>
      <w:r>
        <w:t xml:space="preserve">healthcare delivery, where value-based care models prioritize patient-centered outcomes over volume of services. The</w:t>
      </w:r>
    </w:p>
    <w:p>
      <w:pPr>
        <w:pStyle w:val="BodyText"/>
      </w:pPr>
      <w:r>
        <w:t xml:space="preserve">Physiotherapist /in this scenario exemplifies best practices by utilizing technology (digital HEPs) and adapting to local constraints (climate management).</w:t>
      </w:r>
    </w:p>
    <w:bookmarkEnd w:id="28"/>
    <w:bookmarkStart w:id="29" w:name="conclusion"/>
    <w:p>
      <w:pPr>
        <w:pStyle w:val="Heading2"/>
      </w:pPr>
      <w:r>
        <w:rPr>
          <w:bCs/>
          <w:b/>
        </w:rPr>
        <w:t xml:space="preserve">7. Conclusion:</w:t>
      </w:r>
    </w:p>
    <w:p>
      <w:pPr>
        <w:pStyle w:val="FirstParagraph"/>
      </w:pPr>
      <w:r>
        <w:t xml:space="preserve">The integration of specialized physiotherapy services into the healthcare fabric of</w:t>
      </w:r>
      <w:r>
        <w:t xml:space="preserve"> </w:t>
      </w:r>
      <w:hyperlink w:anchor="Xa39a3ee5e6b4b0d3255bfef95601890afd80709">
        <w:r>
          <w:rPr>
            <w:rStyle w:val="Hyperlink"/>
          </w:rPr>
          <w:t xml:space="preserve">Houston</w:t>
        </w:r>
      </w:hyperlink>
      <w:r>
        <w:t xml:space="preserve">,</w:t>
      </w:r>
      <w:r>
        <w:t xml:space="preserve"> </w:t>
      </w:r>
      <w:r>
        <w:rPr>
          <w:iCs/>
          <w:i/>
        </w:rPr>
        <w:t xml:space="preserve">/United States,/</w:t>
      </w:r>
      <w:r>
        <w:t xml:space="preserve">/is essential for addressing the growing demand for orthopedic rehabilitation. This case study demonstrates that when a</w:t>
      </w:r>
    </w:p>
    <w:p>
      <w:pPr>
        <w:pStyle w:val="BodyText"/>
      </w:pPr>
      <w:r>
        <w:t xml:space="preserve">Physiotherapist /employs evidence-based, patient-centered, and culturally competent care, significant improvements in patient mobility and quality of life can be achieved. For healthcare administrators and policymakers in</w:t>
      </w:r>
      <w:r>
        <w:t xml:space="preserve"> </w:t>
      </w:r>
      <w:hyperlink w:anchor="Xa39a3ee5e6b4b0d3255bfef95601890afd80709">
        <w:r>
          <w:rPr>
            <w:rStyle w:val="Hyperlink"/>
          </w:rPr>
          <w:t xml:space="preserve">Houston</w:t>
        </w:r>
      </w:hyperlink>
      <w:r>
        <w:t xml:space="preserve">, investing in high-quality physiotherapy programs is not only clinically beneficial but also economically prudent.</w:t>
      </w:r>
    </w:p>
    <w:p>
      <w:pPr>
        <w:pStyle w:val="BodyText"/>
      </w:pPr>
      <w:r>
        <w:t xml:space="preserve">Future research should focus on longitudinal studies tracking the long-term efficacy of these interventions across diverse demographic groups within</w:t>
      </w:r>
      <w:r>
        <w:t xml:space="preserve"> </w:t>
      </w:r>
      <w:hyperlink w:anchor="Xa39a3ee5e6b4b0d3255bfef95601890afd80709">
        <w:r>
          <w:rPr>
            <w:rStyle w:val="Hyperlink"/>
          </w:rPr>
          <w:t xml:space="preserve">United States Houston</w:t>
        </w:r>
      </w:hyperlink>
      <w:r>
        <w:t xml:space="preserve">, ensuring equitable access to premium rehabilitation care for all residents.</w:t>
      </w:r>
    </w:p>
    <w:p>
      <w:pPr>
        <w:pStyle w:val="BodyText"/>
      </w:pPr>
      <w:r>
        <w:t xml:space="preserve">/8. References:/</w:t>
      </w:r>
    </w:p>
    <w:p>
      <w:pPr>
        <w:pStyle w:val="FirstParagraph"/>
      </w:pPr>
      <w:r>
        <w:t xml:space="preserve">National Physical Therapy Association Guidelines for Post-Operative Knee Rehab.</w:t>
      </w:r>
      <w:r>
        <w:br/>
      </w:r>
    </w:p>
    <w:p>
      <w:pPr>
        <w:pStyle w:val="BodyText"/>
      </w:pPr>
      <w:r>
        <w:t xml:space="preserve">American Medical Association Reports on Outpatient Care Efficiency in Urban Centers,</w:t>
      </w:r>
      <w:r>
        <w:t xml:space="preserve"> </w:t>
      </w:r>
      <w:hyperlink w:anchor="Xa39a3ee5e6b4b0d3255bfef95601890afd80709">
        <w:r>
          <w:rPr>
            <w:rStyle w:val="Hyperlink"/>
          </w:rPr>
          <w:t xml:space="preserve">Houston</w:t>
        </w:r>
      </w:hyperlink>
      <w:r>
        <w:t xml:space="preserve"> </w:t>
      </w:r>
      <w:r>
        <w:t xml:space="preserve">Edition.</w:t>
      </w:r>
      <w:r>
        <w:br/>
      </w:r>
    </w:p>
    <w:p>
      <w:pPr>
        <w:pStyle w:val="BodyText"/>
      </w:pPr>
      <w:r>
        <w:t xml:space="preserve">/Local Health Data Portal:</w:t>
      </w:r>
      <w:r>
        <w:t xml:space="preserve"> </w:t>
      </w:r>
      <w:hyperlink w:anchor="Xa39a3ee5e6b4b0d3255bfef95601890afd80709">
        <w:r>
          <w:rPr>
            <w:rStyle w:val="Hyperlink"/>
          </w:rPr>
          <w:t xml:space="preserve">Houston</w:t>
        </w:r>
      </w:hyperlink>
      <w:r>
        <w:t xml:space="preserve"> </w:t>
      </w:r>
      <w:r>
        <w:t xml:space="preserve">Metropolitan Area Statistics, 2023.</w:t>
      </w:r>
    </w:p>
    <w:p>
      <w:pPr>
        <w:pStyle w:val="BodyText"/>
      </w:pPr>
      <w:r>
        <w:t xml:space="preserve">© 2023 Healthcare Case Study Series.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Specialized Physiotherapy in United States Houston</dc:title>
  <dc:creator/>
  <dc:language>en</dc:language>
  <cp:keywords/>
  <dcterms:created xsi:type="dcterms:W3CDTF">2026-07-29T08:37:51Z</dcterms:created>
  <dcterms:modified xsi:type="dcterms:W3CDTF">2026-07-29T08:37:51Z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