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72a23bab74580b89fa5aa64a303599e9ba0410f"/>
    <w:p>
      <w:pPr>
        <w:pStyle w:val="Heading1"/>
      </w:pPr>
      <w:r>
        <w:t xml:space="preserve">Case Study: The Role and Impact of a Physiotherapist in United States New York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analytical examination of the clinical, occupational, and socio-economic dynamics facing a licensed</w:t>
      </w:r>
    </w:p>
    <w:p>
      <w:pPr>
        <w:pStyle w:val="BodyText"/>
      </w:pPr>
      <w:r>
        <w:t xml:space="preserve">Physiotherapist operating within the dense urban environment of</w:t>
      </w:r>
      <w:r>
        <w:t xml:space="preserve"> </w:t>
      </w:r>
      <w:r>
        <w:rPr>
          <w:bCs/>
          <w:b/>
        </w:rPr>
        <w:t xml:space="preserve">United States New York City</w:t>
      </w:r>
      <w:r>
        <w:t xml:space="preserve">.</w:t>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New York City, often referred to as the "Big Apple," stands as one of the most complex healthcare ecosystems in the world. As a major hub in the</w:t>
      </w:r>
      <w:r>
        <w:t xml:space="preserve"> </w:t>
      </w:r>
      <w:r>
        <w:rPr>
          <w:bCs/>
          <w:b/>
        </w:rPr>
        <w:t xml:space="preserve">United States New York City</w:t>
      </w:r>
      <w:r>
        <w:t xml:space="preserve"> metropolitan area, it presents unique challenges and opportunities for healthcare providers. Within this landscape, the</w:t>
      </w:r>
      <w:r>
        <w:t xml:space="preserve"> </w:t>
      </w:r>
      <w:r>
        <w:rPr>
          <w:bCs/>
          <w:b/>
        </w:rPr>
        <w:t xml:space="preserve">Physiotherapist</w:t>
      </w:r>
      <w:r>
        <w:t xml:space="preserve"> plays a critical yet often understated role in maintaining the physical viability of a population that is famously active, diverse, and demanding.</w:t>
      </w:r>
    </w:p>
    <w:p>
      <w:pPr>
        <w:pStyle w:val="BodyText"/>
      </w:pPr>
      <w:r>
        <w:t xml:space="preserve">This case study explores how a dedicated</w:t>
      </w:r>
      <w:r>
        <w:t xml:space="preserve"> </w:t>
      </w:r>
      <w:r>
        <w:rPr>
          <w:bCs/>
          <w:b/>
        </w:rPr>
        <w:t xml:space="preserve">Physiotherapist</w:t>
      </w:r>
      <w:r>
        <w:t xml:space="preserve"> navigates the intricacies of practicing in</w:t>
      </w:r>
      <w:r>
        <w:t xml:space="preserve"> </w:t>
      </w:r>
      <w:r>
        <w:rPr>
          <w:bCs/>
          <w:b/>
        </w:rPr>
        <w:t xml:space="preserve">United States New York City</w:t>
      </w:r>
      <w:r>
        <w:t xml:space="preserve">. It examines the high-stress nature of urban living, the demographic diversity of patients, and the logistical nightmares inherent in providing care in one of the most expensive and congested cities on Earth. The objective is to understand not just</w:t>
      </w:r>
      <w:r>
        <w:t xml:space="preserve"> </w:t>
      </w:r>
      <w:r>
        <w:rPr>
          <w:iCs/>
          <w:i/>
        </w:rPr>
        <w:t xml:space="preserve">what</w:t>
      </w:r>
      <w:r>
        <w:t xml:space="preserve"> a physiotherapist does here, but</w:t>
      </w:r>
      <w:r>
        <w:t xml:space="preserve"> </w:t>
      </w:r>
      <w:r>
        <w:rPr>
          <w:iCs/>
          <w:i/>
        </w:rPr>
        <w:t xml:space="preserve">how</w:t>
      </w:r>
      <w:r>
        <w:t xml:space="preserve"> the specific context of</w:t>
      </w:r>
      <w:r>
        <w:t xml:space="preserve"> </w:t>
      </w:r>
      <w:r>
        <w:rPr>
          <w:bCs/>
          <w:b/>
        </w:rPr>
        <w:t xml:space="preserve">United States New York City</w:t>
      </w:r>
      <w:r>
        <w:t xml:space="preserve"> shapes their practice.</w:t>
      </w:r>
    </w:p>
    <w:bookmarkEnd w:id="21"/>
    <w:bookmarkEnd w:id="22"/>
    <w:bookmarkStart w:id="26" w:name="patient-demographics"/>
    <w:bookmarkStart w:id="25" w:name="X28e61c12196b3316e92d564efcb991d99ba70c1"/>
    <w:p>
      <w:pPr>
        <w:pStyle w:val="Heading2"/>
      </w:pPr>
      <w:r>
        <w:t xml:space="preserve">2. Patient Demographics and Clinical Diversity</w:t>
      </w:r>
    </w:p>
    <w:p>
      <w:pPr>
        <w:pStyle w:val="FirstParagraph"/>
      </w:pPr>
      <w:r>
        <w:t xml:space="preserve">The patient base for a</w:t>
      </w:r>
      <w:r>
        <w:t xml:space="preserve"> </w:t>
      </w:r>
      <w:r>
        <w:rPr>
          <w:bCs/>
          <w:b/>
        </w:rPr>
        <w:t xml:space="preserve">Physiotherapist</w:t>
      </w:r>
      <w:r>
        <w:t xml:space="preserve"> in New York City is exceptionally heterogeneous. Unlike smaller towns where the demographic might be relatively homogenous, the boroughs of Manhattan, Brooklyn, Queens, The Bronx, and Staten Island offer a microcosm of global health issues.</w:t>
      </w:r>
    </w:p>
    <w:bookmarkStart w:id="23" w:name="X448662b4cca91a44226a0062663487c663b3699"/>
    <w:p>
      <w:pPr>
        <w:pStyle w:val="Heading3"/>
      </w:pPr>
      <w:r>
        <w:t xml:space="preserve">2.1 The Professional Athlete and Corporate Executive</w:t>
      </w:r>
    </w:p>
    <w:p>
      <w:pPr>
        <w:pStyle w:val="FirstParagraph"/>
      </w:pPr>
      <w:r>
        <w:t xml:space="preserve">In areas like Midtown Manhattan or Williamsburg in Brooklyn, a significant portion of the</w:t>
      </w:r>
      <w:r>
        <w:t xml:space="preserve"> </w:t>
      </w:r>
      <w:r>
        <w:rPr>
          <w:bCs/>
          <w:b/>
        </w:rPr>
        <w:t xml:space="preserve">Physiotherapist</w:t>
      </w:r>
      <w:r>
        <w:t xml:space="preserve"> caseload consists of high-performing individuals. These patients include corporate executives suffering from chronic lower back pain due to sedentary office work, and amateur athletes preparing for marathons that start at Battery Park. The expectation here is speed: rapid recovery, immediate relief, and efficient scheduling that accommodates tight business itineraries.</w:t>
      </w:r>
    </w:p>
    <w:bookmarkEnd w:id="23"/>
    <w:bookmarkStart w:id="24" w:name="X034193edb9d64866e5970f809623fd83286cbf8"/>
    <w:p>
      <w:pPr>
        <w:pStyle w:val="Heading3"/>
      </w:pPr>
      <w:r>
        <w:t xml:space="preserve">2.2 The Aging Population in Stable Communities</w:t>
      </w:r>
    </w:p>
    <w:p>
      <w:pPr>
        <w:pStyle w:val="FirstParagraph"/>
      </w:pPr>
      <w:r>
        <w:t xml:space="preserve">Conversely, neighborhoods such as the Upper West Side or parts of Queens have substantial aging populations. For the elderly resident, the role of a</w:t>
      </w:r>
      <w:r>
        <w:t xml:space="preserve"> </w:t>
      </w:r>
      <w:r>
        <w:rPr>
          <w:bCs/>
          <w:b/>
        </w:rPr>
        <w:t xml:space="preserve">Physiotherapist</w:t>
      </w:r>
      <w:r>
        <w:t xml:space="preserve"> shifts toward geriatric care, focusing on fall prevention, balance training (vestibular rehabilitation), and managing osteoarthritis. In this segment of</w:t>
      </w:r>
      <w:r>
        <w:t xml:space="preserve"> </w:t>
      </w:r>
      <w:r>
        <w:rPr>
          <w:bCs/>
          <w:b/>
        </w:rPr>
        <w:t xml:space="preserve">United States New York City</w:t>
      </w:r>
      <w:r>
        <w:t xml:space="preserve">, access to transportation is a clinical factor. Many patients rely on the subway or buses to reach their appointments, making functional mobility training a core component of therapy.</w:t>
      </w:r>
    </w:p>
    <w:bookmarkEnd w:id="24"/>
    <w:bookmarkEnd w:id="25"/>
    <w:bookmarkEnd w:id="26"/>
    <w:bookmarkStart w:id="30" w:name="logistical-challenges"/>
    <w:bookmarkStart w:id="29" w:name="logistical-and-environmental-challenges"/>
    <w:p>
      <w:pPr>
        <w:pStyle w:val="Heading2"/>
      </w:pPr>
      <w:r>
        <w:t xml:space="preserve">3. Logistical and Environmental Challenges</w:t>
      </w:r>
    </w:p>
    <w:p>
      <w:pPr>
        <w:pStyle w:val="FirstParagraph"/>
      </w:pPr>
      <w:r>
        <w:t xml:space="preserve">The environment of New York City imposes distinct constraints on physical healthcare delivery. For a practicing</w:t>
      </w:r>
      <w:r>
        <w:t xml:space="preserve"> </w:t>
      </w:r>
      <w:r>
        <w:rPr>
          <w:bCs/>
          <w:b/>
        </w:rPr>
        <w:t xml:space="preserve">Physiotherapist</w:t>
      </w:r>
      <w:r>
        <w:t xml:space="preserve">, the city itself is both a classroom and an obstacle.</w:t>
      </w:r>
    </w:p>
    <w:bookmarkStart w:id="27" w:name="the-subway-commute-as-rehabilitation"/>
    <w:p>
      <w:pPr>
        <w:pStyle w:val="Heading3"/>
      </w:pPr>
      <w:r>
        <w:t xml:space="preserve">3.1 The Subway Commute as Rehabilitation</w:t>
      </w:r>
    </w:p>
    <w:p>
      <w:pPr>
        <w:pStyle w:val="FirstParagraph"/>
      </w:pPr>
      <w:r>
        <w:t xml:space="preserve">A unique aspect of treating patients in</w:t>
      </w:r>
      <w:r>
        <w:t xml:space="preserve"> </w:t>
      </w:r>
      <w:r>
        <w:rPr>
          <w:bCs/>
          <w:b/>
        </w:rPr>
        <w:t xml:space="preserve">United States New York City</w:t>
      </w:r>
      <w:r>
        <w:t xml:space="preserve"> is the reality of public transit. Stairs are ubiquitous; elevators break down frequently, and platforms are often crowded. A</w:t>
      </w:r>
      <w:r>
        <w:t xml:space="preserve"> </w:t>
      </w:r>
      <w:r>
        <w:rPr>
          <w:bCs/>
          <w:b/>
        </w:rPr>
        <w:t xml:space="preserve">Physiotherapist</w:t>
      </w:r>
      <w:r>
        <w:t xml:space="preserve"> must assess not just a patient's pathology, but their ability to navigate these environmental hurdles. Functional assessments often include analyzing how a patient negotiates subway stairs or crosses busy intersections like Times Square.</w:t>
      </w:r>
    </w:p>
    <w:bookmarkEnd w:id="27"/>
    <w:bookmarkStart w:id="28" w:name="real-estate-and-clinic-accessibility"/>
    <w:p>
      <w:pPr>
        <w:pStyle w:val="Heading3"/>
      </w:pPr>
      <w:r>
        <w:t xml:space="preserve">3.2 Real Estate and Clinic Accessibility</w:t>
      </w:r>
    </w:p>
    <w:p>
      <w:pPr>
        <w:pStyle w:val="FirstParagraph"/>
      </w:pPr>
      <w:r>
        <w:t xml:space="preserve">The cost of commercial real estate in New York City is prohibitive. Consequently, many private practices are smaller than their counterparts in suburban areas. A</w:t>
      </w:r>
      <w:r>
        <w:t xml:space="preserve"> </w:t>
      </w:r>
      <w:r>
        <w:rPr>
          <w:bCs/>
          <w:b/>
        </w:rPr>
        <w:t xml:space="preserve">Physiotherapist</w:t>
      </w:r>
      <w:r>
        <w:t xml:space="preserve"> must maximize space efficiency, often utilizing multi-purpose treatment rooms. Furthermore, locating a clinic that is ADA (Americans with Disabilities Act) compliant and easily accessible by multiple transit lines is a strategic necessity to serve the broadest range of patients across the five boroughs.</w:t>
      </w:r>
    </w:p>
    <w:bookmarkEnd w:id="28"/>
    <w:bookmarkEnd w:id="29"/>
    <w:bookmarkEnd w:id="30"/>
    <w:bookmarkStart w:id="32" w:name="technological-integration"/>
    <w:bookmarkStart w:id="31" w:name="technological-integration-and-telehealth"/>
    <w:p>
      <w:pPr>
        <w:pStyle w:val="Heading2"/>
      </w:pPr>
      <w:r>
        <w:t xml:space="preserve">4. Technological Integration and Telehealth</w:t>
      </w:r>
    </w:p>
    <w:p>
      <w:pPr>
        <w:pStyle w:val="FirstParagraph"/>
      </w:pPr>
      <w:r>
        <w:t xml:space="preserve">The pandemic era accelerated the adoption of telehealth across all medical fields, but its integration in New York City has been particularly robust due to the city's high density and tech-savvy population. A modern</w:t>
      </w:r>
      <w:r>
        <w:t xml:space="preserve"> </w:t>
      </w:r>
      <w:r>
        <w:rPr>
          <w:bCs/>
          <w:b/>
        </w:rPr>
        <w:t xml:space="preserve">Physiotherapist</w:t>
      </w:r>
      <w:r>
        <w:t xml:space="preserve"> in this region is expected to be proficient in digital health tools.</w:t>
      </w:r>
    </w:p>
    <w:p>
      <w:pPr>
        <w:pStyle w:val="BodyText"/>
      </w:pPr>
      <w:r>
        <w:rPr>
          <w:bCs/>
          <w:b/>
        </w:rPr>
        <w:t xml:space="preserve">United States New York City</w:t>
      </w:r>
      <w:r>
        <w:t xml:space="preserve"> patients often demand convenience. If a patient cannot leave their apartment due to illness or mobility issues, the</w:t>
      </w:r>
      <w:r>
        <w:t xml:space="preserve"> </w:t>
      </w:r>
      <w:r>
        <w:rPr>
          <w:bCs/>
          <w:b/>
        </w:rPr>
        <w:t xml:space="preserve">Physiotherapist</w:t>
      </w:r>
      <w:r>
        <w:t xml:space="preserve"> must be capable of delivering effective guidance via video consultation. This includes prescribing home exercise programs (HEPs) monitored through apps and wearable technology that sync with the therapist’s dashboard. The fusion of high-tech diagnostics with hands-on manual therapy is a hallmark of contemporary practice in this region.</w:t>
      </w:r>
    </w:p>
    <w:bookmarkEnd w:id="31"/>
    <w:bookmarkEnd w:id="32"/>
    <w:bookmarkStart w:id="36" w:name="professional-landscape"/>
    <w:bookmarkStart w:id="35" w:name="Xd9be98246e526867d95a58347396673747b60fc"/>
    <w:p>
      <w:pPr>
        <w:pStyle w:val="Heading2"/>
      </w:pPr>
      <w:r>
        <w:t xml:space="preserve">5. The Professional Landscape and Interdisciplinary Collaboration</w:t>
      </w:r>
    </w:p>
    <w:p>
      <w:pPr>
        <w:pStyle w:val="FirstParagraph"/>
      </w:pPr>
      <w:r>
        <w:t xml:space="preserve">New York City is home to some of the world’s leading medical institutions, such as NewYork-Presbyterian, Mount Sinai, and NYU Langone Health. This creates a competitive yet collaborative environment for independent practitioners.</w:t>
      </w:r>
    </w:p>
    <w:bookmarkStart w:id="33" w:name="referral-networks"/>
    <w:p>
      <w:pPr>
        <w:pStyle w:val="Heading3"/>
      </w:pPr>
      <w:r>
        <w:t xml:space="preserve">5.1 Referral Networks</w:t>
      </w:r>
    </w:p>
    <w:p>
      <w:pPr>
        <w:pStyle w:val="FirstParagraph"/>
      </w:pPr>
      <w:r>
        <w:t xml:space="preserve">A successful</w:t>
      </w:r>
      <w:r>
        <w:t xml:space="preserve"> </w:t>
      </w:r>
      <w:r>
        <w:rPr>
          <w:bCs/>
          <w:b/>
        </w:rPr>
        <w:t xml:space="preserve">Physiotherapist</w:t>
      </w:r>
      <w:r>
        <w:t xml:space="preserve"> in NYC must maintain strong referral networks with orthopedic surgeons, sports medicine physicians, and primary care providers scattered throughout the city. Being part of these networks ensures a steady stream of patients who require post-operative rehabilitation or chronic pain management.</w:t>
      </w:r>
    </w:p>
    <w:bookmarkEnd w:id="33"/>
    <w:bookmarkStart w:id="34" w:name="specialization-as-a-necessity"/>
    <w:p>
      <w:pPr>
        <w:pStyle w:val="Heading3"/>
      </w:pPr>
      <w:r>
        <w:t xml:space="preserve">5.2 Specialization as a Necessity</w:t>
      </w:r>
    </w:p>
    <w:p>
      <w:pPr>
        <w:pStyle w:val="FirstParagraph"/>
      </w:pPr>
      <w:r>
        <w:t xml:space="preserve">To stand out in such a saturated market, many physiotherapists in New York choose to specialize. Whether it is pelvic health, neurological rehab (for stroke or MS patients), or sports injury recovery for the amateur runner community, specialization allows the</w:t>
      </w:r>
      <w:r>
        <w:t xml:space="preserve"> </w:t>
      </w:r>
      <w:r>
        <w:rPr>
          <w:bCs/>
          <w:b/>
        </w:rPr>
        <w:t xml:space="preserve">Physiotherapist</w:t>
      </w:r>
      <w:r>
        <w:t xml:space="preserve"> to carve a niche. This specialization directly responds to the specific lifestyle injuries prevalent in</w:t>
      </w:r>
      <w:r>
        <w:t xml:space="preserve"> </w:t>
      </w:r>
      <w:r>
        <w:rPr>
          <w:bCs/>
          <w:b/>
        </w:rPr>
        <w:t xml:space="preserve">United States New York City</w:t>
      </w:r>
      <w:r>
        <w:t xml:space="preserve">, such as "runner’s knee" exacerbated by pavement running or neck strain from smartphone use during subway commutes.</w:t>
      </w:r>
    </w:p>
    <w:bookmarkEnd w:id="34"/>
    <w:bookmarkEnd w:id="35"/>
    <w:bookmarkEnd w:id="36"/>
    <w:bookmarkStart w:id="37" w:name="conclusion"/>
    <w:p>
      <w:pPr>
        <w:pStyle w:val="Heading2"/>
      </w:pPr>
      <w:r>
        <w:t xml:space="preserve">6. Conclusion</w:t>
      </w:r>
    </w:p>
    <w:p>
      <w:pPr>
        <w:pStyle w:val="FirstParagraph"/>
      </w:pPr>
      <w:r>
        <w:t xml:space="preserve">The case of the</w:t>
      </w:r>
      <w:r>
        <w:t xml:space="preserve"> </w:t>
      </w:r>
      <w:r>
        <w:rPr>
          <w:bCs/>
          <w:b/>
        </w:rPr>
        <w:t xml:space="preserve">Physiotherapist</w:t>
      </w:r>
      <w:r>
        <w:t xml:space="preserve"> in New York City illustrates the intersection of advanced healthcare delivery with extreme urban logistics. It is not merely a job of treating injuries; it is a complex navigation of space, demographics, and technology.</w:t>
      </w:r>
    </w:p>
    <w:p>
      <w:pPr>
        <w:pStyle w:val="BodyText"/>
      </w:pPr>
      <w:r>
        <w:t xml:space="preserve">In</w:t>
      </w:r>
      <w:r>
        <w:t xml:space="preserve"> </w:t>
      </w:r>
      <w:r>
        <w:rPr>
          <w:bCs/>
          <w:b/>
        </w:rPr>
        <w:t xml:space="preserve">United States New York City</w:t>
      </w:r>
      <w:r>
        <w:t xml:space="preserve">, the physiotherapist serves as a crucial link in the chain of public health. They enable residents to remain active in a city that demands physical resilience. From helping an elderly citizen safely navigate subway stairs to optimizing the performance of an elite athlete, the</w:t>
      </w:r>
      <w:r>
        <w:t xml:space="preserve"> </w:t>
      </w:r>
      <w:r>
        <w:rPr>
          <w:bCs/>
          <w:b/>
        </w:rPr>
        <w:t xml:space="preserve">Physiotherapist</w:t>
      </w:r>
      <w:r>
        <w:t xml:space="preserve"> adapts their practice to meet the unique rhythms of New York life.</w:t>
      </w:r>
    </w:p>
    <w:p>
      <w:pPr>
        <w:pStyle w:val="BodyText"/>
      </w:pPr>
      <w:r>
        <w:t xml:space="preserve">Future trends suggest that as telehealth becomes more normalized and urban planning focuses more on walkability, the role will continue to evolve. However, the core mission remains unchanged: restoring movement and function amidst one of the most dynamic environments in the world. For anyone studying healthcare delivery in major metropolitan areas, analyzing the practice of a</w:t>
      </w:r>
      <w:r>
        <w:t xml:space="preserve"> </w:t>
      </w:r>
      <w:r>
        <w:rPr>
          <w:bCs/>
          <w:b/>
        </w:rPr>
        <w:t xml:space="preserve">Physiotherapist</w:t>
      </w:r>
      <w:r>
        <w:t xml:space="preserve"> in</w:t>
      </w:r>
      <w:r>
        <w:t xml:space="preserve"> </w:t>
      </w:r>
      <w:r>
        <w:rPr>
          <w:bCs/>
          <w:b/>
        </w:rPr>
        <w:t xml:space="preserve">United States New York City</w:t>
      </w:r>
      <w:r>
        <w:t xml:space="preserve"> provides invaluable insights into adaptive medicine and patient-centered care.</w:t>
      </w:r>
    </w:p>
    <w:bookmarkEnd w:id="37"/>
    <w:p>
      <w:pPr>
        <w:pStyle w:val="BodyText"/>
      </w:pPr>
      <w:r>
        <w:rPr>
          <w:iCs/>
          <w:i/>
        </w:rPr>
        <w:t xml:space="preserve">This case study is generated for informational and educational purposes regarding the healthcare sector in</w:t>
      </w:r>
      <w:r>
        <w:rPr>
          <w:iCs/>
          <w:i/>
        </w:rPr>
        <w:t xml:space="preserve"> </w:t>
      </w:r>
      <w:r>
        <w:rPr>
          <w:bCs/>
          <w:b/>
          <w:iCs/>
          <w:i/>
        </w:rPr>
        <w:t xml:space="preserve">United States New York City</w:t>
      </w:r>
      <w:r>
        <w:rPr>
          <w:iCs/>
          <w:i/>
        </w:rPr>
        <w:t xml:space="preserve">. All references to professional roles such as the</w:t>
      </w:r>
      <w:r>
        <w:rPr>
          <w:iCs/>
          <w:i/>
        </w:rPr>
        <w:t xml:space="preserve"> </w:t>
      </w:r>
      <w:r>
        <w:rPr>
          <w:bCs/>
          <w:b/>
          <w:iCs/>
          <w:i/>
        </w:rPr>
        <w:t xml:space="preserve">Physiotherapist</w:t>
      </w:r>
      <w:r>
        <w:rPr>
          <w:iCs/>
          <w:i/>
        </w:rPr>
        <w:t xml:space="preserve"> are generalized observations of industry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Physiotherapist in United States New York City</dc:title>
  <dc:creator/>
  <dc:language>en</dc:language>
  <cp:keywords/>
  <dcterms:created xsi:type="dcterms:W3CDTF">2026-07-29T16:23:18Z</dcterms:created>
  <dcterms:modified xsi:type="dcterms:W3CDTF">2026-07-29T16:23:18Z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