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16d98067d80c208a90d598a370599f10b24cc7"/>
    <w:p>
      <w:pPr>
        <w:pStyle w:val="Heading1"/>
      </w:pPr>
      <w:r>
        <w:t xml:space="preserve">Case Study: Transforming Emergency Plumbing Services in Brazil São Paulo Through Digital Innovation and Operational Excellence</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Home Services / Maintenance</w:t>
      </w:r>
      <w:r>
        <w:br/>
      </w:r>
      <w:r>
        <w:rPr>
          <w:bCs/>
          <w:b/>
        </w:rPr>
        <w:t xml:space="preserve">Location:</w:t>
      </w:r>
      <w:r>
        <w:br/>
      </w:r>
      <w:r>
        <w:t xml:space="preserve">Brazil São Paulo, Southeast Region</w:t>
      </w:r>
    </w:p>
    <w:bookmarkStart w:id="20" w:name="executive-summary"/>
    <w:p>
      <w:pPr>
        <w:pStyle w:val="Heading2"/>
      </w:pPr>
      <w:r>
        <w:t xml:space="preserve">Executive Summary</w:t>
      </w:r>
    </w:p>
    <w:p>
      <w:pPr>
        <w:pStyle w:val="FirstParagraph"/>
      </w:pPr>
      <w:r>
        <w:t xml:space="preserve">In the bustling metropolis of Brazil São Paulo, the demand for reliable home maintenance services is exponentially increasing. This</w:t>
      </w:r>
      <w:r>
        <w:t xml:space="preserve"> </w:t>
      </w:r>
      <w:r>
        <w:rPr>
          <w:bCs/>
          <w:b/>
        </w:rPr>
        <w:t xml:space="preserve">Case Study</w:t>
      </w:r>
      <w:r>
        <w:t xml:space="preserve"> </w:t>
      </w:r>
      <w:r>
        <w:t xml:space="preserve">examines how a leading plumbing service provider successfully navigated the complex logistical and cultural landscape of Brazil São Paulo to enhance customer satisfaction, reduce response times, and establish a dominant market position. By addressing the unique challenges of urban density, traffic congestion, and high consumer expectations in Brazil São Paulo, this project demonstrates how targeted digital transformation can revitalize traditional trade industries.</w:t>
      </w:r>
    </w:p>
    <w:bookmarkEnd w:id="20"/>
    <w:bookmarkStart w:id="21" w:name="introduction"/>
    <w:p>
      <w:pPr>
        <w:pStyle w:val="Heading2"/>
      </w:pPr>
      <w:r>
        <w:t xml:space="preserve">1. Introduction</w:t>
      </w:r>
    </w:p>
    <w:p>
      <w:pPr>
        <w:pStyle w:val="FirstParagraph"/>
      </w:pPr>
      <w:r>
        <w:rPr>
          <w:bCs/>
          <w:b/>
        </w:rPr>
        <w:t xml:space="preserve">Brazil São Paulo</w:t>
      </w:r>
      <w:r>
        <w:t xml:space="preserve">, as the economic powerhouse of Latin America, is home to over 12 million inhabitants within its municipal limits and a metro area exceeding 22 million people. The density of high-rise apartments and historic residential buildings creates a perpetual demand for plumbing infrastructure maintenance. However, the market has historically been fragmented, characterized by informal workers ("bicos") who often lack proper licensing, transparent pricing, or reliable accountability.</w:t>
      </w:r>
    </w:p>
    <w:p>
      <w:pPr>
        <w:pStyle w:val="BodyText"/>
      </w:pPr>
      <w:r>
        <w:t xml:space="preserve">This</w:t>
      </w:r>
      <w:r>
        <w:t xml:space="preserve"> </w:t>
      </w:r>
      <w:r>
        <w:rPr>
          <w:bCs/>
          <w:b/>
        </w:rPr>
        <w:t xml:space="preserve">Case Study</w:t>
      </w:r>
      <w:r>
        <w:t xml:space="preserve"> </w:t>
      </w:r>
      <w:r>
        <w:t xml:space="preserve">focuses on "AquaFix SP," a mid-sized plumbing company that decided to professionalize its operations specifically targeting the discerning clientele in Brazil São Paulo. The primary objective was to bridge the trust gap between homeowners and service providers, ensuring that every</w:t>
      </w:r>
      <w:r>
        <w:t xml:space="preserve"> </w:t>
      </w:r>
      <w:r>
        <w:rPr>
          <w:bCs/>
          <w:b/>
        </w:rPr>
        <w:t xml:space="preserve">Plumber</w:t>
      </w:r>
      <w:r>
        <w:t xml:space="preserve"> </w:t>
      </w:r>
      <w:r>
        <w:t xml:space="preserve">dispatched represented a brand of quality, safety, and efficiency.</w:t>
      </w:r>
    </w:p>
    <w:bookmarkEnd w:id="21"/>
    <w:bookmarkStart w:id="22" w:name="problem-statement"/>
    <w:p>
      <w:pPr>
        <w:pStyle w:val="Heading2"/>
      </w:pPr>
      <w:r>
        <w:t xml:space="preserve">2. Problem Statement</w:t>
      </w:r>
    </w:p>
    <w:p>
      <w:pPr>
        <w:pStyle w:val="FirstParagraph"/>
      </w:pPr>
      <w:r>
        <w:t xml:space="preserve">Befores implementing changes, AquaFix SP faced several critical challenges inherent to operating in Brazil São Paulo:</w:t>
      </w:r>
    </w:p>
    <w:p>
      <w:pPr>
        <w:numPr>
          <w:ilvl w:val="0"/>
          <w:numId w:val="1001"/>
        </w:numPr>
        <w:pStyle w:val="Compact"/>
      </w:pPr>
      <w:r>
        <w:rPr>
          <w:bCs/>
          <w:b/>
        </w:rPr>
        <w:t xml:space="preserve">Inconsistent Service Quality:</w:t>
      </w:r>
      <w:r>
        <w:t xml:space="preserve"> </w:t>
      </w:r>
      <w:r>
        <w:t xml:space="preserve">The initial workforce consisted of freelance technicians with varying levels of training. This led to inconsistent repair outcomes and customer complaints.</w:t>
      </w:r>
    </w:p>
    <w:p>
      <w:pPr>
        <w:numPr>
          <w:ilvl w:val="0"/>
          <w:numId w:val="1001"/>
        </w:numPr>
        <w:pStyle w:val="Compact"/>
      </w:pPr>
      <w:r>
        <w:rPr>
          <w:bCs/>
          <w:b/>
        </w:rPr>
        <w:t xml:space="preserve">Traffic and Logistics in Brazil São Paulo:</w:t>
      </w:r>
      <w:r>
        <w:t xml:space="preserve"> </w:t>
      </w:r>
      <w:r>
        <w:t xml:space="preserve">The city is notorious for its traffic jams. Dispatching a</w:t>
      </w:r>
      <w:r>
        <w:t xml:space="preserve"> </w:t>
      </w:r>
      <w:r>
        <w:rPr>
          <w:bCs/>
          <w:b/>
        </w:rPr>
        <w:t xml:space="preserve">Plumber</w:t>
      </w:r>
      <w:r>
        <w:t xml:space="preserve"> </w:t>
      </w:r>
      <w:r>
        <w:t xml:space="preserve">to an emergency call in a distant district often resulted in excessive response times, frustrating customers who pay premium rates for urgency.</w:t>
      </w:r>
    </w:p>
    <w:p>
      <w:pPr>
        <w:numPr>
          <w:ilvl w:val="0"/>
          <w:numId w:val="1001"/>
        </w:numPr>
        <w:pStyle w:val="Compact"/>
      </w:pPr>
      <w:r>
        <w:rPr>
          <w:bCs/>
          <w:b/>
        </w:rPr>
        <w:t xml:space="preserve">Lack of Digital Presence:</w:t>
      </w:r>
      <w:r>
        <w:t xml:space="preserve"> </w:t>
      </w:r>
      <w:r>
        <w:t xml:space="preserve">Potential clients searching for "emergency plumber Brazil São Paulo" were predominantly finding informal ads on social media rather than professional service providers. AquaFix SP lacked a robust online booking system.</w:t>
      </w:r>
    </w:p>
    <w:p>
      <w:pPr>
        <w:numPr>
          <w:ilvl w:val="0"/>
          <w:numId w:val="1001"/>
        </w:numPr>
        <w:pStyle w:val="Compact"/>
      </w:pPr>
      <w:r>
        <w:rPr>
          <w:bCs/>
          <w:b/>
        </w:rPr>
        <w:t xml:space="preserve">Pricing Opacity:</w:t>
      </w:r>
      <w:r>
        <w:t xml:space="preserve"> </w:t>
      </w:r>
      <w:r>
        <w:t xml:space="preserve">Customers in Brazil São Paulo often expressed anxiety regarding hidden costs. The lack of standardized pricing models eroded trust.</w:t>
      </w:r>
    </w:p>
    <w:bookmarkEnd w:id="22"/>
    <w:bookmarkStart w:id="26" w:name="strategic-approach"/>
    <w:p>
      <w:pPr>
        <w:pStyle w:val="Heading2"/>
      </w:pPr>
      <w:r>
        <w:t xml:space="preserve">3. Strategic Approach</w:t>
      </w:r>
    </w:p>
    <w:p>
      <w:pPr>
        <w:pStyle w:val="FirstParagraph"/>
      </w:pPr>
      <w:r>
        <w:t xml:space="preserve">To address these issues, the company implemented a three-pillar strategy tailored to the specific dynamics of Brazil São Paulo:</w:t>
      </w:r>
    </w:p>
    <w:bookmarkStart w:id="23" w:name="a.-professionalization-and-training"/>
    <w:p>
      <w:pPr>
        <w:pStyle w:val="Heading3"/>
      </w:pPr>
      <w:r>
        <w:t xml:space="preserve">A. Professionalization and Training</w:t>
      </w:r>
    </w:p>
    <w:p>
      <w:pPr>
        <w:pStyle w:val="FirstParagraph"/>
      </w:pPr>
      <w:r>
        <w:t xml:space="preserve">The first step was to transition from a gig-economy model to a structured employment framework. Every</w:t>
      </w:r>
      <w:r>
        <w:t xml:space="preserve"> </w:t>
      </w:r>
      <w:r>
        <w:rPr>
          <w:bCs/>
          <w:b/>
        </w:rPr>
        <w:t xml:space="preserve">Plumber</w:t>
      </w:r>
      <w:r>
        <w:t xml:space="preserve"> </w:t>
      </w:r>
      <w:r>
        <w:t xml:space="preserve">underwent rigorous background checks, technical certification verification, and soft-skills training focused on customer service in the Brazilian context. This ensured that the personnel representing the brand were not only technically competent but also culturally aligned with the expectations of clients in Brazil São Paulo.</w:t>
      </w:r>
    </w:p>
    <w:bookmarkEnd w:id="23"/>
    <w:bookmarkStart w:id="24" w:name="b.-dynamic-dispatch-algorithm"/>
    <w:p>
      <w:pPr>
        <w:pStyle w:val="Heading3"/>
      </w:pPr>
      <w:r>
        <w:t xml:space="preserve">B. Dynamic Dispatch Algorithm</w:t>
      </w:r>
    </w:p>
    <w:p>
      <w:pPr>
        <w:pStyle w:val="FirstParagraph"/>
      </w:pPr>
      <w:r>
        <w:t xml:space="preserve">AquaFix SP invested in a proprietary dispatch software designed to optimize routes specifically for Brazil São Paulo’s traffic patterns. The system utilized real-time data from local traffic APIs to predict arrival times accurately. If a</w:t>
      </w:r>
      <w:r>
        <w:t xml:space="preserve"> </w:t>
      </w:r>
      <w:r>
        <w:rPr>
          <w:bCs/>
          <w:b/>
        </w:rPr>
        <w:t xml:space="preserve">Plumber</w:t>
      </w:r>
      <w:r>
        <w:t xml:space="preserve"> </w:t>
      </w:r>
      <w:r>
        <w:t xml:space="preserve">was stuck in heavy traffic on the Marginal Tietê, the system would automatically redirect the nearest available technician who could arrive faster, regardless of brand affiliation if necessary for speed.</w:t>
      </w:r>
    </w:p>
    <w:bookmarkEnd w:id="24"/>
    <w:bookmarkStart w:id="25" w:name="c.-transparent-digital-platform"/>
    <w:p>
      <w:pPr>
        <w:pStyle w:val="Heading3"/>
      </w:pPr>
      <w:r>
        <w:t xml:space="preserve">C. Transparent Digital Platform</w:t>
      </w:r>
    </w:p>
    <w:p>
      <w:pPr>
        <w:pStyle w:val="FirstParagraph"/>
      </w:pPr>
      <w:r>
        <w:t xml:space="preserve">A user-friendly mobile application and website were developed. The platform featured:</w:t>
      </w:r>
    </w:p>
    <w:p>
      <w:pPr>
        <w:numPr>
          <w:ilvl w:val="0"/>
          <w:numId w:val="1002"/>
        </w:numPr>
        <w:pStyle w:val="Compact"/>
      </w:pPr>
      <w:r>
        <w:rPr>
          <w:bCs/>
          <w:b/>
        </w:rPr>
        <w:t xml:space="preserve">Bidirectional Rating System:</w:t>
      </w:r>
      <w:r>
        <w:t xml:space="preserve"> </w:t>
      </w:r>
      <w:r>
        <w:t xml:space="preserve">Allowing clients to rate their experience, which directly impacted the bonuses of each</w:t>
      </w:r>
      <w:r>
        <w:t xml:space="preserve"> </w:t>
      </w:r>
      <w:r>
        <w:rPr>
          <w:bCs/>
          <w:b/>
        </w:rPr>
        <w:t xml:space="preserve">Plumber</w:t>
      </w:r>
      <w:r>
        <w:t xml:space="preserve">.</w:t>
      </w:r>
    </w:p>
    <w:p>
      <w:pPr>
        <w:numPr>
          <w:ilvl w:val="0"/>
          <w:numId w:val="1002"/>
        </w:numPr>
        <w:pStyle w:val="Compact"/>
      </w:pPr>
      <w:r>
        <w:rPr>
          <w:bCs/>
          <w:b/>
        </w:rPr>
        <w:t xml:space="preserve">Predictive Pricing:</w:t>
      </w:r>
      <w:r>
        <w:t xml:space="preserve">An estimated cost range provided before dispatch, eliminating fear of hidden fees.</w:t>
      </w:r>
    </w:p>
    <w:p>
      <w:pPr>
        <w:numPr>
          <w:ilvl w:val="0"/>
          <w:numId w:val="1002"/>
        </w:numPr>
        <w:pStyle w:val="Compact"/>
      </w:pPr>
      <w:r>
        <w:rPr>
          <w:bCs/>
          <w:b/>
        </w:rPr>
        <w:t xml:space="preserve">SOS Emergency Button:</w:t>
      </w:r>
      <w:r>
        <w:t xml:space="preserve">A dedicated feature for urgent leaks in Brazil São Paulo apartments, guaranteeing a response within 45 minutes.</w:t>
      </w:r>
    </w:p>
    <w:bookmarkEnd w:id="25"/>
    <w:bookmarkEnd w:id="26"/>
    <w:bookmarkStart w:id="27" w:name="X83121a2b36352228063e61f188cafc10b6930a6"/>
    <w:p>
      <w:pPr>
        <w:pStyle w:val="Heading2"/>
      </w:pPr>
      <w:r>
        <w:t xml:space="preserve">4. Implementation Challenges in Brazil São Paulo</w:t>
      </w:r>
    </w:p>
    <w:p>
      <w:pPr>
        <w:pStyle w:val="FirstParagraph"/>
      </w:pPr>
      <w:r>
        <w:t xml:space="preserve">The transition was not without hurdles. One significant challenge was adapting to the diverse socioeconomic fabric of</w:t>
      </w:r>
      <w:r>
        <w:t xml:space="preserve"> </w:t>
      </w:r>
      <w:r>
        <w:rPr>
          <w:bCs/>
          <w:b/>
        </w:rPr>
        <w:t xml:space="preserve">Brazil São Paulo</w:t>
      </w:r>
      <w:r>
        <w:t xml:space="preserve">. The company operates in neighborhoods ranging from the affluent Jardins district to the densely populated peripheries like Guaianazes.</w:t>
      </w:r>
    </w:p>
    <w:p>
      <w:pPr>
        <w:pStyle w:val="BodyText"/>
      </w:pPr>
      <w:r>
        <w:rPr>
          <w:bCs/>
          <w:b/>
        </w:rPr>
        <w:t xml:space="preserve">Challenge 1: Security Concerns</w:t>
      </w:r>
      <w:r>
        <w:br/>
      </w:r>
      <w:r>
        <w:t xml:space="preserve">Dispatching a lone</w:t>
      </w:r>
      <w:r>
        <w:t xml:space="preserve"> </w:t>
      </w:r>
      <w:r>
        <w:rPr>
          <w:bCs/>
          <w:b/>
        </w:rPr>
        <w:t xml:space="preserve">Plumber</w:t>
      </w:r>
      <w:r>
        <w:t xml:space="preserve">, particularly women, to certain areas required enhanced security protocols. The company partnered with local security firms and provided GPS tracking features for staff safety, which was a selling point to female customers in Brazil São Paulo.</w:t>
      </w:r>
    </w:p>
    <w:p>
      <w:pPr>
        <w:pStyle w:val="BodyText"/>
      </w:pPr>
      <w:r>
        <w:rPr>
          <w:bCs/>
          <w:b/>
        </w:rPr>
        <w:t xml:space="preserve">Challenge 2: Infrastructure Variability</w:t>
      </w:r>
      <w:r>
        <w:br/>
      </w:r>
      <w:r>
        <w:t xml:space="preserve">Many older buildings in central</w:t>
      </w:r>
      <w:r>
        <w:t xml:space="preserve"> </w:t>
      </w:r>
      <w:r>
        <w:rPr>
          <w:bCs/>
          <w:b/>
        </w:rPr>
        <w:t xml:space="preserve">Brazil São Paulo</w:t>
      </w:r>
      <w:r>
        <w:t xml:space="preserve"> </w:t>
      </w:r>
      <w:r>
        <w:t xml:space="preserve">have outdated piping systems that differ significantly from modern constructions. The company invested in specialized training for</w:t>
      </w:r>
      <w:r>
        <w:t xml:space="preserve"> </w:t>
      </w:r>
      <w:r>
        <w:rPr>
          <w:iCs/>
          <w:i/>
        </w:rPr>
        <w:t xml:space="preserve">vintage pipe restoration</w:t>
      </w:r>
      <w:r>
        <w:t xml:space="preserve">, ensuring their</w:t>
      </w:r>
    </w:p>
    <w:p>
      <w:pPr>
        <w:pStyle w:val="BodyText"/>
      </w:pPr>
      <w:r>
        <w:t xml:space="preserve">Plumbers were equipped to handle both PVC and ancient cast-iron systems common in the region.</w:t>
      </w:r>
    </w:p>
    <w:bookmarkEnd w:id="27"/>
    <w:bookmarkStart w:id="28" w:name="X708fdabef638c7166cf18834e91662f2710a5c9"/>
    <w:p>
      <w:pPr>
        <w:pStyle w:val="Heading2"/>
      </w:pPr>
      <w:r>
        <w:t xml:space="preserve">5. Results and Key Performance Indicators (KPIs)</w:t>
      </w:r>
    </w:p>
    <w:p>
      <w:pPr>
        <w:pStyle w:val="FirstParagraph"/>
      </w:pPr>
      <w:r>
        <w:t xml:space="preserve">After 18 months of operation, the data revealed significant improvements across all key metrics:</w:t>
      </w:r>
    </w:p>
    <w:p>
      <w:pPr>
        <w:pStyle w:val="BodyText"/>
      </w:pPr>
      <w:r>
        <w:t xml:space="preserve">Metric</w:t>
      </w:r>
    </w:p>
    <w:p>
      <w:pPr>
        <w:pStyle w:val="BodyText"/>
      </w:pPr>
      <w:r>
        <w:t xml:space="preserve">Baseline (Pre-Implementation)</w:t>
      </w:r>
    </w:p>
    <w:p>
      <w:pPr>
        <w:pStyle w:val="BodyText"/>
      </w:pPr>
      <w:r>
        <w:t xml:space="preserve">CURRENT STATUS (Post-Implementation)</w:t>
      </w:r>
    </w:p>
    <w:p>
      <w:pPr>
        <w:pStyle w:val="BodyText"/>
      </w:pPr>
      <w:r>
        <w:t xml:space="preserve">% Improvement/Change</w:t>
      </w:r>
    </w:p>
    <w:p>
      <w:pPr>
        <w:pStyle w:val="BodyText"/>
      </w:pPr>
      <w:r>
        <w:t xml:space="preserve">&lt; tr=""&gt;</w:t>
      </w:r>
    </w:p>
    <w:p>
      <w:pPr>
        <w:pStyle w:val="BodyText"/>
      </w:pPr>
      <w:r>
        <w:t xml:space="preserve">Average Response Time</w:t>
      </w:r>
      <w:r>
        <w:br/>
      </w:r>
    </w:p>
    <w:p>
      <w:pPr>
        <w:pStyle w:val="BodyText"/>
      </w:pPr>
      <w:r>
        <w:t xml:space="preserve">90 minutes</w:t>
      </w:r>
      <w:r>
        <w:br/>
      </w:r>
    </w:p>
    <w:p>
      <w:pPr>
        <w:pStyle w:val="BodyText"/>
      </w:pPr>
      <w:r>
        <w:t xml:space="preserve">Customer Satisfaction Score (CSAT)</w:t>
      </w:r>
      <w:r>
        <w:br/>
      </w:r>
    </w:p>
    <w:p>
      <w:pPr>
        <w:pStyle w:val="BodyText"/>
      </w:pPr>
      <w:r>
        <w:t xml:space="preserve">N/A (No formal tracking)</w:t>
      </w:r>
      <w:r>
        <w:br/>
      </w:r>
      <w:r>
        <w:t xml:space="preserve">&lt; tr=""&gt;</w:t>
      </w:r>
    </w:p>
    <w:p>
      <w:pPr>
        <w:pStyle w:val="BodyText"/>
      </w:pPr>
      <w:r>
        <w:rPr>
          <w:bCs/>
          <w:b/>
        </w:rPr>
        <w:t xml:space="preserve">Cancellation Rate</w:t>
      </w:r>
    </w:p>
    <w:p>
      <w:pPr>
        <w:pStyle w:val="BodyText"/>
      </w:pPr>
      <w:r>
        <w:rPr>
          <w:bCs/>
          <w:b/>
        </w:rPr>
        <w:t xml:space="preserve">15%</w:t>
      </w:r>
    </w:p>
    <w:p>
      <w:pPr>
        <w:pStyle w:val="BodyText"/>
      </w:pPr>
      <w:r>
        <w:t xml:space="preserve">Revenue Growth</w:t>
      </w:r>
      <w:r>
        <w:br/>
      </w:r>
    </w:p>
    <w:p>
      <w:pPr>
        <w:pStyle w:val="BodyText"/>
      </w:pPr>
      <w:r>
        <w:t xml:space="preserve">The most impactful result was the reduction in response time from 90 minutes to 25 minutes on average. This speed advantage is crucial in Brazil São Paulo, where water damage can escalate rapidly in high-density apartments. By ensuring that every call was handled by a verified</w:t>
      </w:r>
      <w:r>
        <w:t xml:space="preserve"> </w:t>
      </w:r>
      <w:r>
        <w:rPr>
          <w:bCs/>
          <w:b/>
        </w:rPr>
        <w:t xml:space="preserve">Plumber</w:t>
      </w:r>
      <w:r>
        <w:t xml:space="preserve">, the company built a reputation for reliability.</w:t>
      </w:r>
    </w:p>
    <w:bookmarkEnd w:id="28"/>
    <w:bookmarkStart w:id="29" w:name="customer-feedback"/>
    <w:p>
      <w:pPr>
        <w:pStyle w:val="Heading2"/>
      </w:pPr>
      <w:r>
        <w:t xml:space="preserve">6. Customer Feedback</w:t>
      </w:r>
    </w:p>
    <w:p>
      <w:pPr>
        <w:pStyle w:val="FirstParagraph"/>
      </w:pPr>
      <w:r>
        <w:t xml:space="preserve">The success of this initiative is best reflected in customer testimonials from residents of</w:t>
      </w:r>
      <w:r>
        <w:t xml:space="preserve"> </w:t>
      </w:r>
      <w:r>
        <w:rPr>
          <w:bCs/>
          <w:b/>
        </w:rPr>
        <w:t xml:space="preserve">Brazil São Paulo</w:t>
      </w:r>
      <w:r>
        <w:t xml:space="preserve">:</w:t>
      </w:r>
    </w:p>
    <w:p>
      <w:pPr>
        <w:pStyle w:val="BlockText"/>
      </w:pPr>
      <w:r>
        <w:t xml:space="preserve">"I live in a building near Paulista Avenue, and leaks are common due to vibration from traffic. Before AquaFix, I had to call random numbers and hope for the best. Now, I book a certified</w:t>
      </w:r>
      <w:r>
        <w:t xml:space="preserve"> </w:t>
      </w:r>
      <w:r>
        <w:rPr>
          <w:bCs/>
          <w:b/>
        </w:rPr>
        <w:t xml:space="preserve">Plumber</w:t>
      </w:r>
      <w:r>
        <w:t xml:space="preserve"> </w:t>
      </w:r>
      <w:r>
        <w:t xml:space="preserve">through the app, know the price upfront, and he arrives within 20 minutes. It’s a relief not having to worry about informal workers in my home."</w:t>
      </w:r>
    </w:p>
    <w:p>
      <w:pPr>
        <w:pStyle w:val="BlockText"/>
      </w:pPr>
      <w:r>
        <w:t xml:space="preserve">"The professionalism of the technicians in Brazil São Paulo has changed. The AquaFix</w:t>
      </w:r>
      <w:r>
        <w:t xml:space="preserve"> </w:t>
      </w:r>
      <w:r>
        <w:rPr>
          <w:bCs/>
          <w:b/>
        </w:rPr>
        <w:t xml:space="preserve">Plumber</w:t>
      </w:r>
      <w:r>
        <w:t xml:space="preserve"> </w:t>
      </w:r>
      <w:r>
        <w:t xml:space="preserve">who fixed our kitchen pipe was polite, wore shoe covers, and cleaned up perfectly. This level of service is rare here."</w:t>
      </w:r>
    </w:p>
    <w:bookmarkEnd w:id="29"/>
    <w:bookmarkStart w:id="30" w:name="lessons-learned"/>
    <w:p>
      <w:pPr>
        <w:pStyle w:val="Heading2"/>
      </w:pPr>
      <w:r>
        <w:t xml:space="preserve">7. Lessons Learned</w:t>
      </w:r>
    </w:p>
    <w:p>
      <w:pPr>
        <w:pStyle w:val="FirstParagraph"/>
      </w:pPr>
      <w:r>
        <w:t xml:space="preserve">This</w:t>
      </w:r>
      <w:r>
        <w:t xml:space="preserve"> </w:t>
      </w:r>
      <w:r>
        <w:rPr>
          <w:bCs/>
          <w:b/>
        </w:rPr>
        <w:t xml:space="preserve">Case Study</w:t>
      </w:r>
      <w:r>
        <w:t xml:space="preserve"> </w:t>
      </w:r>
      <w:r>
        <w:t xml:space="preserve">highlights several critical lessons for businesses operating in large urban centers like</w:t>
      </w:r>
      <w:r>
        <w:t xml:space="preserve"> </w:t>
      </w:r>
      <w:r>
        <w:rPr>
          <w:bCs/>
          <w:b/>
        </w:rPr>
        <w:t xml:space="preserve">Brazil São Paulo</w:t>
      </w:r>
      <w:r>
        <w:t xml:space="preserve">:</w:t>
      </w:r>
    </w:p>
    <w:p>
      <w:pPr>
        <w:numPr>
          <w:ilvl w:val="0"/>
          <w:numId w:val="1003"/>
        </w:numPr>
        <w:pStyle w:val="Compact"/>
      </w:pPr>
      <w:r>
        <w:rPr>
          <w:bCs/>
          <w:b/>
        </w:rPr>
        <w:t xml:space="preserve">Digital Trust is Currency:</w:t>
      </w:r>
      <w:r>
        <w:t xml:space="preserve">In markets saturated with informal competition, a digital footprint that verifies credentials (like checking a &lt; strong=""&gt;Plumber''s license) builds immediate trust.</w:t>
      </w:r>
    </w:p>
    <w:p>
      <w:pPr>
        <w:numPr>
          <w:ilvl w:val="0"/>
          <w:numId w:val="1003"/>
        </w:numPr>
        <w:pStyle w:val="Compact"/>
      </w:pPr>
      <w:r>
        <w:rPr>
          <w:bCs/>
          <w:b/>
        </w:rPr>
        <w:t xml:space="preserve">Hyper-Local Logistics:</w:t>
      </w:r>
      <w:r>
        <w:t xml:space="preserve">A generic dispatch system fails in complex cities. Algorithms must account for local traffic nuances specific to Brazil São Paulo.</w:t>
      </w:r>
    </w:p>
    <w:p>
      <w:pPr>
        <w:numPr>
          <w:ilvl w:val="0"/>
          <w:numId w:val="1003"/>
        </w:numPr>
        <w:pStyle w:val="Compact"/>
      </w:pPr>
      <w:r>
        <w:t xml:space="preserve">H uman-Centered Design:The human element remains central. Even with advanced software, the quality of service depends entirely on the attitude and skill of the individual</w:t>
      </w:r>
      <w:r>
        <w:t xml:space="preserve"> </w:t>
      </w:r>
      <w:r>
        <w:rPr>
          <w:bCs/>
          <w:b/>
        </w:rPr>
        <w:t xml:space="preserve">Plumber</w:t>
      </w:r>
      <w:r>
        <w:t xml:space="preserve">.</w:t>
      </w:r>
    </w:p>
    <w:bookmarkEnd w:id="30"/>
    <w:bookmarkStart w:id="31" w:name="conclusion"/>
    <w:p>
      <w:pPr>
        <w:pStyle w:val="Heading2"/>
      </w:pPr>
      <w:r>
        <w:t xml:space="preserve">8. Conclusion</w:t>
      </w:r>
    </w:p>
    <w:p>
      <w:pPr>
        <w:pStyle w:val="FirstParagraph"/>
      </w:pPr>
      <w:r>
        <w:t xml:space="preserve">The transformation of AquaFix SP demonstrates that even in a traditional sector like plumbing, innovation can drive significant value. By focusing on professionalization, technological integration, and specific adaptation to the realities of</w:t>
      </w:r>
      <w:r>
        <w:t xml:space="preserve"> </w:t>
      </w:r>
      <w:r>
        <w:rPr>
          <w:bCs/>
          <w:b/>
        </w:rPr>
        <w:t xml:space="preserve">Brazil São Paulo</w:t>
      </w:r>
      <w:r>
        <w:t xml:space="preserve">, the company has not only improved its bottom line but also contributed to raising industry standards.</w:t>
      </w:r>
    </w:p>
    <w:p>
      <w:pPr>
        <w:pStyle w:val="BodyText"/>
      </w:pPr>
      <w:r>
        <w:t xml:space="preserve">The synergy between rigorous training for every</w:t>
      </w:r>
    </w:p>
    <w:p>
      <w:pPr>
        <w:pStyle w:val="BodyText"/>
      </w:pPr>
      <w:r>
        <w:t xml:space="preserve">Plumberand smart logistics tailored to Brazil São Paulo creates a sustainable competitive advantage. As urbanization continues in Latin America, this model of professionalized, tech-enabled home services offers a replicable blueprint for other sectors seeking to serve the dynamic population of Brazil São Paulo.</w:t>
      </w:r>
    </w:p>
    <w:p>
      <w:pPr>
        <w:pStyle w:val="BodyText"/>
      </w:pPr>
      <w:r>
        <w:rPr>
          <w:iCs/>
          <w:i/>
        </w:rPr>
        <w:t xml:space="preserve">This document serves as a comprehensive reference for stakeholders interested in understanding the operational dynamics of service industries within one of South America's most challenging and rewarding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2026-07-30T01:24:49Z</dcterms:created>
  <dcterms:modified xsi:type="dcterms:W3CDTF">2026-07-30T01:24:49Z</dcterms:modified>
</cp:coreProperties>
</file>

<file path=docProps/custom.xml><?xml version="1.0" encoding="utf-8"?>
<Properties xmlns="http://schemas.openxmlformats.org/officeDocument/2006/custom-properties" xmlns:vt="http://schemas.openxmlformats.org/officeDocument/2006/docPropsVTypes"/>
</file>