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Essential</w:t>
      </w:r>
      <w:r>
        <w:t xml:space="preserve"> </w:t>
      </w:r>
      <w:r>
        <w:t xml:space="preserve">Plumbing</w:t>
      </w:r>
      <w:r>
        <w:t xml:space="preserve"> </w:t>
      </w:r>
      <w:r>
        <w:t xml:space="preserve">Solutions</w:t>
      </w:r>
      <w:r>
        <w:t xml:space="preserve"> </w:t>
      </w:r>
      <w:r>
        <w:t xml:space="preserve">in</w:t>
      </w:r>
      <w:r>
        <w:t xml:space="preserve"> </w:t>
      </w:r>
      <w:r>
        <w:t xml:space="preserve">Canada</w:t>
      </w:r>
      <w:r>
        <w:t xml:space="preserve"> </w:t>
      </w:r>
      <w:r>
        <w:t xml:space="preserve">Montreal</w:t>
      </w:r>
    </w:p>
    <w:bookmarkStart w:id="33" w:name="X04f450079031fbda1648de6bc0735e1244a5d95"/>
    <w:p>
      <w:pPr>
        <w:pStyle w:val="Heading1"/>
      </w:pPr>
      <w:r>
        <w:t xml:space="preserve">Case Study: Resilient Plumbing Infrastructure and Service Excellence in Canada Montreal</w:t>
      </w:r>
    </w:p>
    <w:p>
      <w:pPr>
        <w:pStyle w:val="FirstParagraph"/>
      </w:pPr>
      <w:r>
        <w:rPr>
          <w:bCs/>
          <w:b/>
        </w:rPr>
        <w:t xml:space="preserve">Date:</w:t>
      </w:r>
      <w:r>
        <w:t xml:space="preserve"> </w:t>
      </w:r>
      <w:r>
        <w:t xml:space="preserve">October 2023</w:t>
      </w:r>
      <w:r>
        <w:br/>
      </w:r>
    </w:p>
    <w:p>
      <w:pPr>
        <w:pStyle w:val="BodyText"/>
      </w:pPr>
      <w:r>
        <w:t xml:space="preserve">This document presents a detailed Case Study focusing on the unique plumbing demands faced by property owners and businesses in Canada Montreal. By analyzing specific scenarios, this report highlights why professional expertise is critical for navigating the climatic and infrastructural realities of this vibrant Canadian city.</w:t>
      </w:r>
    </w:p>
    <w:bookmarkStart w:id="20" w:name="executive-summary"/>
    <w:p>
      <w:pPr>
        <w:pStyle w:val="Heading2"/>
      </w:pPr>
      <w:r>
        <w:t xml:space="preserve">1. Executive Summary</w:t>
      </w:r>
    </w:p>
    <w:p>
      <w:pPr>
        <w:pStyle w:val="FirstParagraph"/>
      </w:pPr>
      <w:r>
        <w:t xml:space="preserve">The city of Canada Montreal presents a distinct set of challenges for residential and commercial plumbing systems due to its harsh continental climate, aging infrastructure in historic districts, and high density housing models. This Case Study examines three primary scenarios: freeze-related pipe bursts, sewer line failures due root intrusion, and the demand for energy-efficient upgrades. The objective is to demonstrate how specialized local knowledge contributes to system longevity and cost savings.</w:t>
      </w:r>
    </w:p>
    <w:bookmarkEnd w:id="20"/>
    <w:bookmarkStart w:id="21" w:name="Xb20c931140965cc449d096be2d9ab3a0d9ac82b"/>
    <w:p>
      <w:pPr>
        <w:pStyle w:val="Heading2"/>
      </w:pPr>
      <w:r>
        <w:t xml:space="preserve">2. Background: The Context of Canada Montreal</w:t>
      </w:r>
    </w:p>
    <w:p>
      <w:pPr>
        <w:pStyle w:val="FirstParagraph"/>
      </w:pPr>
      <w:r>
        <w:t xml:space="preserve">Montreal experiences extreme winter temperatures that frequently drop below -20°C (-4°F). This climatic reality dictates the design, maintenance, and emergency response protocols for any Plumber operating in the region. Unlike milder climates, plumbing systems in Canada Montreal must be robustly insulated and capable of withstanding rapid thermal expansion and contraction.</w:t>
      </w:r>
    </w:p>
    <w:p>
      <w:pPr>
        <w:pStyle w:val="BodyText"/>
      </w:pPr>
      <w:r>
        <w:t xml:space="preserve">Furthermore as a major urban center within Canada Montreal features a mix of pre-war housing stock from the early 20th century alongside modern high-rise condominiums. The older buildings often possess galvanized steel or cast-iron pipes that are nearing the end of their functional lifespan, while newer constructions require integration with smart-home water monitoring systems.</w:t>
      </w:r>
    </w:p>
    <w:bookmarkEnd w:id="21"/>
    <w:bookmarkStart w:id="28" w:name="scenario-analysis"/>
    <w:p>
      <w:pPr>
        <w:pStyle w:val="Heading2"/>
      </w:pPr>
      <w:r>
        <w:t xml:space="preserve">3. Scenario Analysis</w:t>
      </w:r>
    </w:p>
    <w:bookmarkStart w:id="23" w:name="X85027773e6051309d65803d2e28be0bda3feb79"/>
    <w:p>
      <w:pPr>
        <w:pStyle w:val="Heading3"/>
      </w:pPr>
      <w:r>
        <w:t xml:space="preserve">Case A: Emergency Freeze Protection in Plate-Mont-Royal</w:t>
      </w:r>
    </w:p>
    <w:p>
      <w:pPr>
        <w:pStyle w:val="FirstParagraph"/>
      </w:pPr>
      <w:r>
        <w:t xml:space="preserve">A historic townhome in the Plateau Mont-Royal district experienced a critical emergency during a polar vortex event. The homeowner reported no running water and visible frost buildup on exterior faucets upon returning from vacation. In such situations, the speed of response is paramount to prevent catastrophic flooding when thawing begins.</w:t>
      </w:r>
    </w:p>
    <w:bookmarkStart w:id="22" w:name="intervention"/>
    <w:p>
      <w:pPr>
        <w:pStyle w:val="Heading4"/>
      </w:pPr>
      <w:r>
        <w:t xml:space="preserve">Intervention:</w:t>
      </w:r>
    </w:p>
    <w:p>
      <w:pPr>
        <w:numPr>
          <w:ilvl w:val="0"/>
          <w:numId w:val="1001"/>
        </w:numPr>
        <w:pStyle w:val="Compact"/>
      </w:pPr>
      <w:r>
        <w:t xml:space="preserve">A licensed Plumber was dispatched within two hours, utilizing thermal imaging cameras to locate the frozen segment without invasive wall demolition.</w:t>
      </w:r>
    </w:p>
    <w:p>
      <w:pPr>
        <w:numPr>
          <w:ilvl w:val="0"/>
          <w:numId w:val="1001"/>
        </w:numPr>
        <w:pStyle w:val="Compact"/>
      </w:pPr>
      <w:r>
        <w:t xml:space="preserve">Safe thawing techniques using induction heaters were employed rather than open flames, which pose fire risks and can damage older pipes.</w:t>
      </w:r>
    </w:p>
    <w:p>
      <w:pPr>
        <w:pStyle w:val="FirstParagraph"/>
      </w:pPr>
      <w:r>
        <w:t xml:space="preserve">The successful resolution saved the property from significant structural water damage. This Case Study illustrates that in Canada Montreal, emergency responsiveness is not just about convenience but about asset preservation.</w:t>
      </w:r>
    </w:p>
    <w:bookmarkEnd w:id="22"/>
    <w:bookmarkEnd w:id="23"/>
    <w:bookmarkStart w:id="25" w:name="X560d79c7423c4699e3cbc9755a6220a4f13adf9"/>
    <w:p>
      <w:pPr>
        <w:pStyle w:val="Heading3"/>
      </w:pPr>
      <w:r>
        <w:t xml:space="preserve">Case B: Sewer Line Rehabilitation in Verdun</w:t>
      </w:r>
    </w:p>
    <w:p>
      <w:pPr>
        <w:pStyle w:val="FirstParagraph"/>
      </w:pPr>
      <w:r>
        <w:t xml:space="preserve">A multi-unit residential building in Verdun faced recurring backups due to root intrusion into aging clay sewer pipes. The traditional method of snaking provided only temporary relief. The management company sought a permanent solution that would minimize disruption to tenants.</w:t>
      </w:r>
    </w:p>
    <w:bookmarkStart w:id="24" w:name="intervention-1"/>
    <w:p>
      <w:pPr>
        <w:pStyle w:val="Heading4"/>
      </w:pPr>
      <w:r>
        <w:t xml:space="preserve">Intervention:</w:t>
      </w:r>
    </w:p>
    <w:p>
      <w:pPr>
        <w:numPr>
          <w:ilvl w:val="0"/>
          <w:numId w:val="1002"/>
        </w:numPr>
        <w:pStyle w:val="Compact"/>
      </w:pPr>
      <w:r>
        <w:t xml:space="preserve">The Plumber conducted a CCTV inspection which confirmed severe root penetration and pipe collapse.</w:t>
      </w:r>
    </w:p>
    <w:p>
      <w:pPr>
        <w:numPr>
          <w:ilvl w:val="0"/>
          <w:numId w:val="1002"/>
        </w:numPr>
        <w:pStyle w:val="Compact"/>
      </w:pPr>
      <w:r>
        <w:t xml:space="preserve">Instead of full excavation, trenchless pipe lining technology was proposed. This involved inserting an epoxy-saturated liner into the existing pipe, which cured to form a "pipe within a pipe."</w:t>
      </w:r>
    </w:p>
    <w:p>
      <w:pPr>
        <w:pStyle w:val="FirstParagraph"/>
      </w:pPr>
      <w:r>
        <w:t xml:space="preserve">This method reduced renovation costs by 40% compared to traditional digging and restored full flow capacity. It highlights the importance of advanced diagnostic tools in modern plumbing Case Study outcomes across Canada Montreal.</w:t>
      </w:r>
    </w:p>
    <w:bookmarkEnd w:id="24"/>
    <w:bookmarkEnd w:id="25"/>
    <w:bookmarkStart w:id="27" w:name="X9250b07e14d1439e61a9d6507a5d788878f6659"/>
    <w:p>
      <w:pPr>
        <w:pStyle w:val="Heading3"/>
      </w:pPr>
      <w:r>
        <w:t xml:space="preserve">Case C: Commercial Energy Efficiency Upgrade in Downtown</w:t>
      </w:r>
    </w:p>
    <w:p>
      <w:pPr>
        <w:pStyle w:val="FirstParagraph"/>
      </w:pPr>
      <w:r>
        <w:t xml:space="preserve">A mid-sized office building sought to reduce its operational footprint and utility bills. The facility manager partnered with a specialized Plumber to audit the water heating and distribution systems.</w:t>
      </w:r>
    </w:p>
    <w:bookmarkStart w:id="26" w:name="intervention-2"/>
    <w:p>
      <w:pPr>
        <w:pStyle w:val="Heading4"/>
      </w:pPr>
      <w:r>
        <w:t xml:space="preserve">Intervention:</w:t>
      </w:r>
    </w:p>
    <w:p>
      <w:pPr>
        <w:numPr>
          <w:ilvl w:val="0"/>
          <w:numId w:val="1003"/>
        </w:numPr>
        <w:pStyle w:val="Compact"/>
      </w:pPr>
      <w:r>
        <w:t xml:space="preserve">The audit revealed significant heat loss in uninsulated hot water risers common in older Canada Montreal commercial buildings.</w:t>
      </w:r>
    </w:p>
    <w:p>
      <w:pPr>
        <w:pStyle w:val="FirstParagraph"/>
      </w:pPr>
      <w:r>
        <w:t xml:space="preserve">The Plumber installed high-efficiency recirculation pumps and applied closed-cell spray foam insulation to all vertical risers. Additionally, low-flow aerators were installed on every faucet without compromising pressure. The result was a 25% reduction in hot water consumption within the first quarter.</w:t>
      </w:r>
    </w:p>
    <w:bookmarkEnd w:id="26"/>
    <w:bookmarkEnd w:id="27"/>
    <w:bookmarkEnd w:id="28"/>
    <w:bookmarkStart w:id="29" w:name="key-challenges-specific-to-the-region"/>
    <w:p>
      <w:pPr>
        <w:pStyle w:val="Heading2"/>
      </w:pPr>
      <w:r>
        <w:t xml:space="preserve">4. Key Challenges Specific to the Region</w:t>
      </w:r>
    </w:p>
    <w:p>
      <w:pPr>
        <w:pStyle w:val="FirstParagraph"/>
      </w:pPr>
      <w:r>
        <w:t xml:space="preserve">The Case Study data reveals recurring themes that define plumbing work in Canada Montreal:</w:t>
      </w:r>
    </w:p>
    <w:p>
      <w:pPr>
        <w:numPr>
          <w:ilvl w:val="0"/>
          <w:numId w:val="1004"/>
        </w:numPr>
        <w:pStyle w:val="Compact"/>
      </w:pPr>
      <w:r>
        <w:rPr>
          <w:bCs/>
          <w:b/>
        </w:rPr>
        <w:t xml:space="preserve">Climatic Stress:</w:t>
      </w:r>
      <w:r>
        <w:t xml:space="preserve"> </w:t>
      </w:r>
      <w:r>
        <w:t xml:space="preserve">The freeze-thaw cycle puts immense pressure on joints and seals. Regular maintenance is not optional; it is a necessity for survival of the infrastructure.</w:t>
      </w:r>
    </w:p>
    <w:p>
      <w:pPr>
        <w:numPr>
          <w:ilvl w:val="0"/>
          <w:numId w:val="1004"/>
        </w:numPr>
        <w:pStyle w:val="Compact"/>
      </w:pPr>
      <w:r>
        <w:rPr>
          <w:bCs/>
          <w:b/>
        </w:rPr>
        <w:t xml:space="preserve">Regulatory Compliance:</w:t>
      </w:r>
      <w:r>
        <w:t xml:space="preserve"> </w:t>
      </w:r>
      <w:r>
        <w:t xml:space="preserve">Plumbers must adhere strictly to the Quebec Construction Code (Code du bâtiment du Québec) and municipal bylaws in Canada Montreal, particularly regarding backflow prevention and greywater recycling.</w:t>
      </w:r>
    </w:p>
    <w:p>
      <w:pPr>
        <w:numPr>
          <w:ilvl w:val="0"/>
          <w:numId w:val="1004"/>
        </w:numPr>
        <w:pStyle w:val="Compact"/>
      </w:pPr>
      <w:r>
        <w:rPr>
          <w:bCs/>
          <w:b/>
        </w:rPr>
        <w:t xml:space="preserve">Housing Density:</w:t>
      </w:r>
      <w:r>
        <w:t xml:space="preserve"> </w:t>
      </w:r>
      <w:r>
        <w:t xml:space="preserve">In condominiums, plumbing issues often affect multiple units. Clear communication between the Plumber, the syndicate of co-owners, and residents is vital to manage expectations during repairs.</w:t>
      </w:r>
    </w:p>
    <w:bookmarkEnd w:id="29"/>
    <w:bookmarkStart w:id="30" w:name="lessons-learned-and-best-practices"/>
    <w:p>
      <w:pPr>
        <w:pStyle w:val="Heading2"/>
      </w:pPr>
      <w:r>
        <w:t xml:space="preserve">5. Lessons Learned and Best Practices</w:t>
      </w:r>
    </w:p>
    <w:p>
      <w:pPr>
        <w:pStyle w:val="FirstParagraph"/>
      </w:pPr>
      <w:r>
        <w:t xml:space="preserve">This Case Study underscores several critical lessons for property managers and homeowners in Canada Montreal:</w:t>
      </w:r>
    </w:p>
    <w:p>
      <w:pPr>
        <w:numPr>
          <w:ilvl w:val="0"/>
          <w:numId w:val="1005"/>
        </w:numPr>
        <w:pStyle w:val="Compact"/>
      </w:pPr>
      <w:r>
        <w:rPr>
          <w:bCs/>
          <w:b/>
        </w:rPr>
        <w:t xml:space="preserve">Proactive Insulation is Key:</w:t>
      </w:r>
      <w:r>
        <w:t xml:space="preserve"> </w:t>
      </w:r>
      <w:r>
        <w:t xml:space="preserve">Before winter hits, all exposed pipes, including those in crawl spaces and unheated basements, should be inspected. This is a standard recommendation from any professional Plumber operating in this climate.</w:t>
      </w:r>
    </w:p>
    <w:p>
      <w:pPr>
        <w:numPr>
          <w:ilvl w:val="0"/>
          <w:numId w:val="1005"/>
        </w:numPr>
        <w:pStyle w:val="Compact"/>
      </w:pPr>
      <w:r>
        <w:rPr>
          <w:bCs/>
          <w:b/>
        </w:rPr>
        <w:t xml:space="preserve">Diagnostics Over Guesswork:</w:t>
      </w:r>
      <w:r>
        <w:t xml:space="preserve"> </w:t>
      </w:r>
      <w:r>
        <w:t xml:space="preserve">The use of video inspection cameras allows for precise identification of problems. In the Verdun case, guessing would have led to unnecessary excavation. Precision saves money and time.</w:t>
      </w:r>
    </w:p>
    <w:p>
      <w:pPr>
        <w:numPr>
          <w:ilvl w:val="0"/>
          <w:numId w:val="1005"/>
        </w:numPr>
        <w:pStyle w:val="Compact"/>
      </w:pPr>
      <w:r>
        <w:rPr>
          <w:bCs/>
          <w:b/>
        </w:rPr>
        <w:t xml:space="preserve">Local Expertise Matters:</w:t>
      </w:r>
      <w:r>
        <w:t xml:space="preserve"> </w:t>
      </w:r>
      <w:r>
        <w:t xml:space="preserve">A Plumber familiar with the specific soil conditions and water quality issues in Canada Montreal can recommend appropriate filtration systems that protect appliances from hard water scale buildup.</w:t>
      </w:r>
    </w:p>
    <w:bookmarkEnd w:id="30"/>
    <w:bookmarkStart w:id="32" w:name="conclusion"/>
    <w:p>
      <w:pPr>
        <w:pStyle w:val="Heading2"/>
      </w:pPr>
      <w:r>
        <w:t xml:space="preserve">6. Conclusion</w:t>
      </w:r>
    </w:p>
    <w:p>
      <w:pPr>
        <w:pStyle w:val="FirstParagraph"/>
      </w:pPr>
      <w:r>
        <w:t xml:space="preserve">The plumbing infrastructure of Canada Montreal is a complex network that requires specialized care. This Case Study demonstrates that whether dealing with emergency freeze repairs, sewer rehabilitations, or efficiency upgrades, the involvement of skilled professionals is essential. The unique environmental conditions and architectural diversity of the city demand solutions that are both technically sound and locally adapted.</w:t>
      </w:r>
    </w:p>
    <w:p>
      <w:pPr>
        <w:pStyle w:val="BodyText"/>
      </w:pPr>
      <w:r>
        <w:t xml:space="preserve">For residents and business owners in Canada Montreal, investing in a trusted Plumber who understands these nuances ensures peace of mind. It guarantees that water systems remain reliable, safe, and efficient regardless of the external challenges posed by nature or aging infrastructure. As the city continues to grow and modernize, maintaining robust plumbing standards remains a cornerstone of sustainable urban living.</w:t>
      </w:r>
    </w:p>
    <w:bookmarkStart w:id="31" w:name="summary-metrics"/>
    <w:p>
      <w:pPr>
        <w:pStyle w:val="Heading3"/>
      </w:pPr>
      <w:r>
        <w:t xml:space="preserve">Summary Metrics</w:t>
      </w:r>
    </w:p>
    <w:p>
      <w:pPr>
        <w:pStyle w:val="FirstParagraph"/>
      </w:pPr>
      <w:r>
        <w:rPr>
          <w:bCs/>
          <w:b/>
        </w:rPr>
        <w:t xml:space="preserve">Water Savings:</w:t>
      </w:r>
      <w:r>
        <w:t xml:space="preserve"> </w:t>
      </w:r>
      <w:r>
        <w:t xml:space="preserve">25% reduction in commercial sectors via retrofits.</w:t>
      </w:r>
      <w:r>
        <w:br/>
      </w:r>
      <w:r>
        <w:rPr>
          <w:bCs/>
          <w:b/>
        </w:rPr>
        <w:t xml:space="preserve">Cost Efficiency:</w:t>
      </w:r>
      <w:r>
        <w:t xml:space="preserve"> </w:t>
      </w:r>
      <w:r>
        <w:t xml:space="preserve">Trenchless repairs offered 40% savings over traditional methods.</w:t>
      </w:r>
      <w:r>
        <w:br/>
      </w:r>
      <w:r>
        <w:rPr>
          <w:bCs/>
          <w:b/>
        </w:rPr>
        <w:t xml:space="preserve">Damage Prevention:</w:t>
      </w:r>
      <w:r>
        <w:t xml:space="preserve"> </w:t>
      </w:r>
      <w:r>
        <w:t xml:space="preserve">Rapid response in freeze scenarios prevented an estimated $15,000 in structural damage per incident.</w:t>
      </w:r>
    </w:p>
    <w:bookmarkEnd w:id="31"/>
    <w:p>
      <w:pPr>
        <w:pStyle w:val="BodyText"/>
      </w:pPr>
      <w:r>
        <w:t xml:space="preserve">© 2023 Plumbing Industry Analysis. All rights reserved. This Case Study is for informational purposes regarding plumbing standards in Canada Montreal.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Essential Plumbing Solutions in Canada Montreal</dc:title>
  <dc:creator/>
  <dc:language>en</dc:language>
  <cp:keywords/>
  <dcterms:created xsi:type="dcterms:W3CDTF">2026-07-29T04:59:34Z</dcterms:created>
  <dcterms:modified xsi:type="dcterms:W3CDTF">2026-07-29T04:59:34Z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