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France</w:t>
      </w:r>
      <w:r>
        <w:t xml:space="preserve"> </w:t>
      </w:r>
      <w:r>
        <w:t xml:space="preserve">Marseille</w:t>
      </w:r>
    </w:p>
    <w:bookmarkStart w:id="25" w:name="Xdf5881fd10eb5b6a2d673fd45f57c97555a26e4"/>
    <w:p>
      <w:pPr>
        <w:pStyle w:val="Heading1"/>
      </w:pPr>
      <w:r>
        <w:t xml:space="preserve">Bridging Tradition and Modernity: A Case Study of Emergency Plumbing in France Marseille</w:t>
      </w:r>
    </w:p>
    <w:bookmarkStart w:id="20" w:name="executive-summary"/>
    <w:p>
      <w:pPr>
        <w:pStyle w:val="Heading2"/>
      </w:pPr>
      <w:r>
        <w:t xml:space="preserve">Executive Summary</w:t>
      </w:r>
    </w:p>
    <w:p>
      <w:pPr>
        <w:pStyle w:val="FirstParagraph"/>
      </w:pPr>
      <w:r>
        <w:t xml:space="preserve">In the bustling Mediterranean port city of</w:t>
      </w:r>
      <w:r>
        <w:t xml:space="preserve"> </w:t>
      </w:r>
      <w:r>
        <w:rPr>
          <w:bCs/>
          <w:b/>
        </w:rPr>
        <w:t xml:space="preserve">Marseille, France</w:t>
      </w:r>
      <w:r>
        <w:t xml:space="preserve">, the infrastructure is a unique blend of ancient Roman foundations, medieval alleyways, and modern high-rise developments. This architectural diversity presents distinct challenges for maintenance professionals. This</w:t>
      </w:r>
      <w:r>
        <w:t xml:space="preserve"> </w:t>
      </w:r>
      <w:r>
        <w:rPr>
          <w:bCs/>
          <w:b/>
        </w:rPr>
        <w:t xml:space="preserve">Case Study</w:t>
      </w:r>
      <w:r>
        <w:t xml:space="preserve"> </w:t>
      </w:r>
      <w:r>
        <w:t xml:space="preserve">examines the critical role of a specialized plumbing service operating within this complex environment. The primary objective was to address recurring water pressure issues and pipe corrosion in a historic residential building located in the Vieux-Port district, while ensuring compliance with strict French environmental regulations. By focusing on local expertise, rapid response times, and sustainable practices, this</w:t>
      </w:r>
      <w:r>
        <w:t xml:space="preserve"> </w:t>
      </w:r>
      <w:r>
        <w:rPr>
          <w:bCs/>
          <w:b/>
        </w:rPr>
        <w:t xml:space="preserve">Plumber</w:t>
      </w:r>
      <w:r>
        <w:t xml:space="preserve"> </w:t>
      </w:r>
      <w:r>
        <w:t xml:space="preserve">service demonstrated how modern technical solutions can be successfully integrated into heritage sites without compromising structural integrity or aesthetic value.</w:t>
      </w:r>
    </w:p>
    <w:bookmarkEnd w:id="20"/>
    <w:bookmarkStart w:id="21" w:name="X8bfe60b1dac302c97d17fb8d548cbd223babcf7"/>
    <w:p>
      <w:pPr>
        <w:pStyle w:val="Heading2"/>
      </w:pPr>
      <w:r>
        <w:t xml:space="preserve">The Challenge: Aging Infrastructure in a Historic Context</w:t>
      </w:r>
    </w:p>
    <w:p>
      <w:pPr>
        <w:pStyle w:val="FirstParagraph"/>
      </w:pPr>
      <w:r>
        <w:t xml:space="preserve">The subject of this</w:t>
      </w:r>
      <w:r>
        <w:t xml:space="preserve"> </w:t>
      </w:r>
      <w:r>
        <w:rPr>
          <w:bCs/>
          <w:b/>
        </w:rPr>
        <w:t xml:space="preserve">Case Study</w:t>
      </w:r>
      <w:r>
        <w:t xml:space="preserve">Marseille, France. The structure, while visually stunning, suffered from significant plumbing deterioration. The original lead and cast-iron pipes were nearing the end of their functional lifespan. Residents reported intermittent drops in water pressure, particularly during peak hours when multiple apartments were using water simultaneously. Furthermore, there were concerns about potential leaks affecting the building’s foundation due to the high groundwater table typical of coastal</w:t>
      </w:r>
      <w:r>
        <w:t xml:space="preserve"> </w:t>
      </w:r>
      <w:r>
        <w:rPr>
          <w:bCs/>
          <w:b/>
        </w:rPr>
        <w:t xml:space="preserve">France Marseille</w:t>
      </w:r>
      <w:r>
        <w:t xml:space="preserve"> </w:t>
      </w:r>
      <w:r>
        <w:t xml:space="preserve">properties.</w:t>
      </w:r>
      <w:r>
        <w:t xml:space="preserve"> </w:t>
      </w:r>
      <w:r>
        <w:t xml:space="preserve">The primary difficulty lay in accessing the pipes without causing extensive damage to the historic plasterwork and wooden beams characteristic of Provençal architecture. Traditional excavation methods were not feasible due to narrow internal corridors and protected heritage status designated by French cultural authorities. Consequently, the building management company sought a</w:t>
      </w:r>
      <w:r>
        <w:t xml:space="preserve"> </w:t>
      </w:r>
      <w:r>
        <w:rPr>
          <w:bCs/>
          <w:b/>
        </w:rPr>
        <w:t xml:space="preserve">Plumber</w:t>
      </w:r>
      <w:r>
        <w:t xml:space="preserve"> </w:t>
      </w:r>
      <w:r>
        <w:t xml:space="preserve">with specific experience in non-invasive diagnostics and heritage-compliant repair techniques.</w:t>
      </w:r>
    </w:p>
    <w:bookmarkEnd w:id="21"/>
    <w:bookmarkStart w:id="22" w:name="X643ef5ce8f1d779f526d7527858a0eafaf0590e"/>
    <w:p>
      <w:pPr>
        <w:pStyle w:val="Heading2"/>
      </w:pPr>
      <w:r>
        <w:t xml:space="preserve">The Solution: Strategic Intervention and Modern Technology</w:t>
      </w:r>
    </w:p>
    <w:p>
      <w:pPr>
        <w:pStyle w:val="FirstParagraph"/>
      </w:pPr>
      <w:r>
        <w:t xml:space="preserve">The selected plumbing firm approached the project with a multi-phase strategy tailored to the unique constraints of</w:t>
      </w:r>
      <w:r>
        <w:t xml:space="preserve"> </w:t>
      </w:r>
      <w:r>
        <w:rPr>
          <w:bCs/>
          <w:b/>
        </w:rPr>
        <w:t xml:space="preserve">Marseille, France</w:t>
      </w:r>
      <w:r>
        <w:t xml:space="preserve">. The first phase involved comprehensive diagnostic imaging. Utilizing advanced thermal imaging cameras and acoustic leak detectors, the team mapped out the exact locations of blockages and corrosion points without drilling unnecessary holes in walls. This non-destructive approach was crucial for maintaining the historical integrity of the property while accurately diagnosing the problem—a key differentiator for this specific</w:t>
      </w:r>
      <w:r>
        <w:t xml:space="preserve"> </w:t>
      </w:r>
      <w:r>
        <w:rPr>
          <w:bCs/>
          <w:b/>
        </w:rPr>
        <w:t xml:space="preserve">Plumber</w:t>
      </w:r>
      <w:r>
        <w:t xml:space="preserve"> </w:t>
      </w:r>
      <w:r>
        <w:t xml:space="preserve">service.</w:t>
      </w:r>
      <w:r>
        <w:t xml:space="preserve"> </w:t>
      </w:r>
      <w:r>
        <w:t xml:space="preserve">Upon identifying three major areas of failure, including a collapsed main sewer line and corroded vertical risers, the team proposed a trenchless rehabilitation method known as pipe lining. This technique involves inserting a flexible tube coated with epoxy resin into the existing pipe and inflating it to create a new "pipe within a pipe." This solution eliminated the need for extensive excavation in</w:t>
      </w:r>
      <w:r>
        <w:t xml:space="preserve"> </w:t>
      </w:r>
      <w:r>
        <w:rPr>
          <w:bCs/>
          <w:b/>
        </w:rPr>
        <w:t xml:space="preserve">France Marseille</w:t>
      </w:r>
      <w:r>
        <w:t xml:space="preserve">, significantly reducing noise pollution and disruption for the residents.</w:t>
      </w:r>
      <w:r>
        <w:t xml:space="preserve"> </w:t>
      </w:r>
      <w:r>
        <w:t xml:space="preserve">Furthermore, recognizing that water scarcity can become an issue in southern</w:t>
      </w:r>
      <w:r>
        <w:t xml:space="preserve"> </w:t>
      </w:r>
      <w:r>
        <w:rPr>
          <w:bCs/>
          <w:b/>
        </w:rPr>
        <w:t xml:space="preserve">France</w:t>
      </w:r>
      <w:r>
        <w:t xml:space="preserve"> </w:t>
      </w:r>
      <w:r>
        <w:t xml:space="preserve">during summer months, the</w:t>
      </w:r>
      <w:r>
        <w:t xml:space="preserve"> </w:t>
      </w:r>
      <w:r>
        <w:rPr>
          <w:bCs/>
          <w:b/>
        </w:rPr>
        <w:t xml:space="preserve">Plumber</w:t>
      </w:r>
      <w:r>
        <w:t xml:space="preserve">Implementation Process</w:t>
      </w:r>
    </w:p>
    <w:p>
      <w:pPr>
        <w:pStyle w:val="BodyText"/>
      </w:pPr>
      <w:r>
        <w:t xml:space="preserve">The execution of this</w:t>
      </w:r>
      <w:r>
        <w:t xml:space="preserve"> </w:t>
      </w:r>
      <w:r>
        <w:rPr>
          <w:bCs/>
          <w:b/>
        </w:rPr>
        <w:t xml:space="preserve">Case Study</w:t>
      </w:r>
      <w:r>
        <w:t xml:space="preserve">Marseille, France.</w:t>
      </w:r>
      <w:r>
        <w:t xml:space="preserve"> </w:t>
      </w:r>
      <w:r>
        <w:t xml:space="preserve">During the installation of the epoxy-lined pipes, strict environmental controls were maintained. Waste materials from old lead pipes were handled according to hazardous waste regulations prevalent across</w:t>
      </w:r>
      <w:r>
        <w:t xml:space="preserve"> </w:t>
      </w:r>
      <w:r>
        <w:rPr>
          <w:bCs/>
          <w:b/>
        </w:rPr>
        <w:t xml:space="preserve">France</w:t>
      </w:r>
      <w:r>
        <w:t xml:space="preserve">. The new piping system was designed to withstand temperature fluctuations common in coastal regions, preventing future freeze-thaw damage despite the mild climate.</w:t>
      </w:r>
      <w:r>
        <w:t xml:space="preserve"> </w:t>
      </w:r>
      <w:r>
        <w:t xml:space="preserve">Communication played a vital role in the success of this intervention. Regular updates were provided to residents and building management, ensuring transparency regarding timelines and potential minor disruptions. This level of customer service is a hallmark of reputable</w:t>
      </w:r>
      <w:r>
        <w:t xml:space="preserve"> </w:t>
      </w:r>
      <w:r>
        <w:rPr>
          <w:bCs/>
          <w:b/>
        </w:rPr>
        <w:t xml:space="preserve">Plumber</w:t>
      </w:r>
      <w:r>
        <w:t xml:space="preserve"> </w:t>
      </w:r>
      <w:r>
        <w:t xml:space="preserve">services in competitive markets like</w:t>
      </w:r>
      <w:r>
        <w:t xml:space="preserve"> </w:t>
      </w:r>
      <w:r>
        <w:rPr>
          <w:bCs/>
          <w:b/>
        </w:rPr>
        <w:t xml:space="preserve">Marseille, France</w:t>
      </w:r>
      <w:r>
        <w:t xml:space="preserve">.</w:t>
      </w:r>
    </w:p>
    <w:bookmarkEnd w:id="22"/>
    <w:bookmarkStart w:id="23" w:name="results-and-impact"/>
    <w:p>
      <w:pPr>
        <w:pStyle w:val="Heading2"/>
      </w:pPr>
      <w:r>
        <w:t xml:space="preserve">Results and Impact</w:t>
      </w:r>
    </w:p>
    <w:p>
      <w:pPr>
        <w:pStyle w:val="FirstParagraph"/>
      </w:pPr>
      <w:r>
        <w:t xml:space="preserve">Six months post-completion, the outcomes of this project have been overwhelmingly positive. Water pressure has stabilized across all units, with peak-hour usage no longer resulting in fluctuations. The trenchless repair method preserved the interior aesthetics of the building, saving an estimated thirty percent compared to traditional renovation costs that would have required extensive redecoration after excavation.</w:t>
      </w:r>
      <w:r>
        <w:t xml:space="preserve"> </w:t>
      </w:r>
      <w:r>
        <w:t xml:space="preserve">Additionally, water consumption dropped by approximately fifteen percent due to the installation of efficient fixtures. This not only reduced utility bills for residents but also contributed positively to local sustainability goals in</w:t>
      </w:r>
      <w:r>
        <w:t xml:space="preserve"> </w:t>
      </w:r>
      <w:r>
        <w:rPr>
          <w:bCs/>
          <w:b/>
        </w:rPr>
        <w:t xml:space="preserve">Marseille</w:t>
      </w:r>
      <w:r>
        <w:t xml:space="preserve">. The building’s heritage status was maintained, as no structural modifications were visible from the outside or within common areas.</w:t>
      </w:r>
      <w:r>
        <w:t xml:space="preserve"> </w:t>
      </w:r>
      <w:r>
        <w:t xml:space="preserve">From a business perspective, this</w:t>
      </w:r>
      <w:r>
        <w:t xml:space="preserve"> </w:t>
      </w:r>
      <w:r>
        <w:rPr>
          <w:bCs/>
          <w:b/>
        </w:rPr>
        <w:t xml:space="preserve">Case Study</w:t>
      </w:r>
      <w:r>
        <w:t xml:space="preserve"> </w:t>
      </w:r>
      <w:r>
        <w:t xml:space="preserve">highlighted the importance of specialized knowledge. The</w:t>
      </w:r>
      <w:r>
        <w:t xml:space="preserve"> </w:t>
      </w:r>
      <w:r>
        <w:rPr>
          <w:bCs/>
          <w:b/>
        </w:rPr>
        <w:t xml:space="preserve">Plumber</w:t>
      </w:r>
      <w:r>
        <w:t xml:space="preserve"> </w:t>
      </w:r>
      <w:r>
        <w:t xml:space="preserve">firm secured a long-term maintenance contract with the building association, demonstrating that technical expertise combined with respect for local context leads to sustainable client relationships in</w:t>
      </w:r>
      <w:r>
        <w:t xml:space="preserve"> </w:t>
      </w:r>
      <w:r>
        <w:rPr>
          <w:bCs/>
          <w:b/>
        </w:rPr>
        <w:t xml:space="preserve">Marseille, France</w:t>
      </w:r>
      <w:r>
        <w:t xml:space="preserve">.</w:t>
      </w:r>
    </w:p>
    <w:bookmarkEnd w:id="23"/>
    <w:bookmarkStart w:id="24" w:name="Xd69a25637e356396622fa53ba890685cd579138"/>
    <w:p>
      <w:pPr>
        <w:pStyle w:val="Heading2"/>
      </w:pPr>
      <w:r>
        <w:t xml:space="preserve">Conclusion: Lessons Learned for Regional Plumbing Services</w:t>
      </w:r>
    </w:p>
    <w:p>
      <w:pPr>
        <w:pStyle w:val="FirstParagraph"/>
      </w:pPr>
      <w:r>
        <w:t xml:space="preserve">This</w:t>
      </w:r>
      <w:r>
        <w:t xml:space="preserve"> </w:t>
      </w:r>
      <w:r>
        <w:rPr>
          <w:bCs/>
          <w:b/>
        </w:rPr>
        <w:t xml:space="preserve">Case Study</w:t>
      </w:r>
      <w:r>
        <w:t xml:space="preserve">Marseille, France. Secondly, technology such as non-destructive testing offers significant advantages over traditional methods, providing accuracy and minimizing collateral damage. Finally, environmental responsibility is no longer optional but a core component of service delivery in modern</w:t>
      </w:r>
      <w:r>
        <w:t xml:space="preserve"> </w:t>
      </w:r>
      <w:r>
        <w:rPr>
          <w:bCs/>
          <w:b/>
        </w:rPr>
        <w:t xml:space="preserve">France</w:t>
      </w:r>
      <w:r>
        <w:t xml:space="preserve">.</w:t>
      </w:r>
      <w:r>
        <w:t xml:space="preserve"> </w:t>
      </w:r>
      <w:r>
        <w:t xml:space="preserve">For other municipalities facing similar challenges with aging infrastructure, the approach taken by this</w:t>
      </w:r>
      <w:r>
        <w:t xml:space="preserve"> </w:t>
      </w:r>
      <w:r>
        <w:rPr>
          <w:bCs/>
          <w:b/>
        </w:rPr>
        <w:t xml:space="preserve">Plumber</w:t>
      </w:r>
      <w:r>
        <w:t xml:space="preserve"> </w:t>
      </w:r>
      <w:r>
        <w:t xml:space="preserve">serves as a model for balancing preservation with progress. By leveraging local expertise and innovative techniques, it is possible to resolve complex plumbing issues while respecting the unique character of historic cities like</w:t>
      </w:r>
      <w:r>
        <w:t xml:space="preserve"> </w:t>
      </w:r>
      <w:r>
        <w:rPr>
          <w:bCs/>
          <w:b/>
        </w:rPr>
        <w:t xml:space="preserve">Marseille</w:t>
      </w:r>
      <w:r>
        <w:t xml:space="preserve">. As urban centers continue to evolve, the integration of traditional craftsmanship with modern engineering remains essential for sustainable development.</w:t>
      </w:r>
    </w:p>
    <w:p>
      <w:pPr>
        <w:pStyle w:val="BodyText"/>
      </w:pPr>
      <w:r>
        <w:t xml:space="preserve">© 2023 Urban Infrastructure Review | Case Study Series: Mediterranean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Solutions in France Marseille</dc:title>
  <dc:creator/>
  <dc:language>en</dc:language>
  <cp:keywords/>
  <dcterms:created xsi:type="dcterms:W3CDTF">2026-07-29T05:30:46Z</dcterms:created>
  <dcterms:modified xsi:type="dcterms:W3CDTF">2026-07-29T05:30:46Z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