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France,</w:t>
      </w:r>
      <w:r>
        <w:t xml:space="preserve"> </w:t>
      </w:r>
      <w:r>
        <w:t xml:space="preserve">Paris</w:t>
      </w:r>
    </w:p>
    <w:bookmarkStart w:id="31" w:name="X0ce56f7ff07fb56e1d1254b6e0c3d2e8658afe2"/>
    <w:p>
      <w:pPr>
        <w:pStyle w:val="Heading1"/>
      </w:pPr>
      <w:r>
        <w:t xml:space="preserve">Case Study: The Evolution and Impact of Professional Plumbing Services in France, Paris</w:t>
      </w:r>
    </w:p>
    <w:p>
      <w:pPr>
        <w:pStyle w:val="FirstParagraph"/>
      </w:pPr>
      <w:r>
        <w:rPr>
          <w:bCs/>
          <w:b/>
          <w:iCs/>
          <w:i/>
          <w:bCs/>
          <w:b/>
        </w:rPr>
        <w:t xml:space="preserve">Abstract:</w:t>
      </w:r>
      <w:r>
        <w:t xml:space="preserve"> </w:t>
      </w:r>
      <w:r>
        <w:rPr>
          <w:iCs/>
          <w:i/>
        </w:rPr>
        <w:t xml:space="preserve">This document serves as a comprehensive case study regarding the specialized industry of plumber services within the unique architectural and regulatory landscape of France, specifically focusing on Paris. It examines historical contexts, modern challenges such as aging infrastructure in historic buildings, regulatory compliance with French sanitation codes (SPANC), and the economic impact of skilled trade labor in one of Europe’s most dense metropolitan areas.</w:t>
      </w:r>
    </w:p>
    <w:bookmarkStart w:id="20" w:name="introduction-and-context"/>
    <w:p>
      <w:pPr>
        <w:pStyle w:val="Heading2"/>
      </w:pPr>
      <w:r>
        <w:t xml:space="preserve">1. Introduction and Context</w:t>
      </w:r>
    </w:p>
    <w:p>
      <w:pPr>
        <w:pStyle w:val="FirstParagraph"/>
      </w:pPr>
      <w:r>
        <w:t xml:space="preserve">The city of Paris, often referred to as the "City of Light," presents a unique paradox for maintenance professionals. While it is a beacon of modernity and culture, its physical infrastructure is deeply rooted in history. This case study explores the critical role of the</w:t>
      </w:r>
      <w:r>
        <w:t xml:space="preserve"> </w:t>
      </w:r>
      <w:r>
        <w:rPr>
          <w:bCs/>
          <w:b/>
        </w:rPr>
        <w:t xml:space="preserve">Plumber</w:t>
      </w:r>
      <w:r>
        <w:t xml:space="preserve"> </w:t>
      </w:r>
      <w:r>
        <w:t xml:space="preserve">within this specific geographic and cultural context:</w:t>
      </w:r>
      <w:r>
        <w:t xml:space="preserve"> </w:t>
      </w:r>
      <w:r>
        <w:rPr>
          <w:bCs/>
          <w:b/>
        </w:rPr>
        <w:t xml:space="preserve">France, Paris</w:t>
      </w:r>
      <w:r>
        <w:t xml:space="preserve">. Unlike modern cities built on fresh grids, Paris operates with a hybrid system where 19th-century Haussmannian architecture coexists with 21st-century digital and sanitary demands.</w:t>
      </w:r>
    </w:p>
    <w:p>
      <w:pPr>
        <w:pStyle w:val="BodyText"/>
      </w:pPr>
      <w:r>
        <w:t xml:space="preserve">The primary objective of this case study is to analyze how the profession of plumbing has adapted to the stringent environmental regulations, historical preservation laws, and high-density living conditions inherent to</w:t>
      </w:r>
      <w:r>
        <w:t xml:space="preserve"> </w:t>
      </w:r>
      <w:r>
        <w:rPr>
          <w:bCs/>
          <w:b/>
        </w:rPr>
        <w:t xml:space="preserve">France, Paris</w:t>
      </w:r>
      <w:r>
        <w:t xml:space="preserve">. By focusing on these elements, we can understand why specialized knowledge is not just a luxury but a necessity for property owners and tenants alike in this region.</w:t>
      </w:r>
    </w:p>
    <w:bookmarkEnd w:id="20"/>
    <w:bookmarkStart w:id="23" w:name="Xedcd1987c4a43989094a577b14b746e3463ac73"/>
    <w:p>
      <w:pPr>
        <w:pStyle w:val="Heading2"/>
      </w:pPr>
      <w:r>
        <w:t xml:space="preserve">2. Historical Infrastructure Challenges in France</w:t>
      </w:r>
    </w:p>
    <w:p>
      <w:pPr>
        <w:pStyle w:val="FirstParagraph"/>
      </w:pPr>
      <w:r>
        <w:t xml:space="preserve">To understand the current state of plumbing in Paris, one must look at the legacy infrastructure. The sewage system of Paris, largely designed by Eugène Belgrand under Napoleon III, is an engineering marvel that still functions today. However, it was not designed for modern water usage patterns or contemporary bathroom configurations.</w:t>
      </w:r>
    </w:p>
    <w:bookmarkStart w:id="21" w:name="the-haussmannian-standard"/>
    <w:p>
      <w:pPr>
        <w:pStyle w:val="Heading3"/>
      </w:pPr>
      <w:r>
        <w:t xml:space="preserve">2.1 The Haussmannian Standard</w:t>
      </w:r>
    </w:p>
    <w:p>
      <w:pPr>
        <w:pStyle w:val="FirstParagraph"/>
      </w:pPr>
      <w:r>
        <w:t xml:space="preserve">In the heart of Paris, most residential buildings were constructed between 1850 and 1900. These buildings feature specific plumbing layouts that are distinct from modern constructions. The typical "Haussmannian" apartment often has a centralized bathroom location with limited access points for pipes. For a</w:t>
      </w:r>
      <w:r>
        <w:t xml:space="preserve"> </w:t>
      </w:r>
      <w:r>
        <w:rPr>
          <w:bCs/>
          <w:b/>
        </w:rPr>
        <w:t xml:space="preserve">Plumber</w:t>
      </w:r>
      <w:r>
        <w:t xml:space="preserve"> </w:t>
      </w:r>
      <w:r>
        <w:t xml:space="preserve">working in this sector, the challenge is not just fixing leaks but navigating narrow chases (spaces between walls) where pipes are located. Unauthorized modifications are strictly monitored to preserve the structural integrity and historical aesthetic of the buildings.</w:t>
      </w:r>
    </w:p>
    <w:bookmarkEnd w:id="21"/>
    <w:bookmarkStart w:id="22" w:name="the-aging-pipe-network"/>
    <w:p>
      <w:pPr>
        <w:pStyle w:val="Heading3"/>
      </w:pPr>
      <w:r>
        <w:t xml:space="preserve">2.2 The Aging Pipe Network</w:t>
      </w:r>
    </w:p>
    <w:p>
      <w:pPr>
        <w:pStyle w:val="FirstParagraph"/>
      </w:pPr>
      <w:r>
        <w:t xml:space="preserve">A significant portion of the plumbing infrastructure in</w:t>
      </w:r>
      <w:r>
        <w:t xml:space="preserve"> </w:t>
      </w:r>
      <w:r>
        <w:rPr>
          <w:bCs/>
          <w:b/>
        </w:rPr>
        <w:t xml:space="preserve">France, Paris</w:t>
      </w:r>
      <w:r>
        <w:t xml:space="preserve">, particularly in older arrondissements, still contains lead or cast iron pipes. The replacement of these pipes requires extensive coordination between private property owners and public utility companies (like Eau de Paris). This case study highlights that a competent</w:t>
      </w:r>
      <w:r>
        <w:t xml:space="preserve"> </w:t>
      </w:r>
      <w:r>
        <w:rPr>
          <w:bCs/>
          <w:b/>
        </w:rPr>
        <w:t xml:space="preserve">Plumber</w:t>
      </w:r>
      <w:r>
        <w:t xml:space="preserve"> </w:t>
      </w:r>
      <w:r>
        <w:t xml:space="preserve">in this region must be well-versed in lead-safe practices and the regulatory requirements for pipe replacement to ensure water quality standards are met.</w:t>
      </w:r>
    </w:p>
    <w:bookmarkEnd w:id="22"/>
    <w:bookmarkEnd w:id="23"/>
    <w:bookmarkStart w:id="26" w:name="regulatory-landscape-and-compliance"/>
    <w:p>
      <w:pPr>
        <w:pStyle w:val="Heading2"/>
      </w:pPr>
      <w:r>
        <w:t xml:space="preserve">3. Regulatory Landscape and Compliance</w:t>
      </w:r>
    </w:p>
    <w:p>
      <w:pPr>
        <w:pStyle w:val="FirstParagraph"/>
      </w:pPr>
      <w:r>
        <w:t xml:space="preserve">The plumbing industry in France is heavily regulated. For any professional operating as a</w:t>
      </w:r>
      <w:r>
        <w:t xml:space="preserve"> </w:t>
      </w:r>
      <w:r>
        <w:rPr>
          <w:bCs/>
          <w:b/>
        </w:rPr>
        <w:t xml:space="preserve">Plumber</w:t>
      </w:r>
      <w:r>
        <w:t xml:space="preserve">, understanding the local codes is paramount. In Paris, compliance goes beyond simple functionality; it involves environmental stewardship.</w:t>
      </w:r>
    </w:p>
    <w:bookmarkStart w:id="24" w:name="spanc-and-non-collective-sanitation"/>
    <w:p>
      <w:pPr>
        <w:pStyle w:val="Heading3"/>
      </w:pPr>
      <w:r>
        <w:t xml:space="preserve">3.1 SPANC and Non-Collective Sanitation</w:t>
      </w:r>
    </w:p>
    <w:p>
      <w:pPr>
        <w:pStyle w:val="FirstParagraph"/>
      </w:pPr>
      <w:r>
        <w:t xml:space="preserve">In certain areas of the greater Paris region (Île-de-France), properties are not connected to the main sewer line. Here, the Service Public d'Assainissement Non Collectif (SPANC) plays a crucial role. A</w:t>
      </w:r>
      <w:r>
        <w:t xml:space="preserve"> </w:t>
      </w:r>
      <w:r>
        <w:rPr>
          <w:bCs/>
          <w:b/>
        </w:rPr>
        <w:t xml:space="preserve">Plumber</w:t>
      </w:r>
      <w:r>
        <w:t xml:space="preserve"> </w:t>
      </w:r>
      <w:r>
        <w:t xml:space="preserve">must ensure that septic systems and individual treatment units meet strict hygiene standards before any work can be certified or sold.</w:t>
      </w:r>
    </w:p>
    <w:bookmarkEnd w:id="24"/>
    <w:bookmarkStart w:id="25" w:name="water-conservation-laws"/>
    <w:p>
      <w:pPr>
        <w:pStyle w:val="Heading3"/>
      </w:pPr>
      <w:r>
        <w:t xml:space="preserve">3.2 Water Conservation Laws</w:t>
      </w:r>
    </w:p>
    <w:p>
      <w:pPr>
        <w:pStyle w:val="FirstParagraph"/>
      </w:pPr>
      <w:r>
        <w:t xml:space="preserve">Facing periodic droughts, the government of</w:t>
      </w:r>
      <w:r>
        <w:t xml:space="preserve"> </w:t>
      </w:r>
      <w:r>
        <w:rPr>
          <w:bCs/>
          <w:b/>
        </w:rPr>
        <w:t xml:space="preserve">France</w:t>
      </w:r>
      <w:r>
        <w:t xml:space="preserve">, including local Parisian authorities, has implemented strict water-saving regulations. New installations must often feature dual-flush toilets and low-flow faucets. A modern</w:t>
      </w:r>
      <w:r>
        <w:t xml:space="preserve"> </w:t>
      </w:r>
      <w:r>
        <w:rPr>
          <w:bCs/>
          <w:b/>
        </w:rPr>
        <w:t xml:space="preserve">Plumber</w:t>
      </w:r>
      <w:r>
        <w:t xml:space="preserve"> </w:t>
      </w:r>
      <w:r>
        <w:t xml:space="preserve">in Paris is expected to be an advisor on water efficiency, not just a fixer of broken pipes. This shift has transformed the role from reactive maintenance to proactive environmental consulting.</w:t>
      </w:r>
    </w:p>
    <w:bookmarkEnd w:id="25"/>
    <w:bookmarkEnd w:id="26"/>
    <w:bookmarkStart w:id="27" w:name="X4b01e7549f9a01c9ee8ab4c2abce4c52372076d"/>
    <w:p>
      <w:pPr>
        <w:pStyle w:val="Heading2"/>
      </w:pPr>
      <w:r>
        <w:t xml:space="preserve">4. The Modern Professional: Skills and Services</w:t>
      </w:r>
    </w:p>
    <w:p>
      <w:pPr>
        <w:pStyle w:val="FirstParagraph"/>
      </w:pPr>
      <w:r>
        <w:t xml:space="preserve">The profile of the ideal</w:t>
      </w:r>
      <w:r>
        <w:t xml:space="preserve"> </w:t>
      </w:r>
      <w:r>
        <w:rPr>
          <w:bCs/>
          <w:b/>
        </w:rPr>
        <w:t xml:space="preserve">Plumber</w:t>
      </w:r>
      <w:r>
        <w:t xml:space="preserve"> </w:t>
      </w:r>
      <w:r>
        <w:t xml:space="preserve">in contemporary Paris has evolved significantly. The following table outlines the key skills required for success in this market:</w:t>
      </w:r>
    </w:p>
    <w:p>
      <w:pPr>
        <w:pStyle w:val="BodyText"/>
      </w:pPr>
      <w:r>
        <w:t xml:space="preserve">Skill Category</w:t>
      </w:r>
    </w:p>
    <w:p>
      <w:pPr>
        <w:pStyle w:val="BodyText"/>
      </w:pPr>
      <w:r>
        <w:t xml:space="preserve">Description</w:t>
      </w:r>
    </w:p>
    <w:p>
      <w:pPr>
        <w:pStyle w:val="BodyText"/>
      </w:pPr>
      <w:r>
        <w:t xml:space="preserve">Relevance to France, Paris</w:t>
      </w:r>
    </w:p>
    <w:p>
      <w:pPr>
        <w:pStyle w:val="BodyText"/>
      </w:pPr>
      <w:r>
        <w:rPr>
          <w:bCs/>
          <w:b/>
        </w:rPr>
        <w:t xml:space="preserve">Historical Restoration</w:t>
      </w:r>
    </w:p>
    <w:p>
      <w:pPr>
        <w:pStyle w:val="BodyText"/>
      </w:pPr>
      <w:r>
        <w:t xml:space="preserve">Maintaining original fixtures while ensuring modern functionality.</w:t>
      </w:r>
    </w:p>
    <w:p>
      <w:pPr>
        <w:pStyle w:val="BodyText"/>
      </w:pPr>
      <w:r>
        <w:t xml:space="preserve">Critical for preserving the aesthetic of Haussmannian buildings in central Paris.</w:t>
      </w:r>
    </w:p>
    <w:p>
      <w:pPr>
        <w:pStyle w:val="BodyText"/>
      </w:pPr>
      <w:r>
        <w:rPr>
          <w:bCs/>
          <w:b/>
        </w:rPr>
        <w:t xml:space="preserve">Digital Diagnostics</w:t>
      </w:r>
    </w:p>
    <w:p>
      <w:pPr>
        <w:pStyle w:val="BodyText"/>
      </w:pPr>
      <w:r>
        <w:t xml:space="preserve">Using camera inspections and pressure testing technology.</w:t>
      </w:r>
    </w:p>
    <w:p>
      <w:pPr>
        <w:pStyle w:val="BodyText"/>
      </w:pPr>
      <w:r>
        <w:t xml:space="preserve">Necessary due to limited access points in dense urban housing.</w:t>
      </w:r>
    </w:p>
    <w:p>
      <w:pPr>
        <w:pStyle w:val="BodyText"/>
      </w:pPr>
      <w:r>
        <w:rPr>
          <w:bCs/>
          <w:b/>
        </w:rPr>
        <w:t xml:space="preserve">Eco-Technology</w:t>
      </w:r>
    </w:p>
    <w:p>
      <w:pPr>
        <w:pStyle w:val="BodyText"/>
      </w:pPr>
      <w:r>
        <w:t xml:space="preserve">Installation of heat pumps, solar water heaters, and rainwater harvesting systems.</w:t>
      </w:r>
    </w:p>
    <w:p>
      <w:pPr>
        <w:pStyle w:val="BodyText"/>
      </w:pPr>
      <w:r>
        <w:t xml:space="preserve">Aligned with France’s national energy transition goals (PEV).</w:t>
      </w:r>
    </w:p>
    <w:p>
      <w:pPr>
        <w:pStyle w:val="BodyText"/>
      </w:pPr>
      <w:r>
        <w:rPr>
          <w:bCs/>
          <w:b/>
        </w:rPr>
        <w:t xml:space="preserve">Languages &amp; Communication</w:t>
      </w:r>
    </w:p>
    <w:p>
      <w:pPr>
        <w:pStyle w:val="BodyText"/>
      </w:pPr>
      <w:r>
        <w:t xml:space="preserve">Fluency in French and often English or other major languages.</w:t>
      </w:r>
    </w:p>
    <w:p>
      <w:pPr>
        <w:pStyle w:val="BodyText"/>
      </w:pPr>
      <w:r>
        <w:t xml:space="preserve">Paris is a global city; plumbers must communicate with international property owners.</w:t>
      </w:r>
    </w:p>
    <w:bookmarkEnd w:id="27"/>
    <w:bookmarkStart w:id="28" w:name="economic-impact-and-market-dynamics"/>
    <w:p>
      <w:pPr>
        <w:pStyle w:val="Heading2"/>
      </w:pPr>
      <w:r>
        <w:t xml:space="preserve">5. Economic Impact and Market Dynamics</w:t>
      </w:r>
    </w:p>
    <w:p>
      <w:pPr>
        <w:pStyle w:val="FirstParagraph"/>
      </w:pPr>
      <w:r>
        <w:t xml:space="preserve">The demand for plumbing services in Paris remains consistently high due to the density of the population and the age of the housing stock. However, labor shortages pose a significant challenge. The prestige and technical difficulty associated with being a qualified</w:t>
      </w:r>
      <w:r>
        <w:t xml:space="preserve"> </w:t>
      </w:r>
      <w:r>
        <w:rPr>
          <w:bCs/>
          <w:b/>
        </w:rPr>
        <w:t xml:space="preserve">Plumber</w:t>
      </w:r>
      <w:r>
        <w:t xml:space="preserve"> </w:t>
      </w:r>
      <w:r>
        <w:t xml:space="preserve">in</w:t>
      </w:r>
      <w:r>
        <w:t xml:space="preserve"> </w:t>
      </w:r>
      <w:r>
        <w:rPr>
          <w:bCs/>
          <w:b/>
        </w:rPr>
        <w:t xml:space="preserve">France</w:t>
      </w:r>
      <w:r>
        <w:t xml:space="preserve"> </w:t>
      </w:r>
      <w:r>
        <w:t xml:space="preserve">have led to higher wage expectations but also increased scrutiny on qualifications.</w:t>
      </w:r>
    </w:p>
    <w:p>
      <w:pPr>
        <w:pStyle w:val="BodyText"/>
      </w:pPr>
      <w:r>
        <w:t xml:space="preserve">Eco-friendly renovations are driving a new segment of the market. Tax incentives provided by the French government for energy-efficient upgrades encourage homeowners to hire specialized plumbers who can install modern, sustainable systems. This trend is particularly visible in Paris, where property values are tied closely to energy efficiency ratings (Diagnostic de Performance Énergétique or DPE).</w:t>
      </w:r>
    </w:p>
    <w:bookmarkEnd w:id="28"/>
    <w:bookmarkStart w:id="29" w:name="case-example-the-haussmannian-retrofit"/>
    <w:p>
      <w:pPr>
        <w:pStyle w:val="Heading2"/>
      </w:pPr>
      <w:r>
        <w:t xml:space="preserve">6. Case Example: The Haussmannian Retrofit</w:t>
      </w:r>
    </w:p>
    <w:p>
      <w:pPr>
        <w:pStyle w:val="FirstParagraph"/>
      </w:pPr>
      <w:r>
        <w:t xml:space="preserve">To illustrate the complexity of the role, consider a hypothetical scenario in the 7th Arrondissement of Paris. A client requires a full bathroom renovation in an apartment built in 1880. The challenges include:</w:t>
      </w:r>
    </w:p>
    <w:p>
      <w:pPr>
        <w:numPr>
          <w:ilvl w:val="0"/>
          <w:numId w:val="1001"/>
        </w:numPr>
        <w:pStyle w:val="Compact"/>
      </w:pPr>
      <w:r>
        <w:rPr>
          <w:bCs/>
          <w:b/>
        </w:rPr>
        <w:t xml:space="preserve">Spatial Constraints:</w:t>
      </w:r>
      <w:r>
        <w:t xml:space="preserve"> </w:t>
      </w:r>
      <w:r>
        <w:t xml:space="preserve">The plumber must work within extremely tight spaces without damaging ornate plasterwork.</w:t>
      </w:r>
    </w:p>
    <w:p>
      <w:pPr>
        <w:numPr>
          <w:ilvl w:val="0"/>
          <w:numId w:val="1001"/>
        </w:numPr>
        <w:pStyle w:val="Compact"/>
      </w:pPr>
      <w:r>
        <w:rPr>
          <w:bCs/>
          <w:b/>
        </w:rPr>
        <w:t xml:space="preserve">Noise Regulations:</w:t>
      </w:r>
      <w:r>
        <w:t xml:space="preserve"> </w:t>
      </w:r>
      <w:r>
        <w:t xml:space="preserve">Strict quiet hours in residential buildings limit when drilling and hammering can occur.</w:t>
      </w:r>
    </w:p>
    <w:p>
      <w:pPr>
        <w:numPr>
          <w:ilvl w:val="0"/>
          <w:numId w:val="1001"/>
        </w:numPr>
        <w:pStyle w:val="Compact"/>
      </w:pPr>
      <w:r>
        <w:rPr>
          <w:bCs/>
          <w:b/>
        </w:rPr>
        <w:t xml:space="preserve">Historical Compliance:</w:t>
      </w:r>
    </w:p>
    <w:p>
      <w:pPr>
        <w:pStyle w:val="FirstParagraph"/>
      </w:pPr>
      <w:r>
        <w:t xml:space="preserve">In this scenario, the success of the project depends entirely on the expertise of a local</w:t>
      </w:r>
      <w:r>
        <w:t xml:space="preserve"> </w:t>
      </w:r>
      <w:r>
        <w:rPr>
          <w:bCs/>
          <w:b/>
        </w:rPr>
        <w:t xml:space="preserve">Plumber</w:t>
      </w:r>
      <w:r>
        <w:t xml:space="preserve"> </w:t>
      </w:r>
      <w:r>
        <w:t xml:space="preserve">who understands both the technical requirements and the cultural context of living in historic Paris.</w:t>
      </w:r>
    </w:p>
    <w:bookmarkEnd w:id="29"/>
    <w:bookmarkStart w:id="30" w:name="conclusion"/>
    <w:p>
      <w:pPr>
        <w:pStyle w:val="Heading2"/>
      </w:pPr>
      <w:r>
        <w:t xml:space="preserve">7. Conclusion</w:t>
      </w:r>
    </w:p>
    <w:p>
      <w:pPr>
        <w:pStyle w:val="FirstParagraph"/>
      </w:pPr>
      <w:r>
        <w:t xml:space="preserve">This case study demonstrates that being a</w:t>
      </w:r>
      <w:r>
        <w:t xml:space="preserve"> </w:t>
      </w:r>
      <w:r>
        <w:rPr>
          <w:bCs/>
          <w:b/>
        </w:rPr>
        <w:t xml:space="preserve">Plumber</w:t>
      </w:r>
      <w:r>
        <w:t xml:space="preserve"> </w:t>
      </w:r>
      <w:r>
        <w:t xml:space="preserve">in Paris is far more than a trade; it is a specialized profession that sits at the intersection of history, environmental responsibility, and technical engineering. The unique characteristics of</w:t>
      </w:r>
      <w:r>
        <w:t xml:space="preserve"> </w:t>
      </w:r>
      <w:r>
        <w:rPr>
          <w:bCs/>
          <w:b/>
        </w:rPr>
        <w:t xml:space="preserve">France, Paris</w:t>
      </w:r>
      <w:r>
        <w:t xml:space="preserve">, from its ancient sewage systems to its strict energy laws, dictate a high standard of professionalism.</w:t>
      </w:r>
    </w:p>
    <w:p>
      <w:pPr>
        <w:pStyle w:val="BodyText"/>
      </w:pPr>
      <w:r>
        <w:t xml:space="preserve">As the city continues to grow and modernize, the role of the plumber will only expand in importance. Future developments in smart home technology and further green building initiatives will require plumbers who are not only skilled with their hands but also knowledgeable about digital systems and ecological regulations. For stakeholders in</w:t>
      </w:r>
      <w:r>
        <w:t xml:space="preserve"> </w:t>
      </w:r>
      <w:r>
        <w:rPr>
          <w:bCs/>
          <w:b/>
        </w:rPr>
        <w:t xml:space="preserve">France, Paris</w:t>
      </w:r>
      <w:r>
        <w:t xml:space="preserve">, investing in high-quality plumbing expertise is an investment in the longevity, safety, and sustainability of the urban environment.</w:t>
      </w:r>
    </w:p>
    <w:p>
      <w:pPr>
        <w:pStyle w:val="BodyText"/>
      </w:pPr>
      <w:r>
        <w:t xml:space="preserve">In summary, whether addressing emergency repairs or planning long-term renovations, the integration of traditional craftsmanship with modern innovation remains the defining characteristic of successful plumbing services in this iconic European capital.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Professional Plumbing Services in France, Paris</dc:title>
  <dc:creator/>
  <cp:keywords/>
  <dcterms:created xsi:type="dcterms:W3CDTF">2026-07-29T07:31:14Z</dcterms:created>
  <dcterms:modified xsi:type="dcterms:W3CDTF">2026-07-29T07:31:14Z</dcterms:modified>
</cp:coreProperties>
</file>

<file path=docProps/custom.xml><?xml version="1.0" encoding="utf-8"?>
<Properties xmlns="http://schemas.openxmlformats.org/officeDocument/2006/custom-properties" xmlns:vt="http://schemas.openxmlformats.org/officeDocument/2006/docPropsVTypes"/>
</file>