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Plumbing</w:t>
      </w:r>
      <w:r>
        <w:t xml:space="preserve"> </w:t>
      </w:r>
      <w:r>
        <w:t xml:space="preserve">Infrastructure</w:t>
      </w:r>
      <w:r>
        <w:t xml:space="preserve"> </w:t>
      </w:r>
      <w:r>
        <w:t xml:space="preserve">Solutions</w:t>
      </w:r>
      <w:r>
        <w:t xml:space="preserve"> </w:t>
      </w:r>
      <w:r>
        <w:t xml:space="preserve">in</w:t>
      </w:r>
      <w:r>
        <w:t xml:space="preserve"> </w:t>
      </w:r>
      <w:r>
        <w:t xml:space="preserve">Senegal</w:t>
      </w:r>
      <w:r>
        <w:t xml:space="preserve"> </w:t>
      </w:r>
      <w:r>
        <w:t xml:space="preserve">Dakar</w:t>
      </w:r>
    </w:p>
    <w:bookmarkStart w:id="28" w:name="X5da4b0e93b09741d6501c3d7acbb9e67cc46534"/>
    <w:p>
      <w:pPr>
        <w:pStyle w:val="Heading1"/>
      </w:pPr>
      <w:r>
        <w:t xml:space="preserve">Bridging the Gap: A Comprehensive Case Study on Professional Plumbing Services in Senegal Dakar</w:t>
      </w:r>
    </w:p>
    <w:p>
      <w:pPr>
        <w:pStyle w:val="FirstParagraph"/>
      </w:pPr>
      <w:r>
        <w:rPr>
          <w:bCs/>
          <w:b/>
        </w:rPr>
        <w:t xml:space="preserve">Date:</w:t>
      </w:r>
      <w:r>
        <w:t xml:space="preserve"> </w:t>
      </w:r>
      <w:r>
        <w:t xml:space="preserve">October 2023</w:t>
      </w:r>
      <w:r>
        <w:br/>
      </w:r>
      <w:r>
        <w:rPr>
          <w:bCs/>
          <w:b/>
        </w:rPr>
        <w:t xml:space="preserve">Subject:</w:t>
      </w:r>
    </w:p>
    <w:p>
      <w:pPr>
        <w:pStyle w:val="BodyText"/>
      </w:pPr>
      <w:r>
        <w:br/>
      </w:r>
    </w:p>
    <w:p>
      <w:pPr>
        <w:pStyle w:val="BodyText"/>
      </w:pPr>
      <w:r>
        <w:t xml:space="preserve">The rapid urbanization of West Africa has placed unprecedented demands on municipal infrastructure. Nowhere is this more evident than in the bustling capital city of Dakar, Senegal. As a hub for commerce, tourism, and residential development, Dakar faces significant challenges regarding water management and sanitation. This case study examines the evolving landscape of professional</w:t>
      </w:r>
      <w:r>
        <w:t xml:space="preserve"> </w:t>
      </w:r>
      <w:r>
        <w:rPr>
          <w:bCs/>
          <w:b/>
        </w:rPr>
        <w:t xml:space="preserve">Plumber</w:t>
      </w:r>
      <w:r>
        <w:t xml:space="preserve"> </w:t>
      </w:r>
      <w:r>
        <w:t xml:space="preserve">services within this dynamic environment, analyzing how skilled tradespeople are addressing critical infrastructure gaps to improve quality of life for residents and businesses in</w:t>
      </w:r>
      <w:r>
        <w:t xml:space="preserve"> </w:t>
      </w:r>
      <w:r>
        <w:rPr>
          <w:bCs/>
          <w:b/>
        </w:rPr>
        <w:t xml:space="preserve">Senegal Dakar</w:t>
      </w:r>
      <w:r>
        <w:t xml:space="preserve">.</w:t>
      </w:r>
    </w:p>
    <w:bookmarkStart w:id="20" w:name="X8ce86ebc1713391c8ba0892b7aab7a1eb7fdcf9"/>
    <w:p>
      <w:pPr>
        <w:pStyle w:val="Heading2"/>
      </w:pPr>
      <w:r>
        <w:t xml:space="preserve">The Context: Urban Growth and Infrastructure Strain in Senegal Dakar</w:t>
      </w:r>
    </w:p>
    <w:p>
      <w:pPr>
        <w:pStyle w:val="FirstParagraph"/>
      </w:pPr>
      <w:r>
        <w:t xml:space="preserve">Dakar is a city defined by its density. With over two million inhabitants, the pressure on existing public utilities is immense. The national water utility, SDE (Société Nationale des Eaux du Sénégal), has made strides in extending piped water networks to various neighborhoods. However, the last-mile connection remains a significant hurdle for many communities, particularly in informal settlements and rapidly expanding suburban areas like Diamniadio or Rufisque.</w:t>
      </w:r>
    </w:p>
    <w:p>
      <w:pPr>
        <w:pStyle w:val="BodyText"/>
      </w:pPr>
      <w:r>
        <w:t xml:space="preserve">In</w:t>
      </w:r>
      <w:r>
        <w:t xml:space="preserve"> </w:t>
      </w:r>
      <w:r>
        <w:rPr>
          <w:bCs/>
          <w:b/>
        </w:rPr>
        <w:t xml:space="preserve">Senegal Dakar</w:t>
      </w:r>
      <w:r>
        <w:t xml:space="preserve">, the challenge is not merely about access to water but about maintaining reliable, safe, and efficient internal distribution systems. Older buildings constructed during the colonial era often suffer from corroded pipes, while newer constructions frequently lack adherence to modern plumbing codes due to cost constraints or lack of technical oversight. This dichotomy creates a volatile environment where leaks are common, sewage backups occur frequently during the rainy season, and water wastage is rampant.</w:t>
      </w:r>
    </w:p>
    <w:bookmarkEnd w:id="20"/>
    <w:bookmarkStart w:id="21" w:name="X562533a8e58c70f59d89b93153da9306493ccb7"/>
    <w:p>
      <w:pPr>
        <w:pStyle w:val="Heading2"/>
      </w:pPr>
      <w:r>
        <w:t xml:space="preserve">The Problem Statement: The Need for Specialized Plumbing Expertise</w:t>
      </w:r>
    </w:p>
    <w:p>
      <w:pPr>
        <w:pStyle w:val="FirstParagraph"/>
      </w:pPr>
      <w:r>
        <w:t xml:space="preserve">A critical analysis of household and commercial complaints in Dakar reveals a recurring theme: inadequate or non-existent professional maintenance. In many cases, "plumbing" work is performed by unqualified laborers who may lack proper training in current materials and techniques. This results in short-term fixes that often lead to long-term damage, including structural water damage, mold growth, and contamination of drinking water sources.</w:t>
      </w:r>
    </w:p>
    <w:p>
      <w:pPr>
        <w:pStyle w:val="BodyText"/>
      </w:pPr>
      <w:r>
        <w:t xml:space="preserve">Furthermore, the unique climatic conditions of</w:t>
      </w:r>
      <w:r>
        <w:t xml:space="preserve"> </w:t>
      </w:r>
      <w:r>
        <w:rPr>
          <w:bCs/>
          <w:b/>
        </w:rPr>
        <w:t xml:space="preserve">Senegal Dakar</w:t>
      </w:r>
      <w:r>
        <w:t xml:space="preserve">, characterized by high humidity and salt air near the coastal regions, accelerate corrosion in certain metals. A generic approach to plumbing is insufficient; there is a pressing need for a specialized</w:t>
      </w:r>
      <w:r>
        <w:t xml:space="preserve"> </w:t>
      </w:r>
      <w:r>
        <w:rPr>
          <w:bCs/>
          <w:b/>
        </w:rPr>
        <w:t xml:space="preserve">Plumber</w:t>
      </w:r>
      <w:r>
        <w:t xml:space="preserve"> </w:t>
      </w:r>
      <w:r>
        <w:t xml:space="preserve">who understands these environmental factors and utilizes corrosion-resistant materials such as PPR (Polypropylene Random Copolymer) or PVC that are better suited for the local climate.</w:t>
      </w:r>
    </w:p>
    <w:bookmarkEnd w:id="21"/>
    <w:bookmarkStart w:id="25" w:name="X7c9cd6348bcffb3f61238699c538dfd8f7b6801"/>
    <w:p>
      <w:pPr>
        <w:pStyle w:val="Heading2"/>
      </w:pPr>
      <w:r>
        <w:t xml:space="preserve">The Solution: Professionalizing the Trade in Senegal Dakar</w:t>
      </w:r>
    </w:p>
    <w:p>
      <w:pPr>
        <w:pStyle w:val="FirstParagraph"/>
      </w:pPr>
      <w:r>
        <w:t xml:space="preserve">To address these challenges, several private sector initiatives and NGO-led training programs have begun to formalize the plumbing trade in Dakar. This case study focuses on a representative model of a professional plumbing firm that has successfully integrated international standards with local realities.</w:t>
      </w:r>
    </w:p>
    <w:bookmarkStart w:id="22" w:name="X9c222567fc6fbf56122271ed68c1d32daa4c9ac"/>
    <w:p>
      <w:pPr>
        <w:pStyle w:val="Heading3"/>
      </w:pPr>
      <w:r>
        <w:t xml:space="preserve">1. Technical Competence and Material Selection</w:t>
      </w:r>
    </w:p>
    <w:p>
      <w:pPr>
        <w:pStyle w:val="FirstParagraph"/>
      </w:pPr>
      <w:r>
        <w:t xml:space="preserve">The core solution involves deploying certified technicians who act as a true professional</w:t>
      </w:r>
      <w:r>
        <w:t xml:space="preserve"> </w:t>
      </w:r>
      <w:r>
        <w:rPr>
          <w:bCs/>
          <w:b/>
        </w:rPr>
        <w:t xml:space="preserve">Plumber</w:t>
      </w:r>
      <w:r>
        <w:t xml:space="preserve">. Unlike informal workers, these technicians undergo rigorous training in hydraulic systems, pressure management, and waste disposal regulations. They are equipped to handle complex tasks such as installing pressurization tanks for high-rise buildings—a common necessity in Dakar where water pressure fluctuates wildly—and setting up greywater recycling systems to conserve water.</w:t>
      </w:r>
    </w:p>
    <w:p>
      <w:pPr>
        <w:pStyle w:val="BodyText"/>
      </w:pPr>
      <w:r>
        <w:t xml:space="preserve">In</w:t>
      </w:r>
      <w:r>
        <w:t xml:space="preserve"> </w:t>
      </w:r>
      <w:r>
        <w:rPr>
          <w:bCs/>
          <w:b/>
        </w:rPr>
        <w:t xml:space="preserve">Senegal Dakar</w:t>
      </w:r>
      <w:r>
        <w:t xml:space="preserve">, the adoption of modern piping materials is crucial. The shift from traditional galvanized iron pipes, which rust easily in the saline air, to high-grade plastic composites has significantly reduced maintenance costs for homeowners. The professional approach ensures that joints are heat-fused or glued according to strict safety protocols, preventing leaks that could waste precious water resources.</w:t>
      </w:r>
    </w:p>
    <w:bookmarkEnd w:id="22"/>
    <w:bookmarkStart w:id="23" w:name="community-engagement-and-education"/>
    <w:p>
      <w:pPr>
        <w:pStyle w:val="Heading3"/>
      </w:pPr>
      <w:r>
        <w:t xml:space="preserve">2. Community Engagement and Education</w:t>
      </w:r>
    </w:p>
    <w:p>
      <w:pPr>
        <w:pStyle w:val="FirstParagraph"/>
      </w:pPr>
      <w:r>
        <w:t xml:space="preserve">A successful plumbing service in this region must also be educational. Many residents in</w:t>
      </w:r>
      <w:r>
        <w:t xml:space="preserve"> </w:t>
      </w:r>
      <w:r>
        <w:rPr>
          <w:bCs/>
          <w:b/>
        </w:rPr>
        <w:t xml:space="preserve">Senegal Dakar</w:t>
      </w:r>
      <w:r>
        <w:t xml:space="preserve"> </w:t>
      </w:r>
      <w:r>
        <w:t xml:space="preserve">are unaware of how to properly maintain their internal systems. The case study highlights a proactive approach where the professional</w:t>
      </w:r>
      <w:r>
        <w:t xml:space="preserve"> </w:t>
      </w:r>
      <w:r>
        <w:rPr>
          <w:bCs/>
          <w:b/>
        </w:rPr>
        <w:t xml:space="preserve">Plumber</w:t>
      </w:r>
      <w:r>
        <w:t xml:space="preserve"> </w:t>
      </w:r>
      <w:r>
        <w:t xml:space="preserve">provides simple maintenance guides and conducts workshops on water conservation. This empowers citizens to report issues early, preventing minor leaks from becoming major crises.</w:t>
      </w:r>
    </w:p>
    <w:p>
      <w:pPr>
        <w:pStyle w:val="BodyText"/>
      </w:pPr>
      <w:r>
        <w:rPr>
          <w:bCs/>
          <w:b/>
        </w:rPr>
        <w:t xml:space="preserve">Key Insight:</w:t>
      </w:r>
      <w:r>
        <w:br/>
      </w:r>
      <w:r>
        <w:t xml:space="preserve">In the context of Senegal Dakar, reliability is just as important as technical skill. Clients value providers who offer guaranteed response times and transparent pricing, attributes that distinguish professional services from informal labor markets.</w:t>
      </w:r>
    </w:p>
    <w:bookmarkEnd w:id="23"/>
    <w:bookmarkStart w:id="24" w:name="sustainability-and-environmental-impact"/>
    <w:p>
      <w:pPr>
        <w:pStyle w:val="Heading3"/>
      </w:pPr>
      <w:r>
        <w:t xml:space="preserve">3. Sustainability and Environmental Impact</w:t>
      </w:r>
    </w:p>
    <w:p>
      <w:pPr>
        <w:pStyle w:val="FirstParagraph"/>
      </w:pPr>
      <w:r>
        <w:t xml:space="preserve">Sustainability is a growing concern in West Africa. The modern professional</w:t>
      </w:r>
      <w:r>
        <w:t xml:space="preserve"> </w:t>
      </w:r>
      <w:r>
        <w:rPr>
          <w:bCs/>
          <w:b/>
        </w:rPr>
        <w:t xml:space="preserve">Plumber</w:t>
      </w:r>
      <w:r>
        <w:t xml:space="preserve"> </w:t>
      </w:r>
      <w:r>
        <w:t xml:space="preserve">in Dakar is increasingly called upon to design systems that minimize environmental impact. This includes installing low-flow fixtures, ensuring proper septic tank venting to prevent groundwater contamination, and integrating rainwater harvesting systems into building designs. These interventions are vital for the long-term resilience of</w:t>
      </w:r>
      <w:r>
        <w:t xml:space="preserve"> </w:t>
      </w:r>
      <w:r>
        <w:rPr>
          <w:bCs/>
          <w:b/>
        </w:rPr>
        <w:t xml:space="preserve">Senegal Dakar</w:t>
      </w:r>
      <w:r>
        <w:t xml:space="preserve">'s infrastructure against climate change-induced water scarcity.</w:t>
      </w:r>
    </w:p>
    <w:bookmarkEnd w:id="24"/>
    <w:bookmarkEnd w:id="25"/>
    <w:bookmarkStart w:id="26" w:name="challenges-and-barriers-to-entry"/>
    <w:p>
      <w:pPr>
        <w:pStyle w:val="Heading2"/>
      </w:pPr>
      <w:r>
        <w:t xml:space="preserve">Challenges and Barriers to Entry</w:t>
      </w:r>
    </w:p>
    <w:p>
      <w:pPr>
        <w:pStyle w:val="FirstParagraph"/>
      </w:pPr>
      <w:r>
        <w:t xml:space="preserve">Despite the clear benefits, scaling up professional plumbing services in Senegal presents challenges. The initial cost of hiring a certified expert is often perceived as high by lower-income households. Additionally, there is a cultural preference for informal solutions due to immediate availability and lower upfront costs. Overcoming this requires demonstrating the long-term economic value of professional installation—showing that the higher initial investment leads to fewer repairs and water savings over time.</w:t>
      </w:r>
    </w:p>
    <w:p>
      <w:pPr>
        <w:pStyle w:val="BodyText"/>
      </w:pPr>
      <w:r>
        <w:t xml:space="preserve">Regulatory enforcement also plays a role. While building codes exist in</w:t>
      </w:r>
      <w:r>
        <w:t xml:space="preserve"> </w:t>
      </w:r>
      <w:r>
        <w:rPr>
          <w:bCs/>
          <w:b/>
        </w:rPr>
        <w:t xml:space="preserve">Senegal Dakar</w:t>
      </w:r>
      <w:r>
        <w:t xml:space="preserve">, enforcement can be inconsistent. Strengthening these regulations and ensuring that only licensed professionals handle major plumbing installations would drive demand for skilled labor.</w:t>
      </w:r>
    </w:p>
    <w:bookmarkEnd w:id="26"/>
    <w:bookmarkStart w:id="27" w:name="Xd8317e92d31fe092ce919115816ab325f3953e2"/>
    <w:p>
      <w:pPr>
        <w:pStyle w:val="Heading2"/>
      </w:pPr>
      <w:r>
        <w:t xml:space="preserve">Conclusion: The Future of Plumbing in Senegal Dakar</w:t>
      </w:r>
    </w:p>
    <w:p>
      <w:pPr>
        <w:pStyle w:val="FirstParagraph"/>
      </w:pPr>
      <w:r>
        <w:t xml:space="preserve">The trajectory of infrastructure development in</w:t>
      </w:r>
      <w:r>
        <w:t xml:space="preserve"> </w:t>
      </w:r>
      <w:r>
        <w:rPr>
          <w:bCs/>
          <w:b/>
        </w:rPr>
        <w:t xml:space="preserve">Senegal Dakar</w:t>
      </w:r>
      <w:r>
        <w:t xml:space="preserve"> </w:t>
      </w:r>
      <w:r>
        <w:t xml:space="preserve">hinges on the professionalization of essential trades. The role of the modern</w:t>
      </w:r>
      <w:r>
        <w:t xml:space="preserve"> </w:t>
      </w:r>
      <w:r>
        <w:rPr>
          <w:bCs/>
          <w:b/>
        </w:rPr>
        <w:t xml:space="preserve">Plumber</w:t>
      </w:r>
      <w:r>
        <w:br/>
      </w:r>
      <w:r>
        <w:t xml:space="preserve">is shifting from a simple repairman to a critical infrastructure manager who ensures hygiene, safety, and sustainability.</w:t>
      </w:r>
    </w:p>
    <w:p>
      <w:pPr>
        <w:pStyle w:val="BodyText"/>
      </w:pPr>
      <w:r>
        <w:t xml:space="preserve">This case study illustrates that by combining technical expertise with community education and sustainable practices, the plumbing sector can significantly contribute to the well-being of Dakar’s residents. As urbanization continues, the demand for high-quality plumbing services will only grow. Investing in training local talent and promoting professional standards is not just a commercial opportunity; it is a public health imperative for</w:t>
      </w:r>
      <w:r>
        <w:t xml:space="preserve"> </w:t>
      </w:r>
      <w:r>
        <w:rPr>
          <w:bCs/>
          <w:b/>
        </w:rPr>
        <w:t xml:space="preserve">Senegal Dakar</w:t>
      </w:r>
      <w:r>
        <w:t xml:space="preserve">.</w:t>
      </w:r>
    </w:p>
    <w:p>
      <w:pPr>
        <w:pStyle w:val="BodyText"/>
      </w:pPr>
      <w:r>
        <w:t xml:space="preserve">The journey toward reliable water infrastructure in Senegal Dakar requires collaboration between government bodies, private sector professionals, and the community. By elevating the status of the plumbing trade, we ensure that every home and business in this vibrant city has access to safe, clean water—a fundamental right that drives progress.</w:t>
      </w:r>
    </w:p>
    <w:p>
      <w:pPr>
        <w:pStyle w:val="BodyText"/>
      </w:pPr>
      <w:r>
        <w:t xml:space="preserve">© 2023 Infrastructure Development Review.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Plumbing Infrastructure Solutions in Senegal Dakar</dc:title>
  <dc:creator/>
  <dc:language>en</dc:language>
  <cp:keywords/>
  <dcterms:created xsi:type="dcterms:W3CDTF">2026-07-29T05:42:23Z</dcterms:created>
  <dcterms:modified xsi:type="dcterms:W3CDTF">2026-07-29T05:42:23Z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