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Transforming</w:t>
      </w:r>
      <w:r>
        <w:t xml:space="preserve"> </w:t>
      </w:r>
      <w:r>
        <w:t xml:space="preserve">Urban</w:t>
      </w:r>
      <w:r>
        <w:t xml:space="preserve"> </w:t>
      </w:r>
      <w:r>
        <w:t xml:space="preserve">Plumbing</w:t>
      </w:r>
      <w:r>
        <w:t xml:space="preserve"> </w:t>
      </w:r>
      <w:r>
        <w:t xml:space="preserve">Services</w:t>
      </w:r>
      <w:r>
        <w:t xml:space="preserve"> </w:t>
      </w:r>
      <w:r>
        <w:t xml:space="preserve">in</w:t>
      </w:r>
      <w:r>
        <w:t xml:space="preserve"> </w:t>
      </w:r>
      <w:r>
        <w:t xml:space="preserve">Vietnam</w:t>
      </w:r>
      <w:r>
        <w:t xml:space="preserve"> </w:t>
      </w:r>
      <w:r>
        <w:t xml:space="preserve">Ho</w:t>
      </w:r>
      <w:r>
        <w:t xml:space="preserve"> </w:t>
      </w:r>
      <w:r>
        <w:t xml:space="preserve">Chi</w:t>
      </w:r>
      <w:r>
        <w:t xml:space="preserve"> </w:t>
      </w:r>
      <w:r>
        <w:t xml:space="preserve">Minh</w:t>
      </w:r>
      <w:r>
        <w:t xml:space="preserve"> </w:t>
      </w:r>
      <w:r>
        <w:t xml:space="preserve">City</w:t>
      </w:r>
    </w:p>
    <w:bookmarkStart w:id="21" w:name="X62768537d26bc72d6a74d713b73de6019ec9269"/>
    <w:p>
      <w:pPr>
        <w:pStyle w:val="Heading1"/>
      </w:pPr>
      <w:r>
        <w:t xml:space="preserve">Case Study: Revolutionizing Residential Maintenance Through Digital Trust and Operational Excellence in Vietnam Ho Chi Minh City</w:t>
      </w:r>
    </w:p>
    <w:bookmarkStart w:id="20" w:name="executive-summary"/>
    <w:p>
      <w:pPr>
        <w:pStyle w:val="Heading3"/>
      </w:pPr>
      <w:r>
        <w:rPr>
          <w:bCs/>
          <w:b/>
        </w:rPr>
        <w:t xml:space="preserve">Executive Summary</w:t>
      </w:r>
    </w:p>
    <w:p>
      <w:pPr>
        <w:pStyle w:val="FirstParagraph"/>
      </w:pPr>
      <w:r>
        <w:t xml:space="preserve">This case study examines the successful deployment of a modernized, digital-first plumbing service model within the rapidly urbanizing landscape of</w:t>
      </w:r>
      <w:r>
        <w:t xml:space="preserve"> </w:t>
      </w:r>
      <w:r>
        <w:rPr>
          <w:bCs/>
          <w:b/>
        </w:rPr>
        <w:t xml:space="preserve">Vietnam Ho Chi Minh City</w:t>
      </w:r>
      <w:r>
        <w:t xml:space="preserve">. It details how addressing critical pain points related to trust, pricing transparency, and technical expertise transformed a traditional trade into a scalable technology-enabled industry. By focusing on the unique demographic and infrastructural challenges of</w:t>
      </w:r>
      <w:r>
        <w:t xml:space="preserve"> </w:t>
      </w:r>
      <w:r>
        <w:rPr>
          <w:bCs/>
          <w:b/>
        </w:rPr>
        <w:t xml:space="preserve">Vietnam Ho Chi Minh City</w:t>
      </w:r>
      <w:r>
        <w:t xml:space="preserve">, this document highlights the pivotal role of a professionalized</w:t>
      </w:r>
      <w:r>
        <w:t xml:space="preserve"> </w:t>
      </w:r>
      <w:r>
        <w:rPr>
          <w:bCs/>
          <w:b/>
        </w:rPr>
        <w:t xml:space="preserve">Plumber</w:t>
      </w:r>
      <w:r>
        <w:t xml:space="preserve"> </w:t>
      </w:r>
      <w:r>
        <w:t xml:space="preserve">service in enhancing quality of life for urban residents.</w:t>
      </w:r>
    </w:p>
    <w:bookmarkEnd w:id="20"/>
    <w:p>
      <w:pPr>
        <w:pStyle w:val="BodyText"/>
      </w:pPr>
      <w:r>
        <w:rPr>
          <w:u w:val="single"/>
        </w:rPr>
        <w:t xml:space="preserve">i. Contextual Background: The Urban Landscape of Vietnam Ho Chi Minh City</w:t>
      </w:r>
    </w:p>
    <w:p>
      <w:pPr>
        <w:pStyle w:val="BodyText"/>
      </w:pPr>
      <w:r>
        <w:rPr>
          <w:bCs/>
          <w:b/>
        </w:rPr>
        <w:t xml:space="preserve">Vietnam Ho Chi Minh City (HCMC)</w:t>
      </w:r>
      <w:r>
        <w:t xml:space="preserve">, the economic engine of the nation, has undergone unprecedented growth over the past two decades. With a population exceeding nine million people and a dense network of both modern high-rises and aging urban villages, the city faces unique infrastructure challenges. The older districts, particularly District 1 and District 3, consist of narrow alleyways (hems) where large equipment cannot access, requiring skilled manual labor for maintenance.</w:t>
      </w:r>
      <w:r>
        <w:t xml:space="preserve"> </w:t>
      </w:r>
      <w:r>
        <w:t xml:space="preserve">In this context, the demand for reliable home maintenance services has surged alongside rising middle-class incomes and a shift towards apartment living in high-rise complexes like those in District 7 and Thu Duc City. However, the supply side of the market remained fragmented. Residents often relied on informal networks or random advertisements to find a</w:t>
      </w:r>
      <w:r>
        <w:t xml:space="preserve"> </w:t>
      </w:r>
      <w:r>
        <w:rPr>
          <w:bCs/>
          <w:b/>
        </w:rPr>
        <w:t xml:space="preserve">Plumber</w:t>
      </w:r>
      <w:r>
        <w:t xml:space="preserve">, leading to inconsistencies in service quality, arbitrary pricing, and frequent incidents of subpar repairs that exacerbated water damage issues common in tropical climates with heavy seasonal rains.</w:t>
      </w:r>
    </w:p>
    <w:p>
      <w:pPr>
        <w:pStyle w:val="BodyText"/>
      </w:pPr>
      <w:r>
        <w:rPr>
          <w:u w:val="single"/>
        </w:rPr>
        <w:t xml:space="preserve">ii. The Core Problem: Trust Deficit and Operational Inefficiency</w:t>
      </w:r>
    </w:p>
    <w:p>
      <w:pPr>
        <w:pStyle w:val="BodyText"/>
      </w:pPr>
      <w:r>
        <w:t xml:space="preserve">Prior to the implementation of the new service model, homeowners in</w:t>
      </w:r>
      <w:r>
        <w:t xml:space="preserve"> </w:t>
      </w:r>
      <w:r>
        <w:rPr>
          <w:bCs/>
          <w:b/>
        </w:rPr>
        <w:t xml:space="preserve">Vietnam Ho Chi Minh City</w:t>
      </w:r>
      <w:r>
        <w:t xml:space="preserve"> </w:t>
      </w:r>
      <w:r>
        <w:t xml:space="preserve">faced significant barriers when dealing with plumbing issues. The primary challenges included:</w:t>
      </w:r>
      <w:r>
        <w:t xml:space="preserve"> </w:t>
      </w:r>
      <w:r>
        <w:t xml:space="preserve">1.</w:t>
      </w:r>
      <w:r>
        <w:t xml:space="preserve"> </w:t>
      </w:r>
      <w:r>
        <w:rPr>
          <w:bCs/>
          <w:b/>
        </w:rPr>
        <w:t xml:space="preserve">Lack of Transparency:</w:t>
      </w:r>
      <w:r>
        <w:t xml:space="preserve"> </w:t>
      </w:r>
      <w:r>
        <w:t xml:space="preserve">Traditional informal</w:t>
      </w:r>
      <w:r>
        <w:t xml:space="preserve"> </w:t>
      </w:r>
      <w:r>
        <w:rPr>
          <w:bCs/>
          <w:b/>
        </w:rPr>
        <w:t xml:space="preserve">Plumber</w:t>
      </w:r>
      <w:r>
        <w:t xml:space="preserve"> </w:t>
      </w:r>
      <w:r>
        <w:t xml:space="preserve">services often quoted prices verbally upon arrival, leading to "sticker shock" once the work was completed. This lack of upfront pricing created deep-seated mistrust between service providers and residents.</w:t>
      </w:r>
      <w:r>
        <w:t xml:space="preserve"> </w:t>
      </w:r>
      <w:r>
        <w:t xml:space="preserve">2.</w:t>
      </w:r>
      <w:r>
        <w:t xml:space="preserve"> </w:t>
      </w:r>
      <w:r>
        <w:rPr>
          <w:bCs/>
          <w:b/>
        </w:rPr>
        <w:t xml:space="preserve">Inconsistent Quality:</w:t>
      </w:r>
      <w:r>
        <w:t xml:space="preserve"> </w:t>
      </w:r>
      <w:r>
        <w:t xml:space="preserve">Without standardized training or certification, the skill level of available workers varied wildly. A leak fixed poorly in one instance could lead to mold growth or structural damage months later, a critical concern in the humid environment of HCMC.</w:t>
      </w:r>
      <w:r>
        <w:t xml:space="preserve"> </w:t>
      </w:r>
      <w:r>
        <w:t xml:space="preserve">3.</w:t>
      </w:r>
      <w:r>
        <w:t xml:space="preserve"> </w:t>
      </w:r>
      <w:r>
        <w:rPr>
          <w:bCs/>
          <w:b/>
        </w:rPr>
        <w:t xml:space="preserve">Accessibility Issues:</w:t>
      </w:r>
      <w:r>
        <w:t xml:space="preserve"> </w:t>
      </w:r>
      <w:r>
        <w:t xml:space="preserve">For expatriates and busy young professionals living in</w:t>
      </w:r>
      <w:r>
        <w:t xml:space="preserve"> </w:t>
      </w:r>
      <w:r>
        <w:rPr>
          <w:bCs/>
          <w:b/>
        </w:rPr>
        <w:t xml:space="preserve">Vietnam Ho Chi Minh City</w:t>
      </w:r>
      <w:r>
        <w:t xml:space="preserve">, language barriers and the inability to easily search for services via digital platforms made securing help during emergencies nearly impossible.</w:t>
      </w:r>
      <w:r>
        <w:t xml:space="preserve"> </w:t>
      </w:r>
      <w:r>
        <w:t xml:space="preserve">These inefficiencies not only caused financial loss for consumers but also highlighted a gap in the urban service economy that required a systemic solution rather than just individual vendor improvements.</w:t>
      </w:r>
    </w:p>
    <w:p>
      <w:pPr>
        <w:pStyle w:val="BodyText"/>
      </w:pPr>
      <w:r>
        <w:rPr>
          <w:u w:val="single"/>
        </w:rPr>
        <w:t xml:space="preserve">iii. Strategic Solution: Standardizing the Professional Plumber Experience</w:t>
      </w:r>
    </w:p>
    <w:p>
      <w:pPr>
        <w:pStyle w:val="BodyText"/>
      </w:pPr>
      <w:r>
        <w:t xml:space="preserve">To address these issues, a tech-enabled platform was launched specifically tailored to the logistical and cultural nuances of</w:t>
      </w:r>
      <w:r>
        <w:t xml:space="preserve"> </w:t>
      </w:r>
      <w:r>
        <w:rPr>
          <w:bCs/>
          <w:b/>
        </w:rPr>
        <w:t xml:space="preserve">Vietnam Ho Chi Minh City</w:t>
      </w:r>
      <w:r>
        <w:t xml:space="preserve">. The core strategy revolved around three pillars: Digital Integration, Professional Training, and Supply Chain Optimization.</w:t>
      </w:r>
      <w:r>
        <w:t xml:space="preserve"> </w:t>
      </w:r>
      <w:r>
        <w:rPr>
          <w:bCs/>
          <w:b/>
        </w:rPr>
        <w:t xml:space="preserve">A. Digital-First Booking System</w:t>
      </w:r>
      <w:r>
        <w:t xml:space="preserve"> </w:t>
      </w:r>
      <w:r>
        <w:t xml:space="preserve">The platform introduced a user-friendly mobile application that allowed residents in</w:t>
      </w:r>
      <w:r>
        <w:t xml:space="preserve"> </w:t>
      </w:r>
      <w:r>
        <w:rPr>
          <w:bCs/>
          <w:b/>
        </w:rPr>
        <w:t xml:space="preserve">Vietnam Ho Chi Minh City</w:t>
      </w:r>
      <w:r>
        <w:t xml:space="preserve"> </w:t>
      </w:r>
      <w:r>
        <w:t xml:space="preserve">to book a certified</w:t>
      </w:r>
      <w:r>
        <w:t xml:space="preserve"> </w:t>
      </w:r>
      <w:r>
        <w:rPr>
          <w:bCs/>
          <w:b/>
        </w:rPr>
        <w:t xml:space="preserve">Plumber</w:t>
      </w:r>
      <w:r>
        <w:t xml:space="preserve"> </w:t>
      </w:r>
      <w:r>
        <w:t xml:space="preserve">with transparent pricing before the service call began. Algorithms were used to estimate costs based on reported issues (e.g., clogged drain, pipe leak, water heater installation) using data specific to local housing types. This transparency immediately addressed the trust deficit plaguing the traditional market.</w:t>
      </w:r>
      <w:r>
        <w:t xml:space="preserve"> </w:t>
      </w:r>
      <w:r>
        <w:rPr>
          <w:bCs/>
          <w:b/>
        </w:rPr>
        <w:t xml:space="preserve">B rigorous Training and Certification for Plumber Professionals</w:t>
      </w:r>
      <w:r>
        <w:t xml:space="preserve"> </w:t>
      </w:r>
      <w:r>
        <w:t xml:space="preserve">Recognizing that technology alone could not guarantee quality, the initiative invested heavily in human capital. A comprehensive training academy was established to certify</w:t>
      </w:r>
      <w:r>
        <w:t xml:space="preserve"> </w:t>
      </w:r>
      <w:r>
        <w:rPr>
          <w:bCs/>
          <w:b/>
        </w:rPr>
        <w:t xml:space="preserve">Plumber</w:t>
      </w:r>
      <w:r>
        <w:t xml:space="preserve"> </w:t>
      </w:r>
      <w:r>
        <w:t xml:space="preserve">technicians in modern repair techniques, safety standards, and customer service etiquette tailored to Vietnamese cultural norms. This ensured that every technician dispatched into homes across</w:t>
      </w:r>
      <w:r>
        <w:t xml:space="preserve"> </w:t>
      </w:r>
      <w:r>
        <w:rPr>
          <w:bCs/>
          <w:b/>
        </w:rPr>
        <w:t xml:space="preserve">Vietnam Ho Chi Minh City</w:t>
      </w:r>
      <w:r>
        <w:t xml:space="preserve"> </w:t>
      </w:r>
      <w:r>
        <w:t xml:space="preserve">met a uniform standard of professionalism, including wearing branded uniforms and using shoe covers to protect residents' floors.</w:t>
      </w:r>
      <w:r>
        <w:t xml:space="preserve"> </w:t>
      </w:r>
      <w:r>
        <w:rPr>
          <w:bCs/>
          <w:b/>
        </w:rPr>
        <w:t xml:space="preserve">C. Logistics in Dense Urban Environments</w:t>
      </w:r>
      <w:r>
        <w:t xml:space="preserve"> </w:t>
      </w:r>
      <w:r>
        <w:t xml:space="preserve">Operating in</w:t>
      </w:r>
      <w:r>
        <w:t xml:space="preserve"> </w:t>
      </w:r>
      <w:r>
        <w:rPr>
          <w:bCs/>
          <w:b/>
        </w:rPr>
        <w:t xml:space="preserve">Vietnam Ho Chi Minh City</w:t>
      </w:r>
      <w:r>
        <w:t xml:space="preserve"> </w:t>
      </w:r>
      <w:r>
        <w:t xml:space="preserve">requires navigating complex traffic patterns and narrow alleyways. The platform optimized dispatch algorithms to assign the nearest available</w:t>
      </w:r>
      <w:r>
        <w:t xml:space="preserve"> </w:t>
      </w:r>
      <w:r>
        <w:rPr>
          <w:bCs/>
          <w:b/>
        </w:rPr>
        <w:t xml:space="preserve">Plumber, reducing wait times from hours to under thirty minutes for emergency calls. Furthermore, partnerships with local hardware suppliers ensured that technicians carried common parts, reducing the need for multiple trips and ensuring faster resolution rates.</w:t>
      </w:r>
    </w:p>
    <w:p>
      <w:pPr>
        <w:pStyle w:val="BodyText"/>
      </w:pPr>
      <w:r>
        <w:rPr>
          <w:u w:val="single"/>
        </w:rPr>
        <w:t xml:space="preserve">iv. Implementation and Operational Challenges in Vietnam Ho Chi Minh City</w:t>
      </w:r>
    </w:p>
    <w:p>
      <w:pPr>
        <w:pStyle w:val="BodyText"/>
      </w:pPr>
      <w:r>
        <w:t xml:space="preserve">The rollout of this service model was not without obstacles specific to the region. One significant challenge was integrating with the diverse housing infrastructure of</w:t>
      </w:r>
      <w:r>
        <w:t xml:space="preserve"> </w:t>
      </w:r>
      <w:r>
        <w:rPr>
          <w:bCs/>
          <w:b/>
        </w:rPr>
        <w:t xml:space="preserve">Vietnam Ho Chi Minh City</w:t>
      </w:r>
      <w:r>
        <w:t xml:space="preserve">. Older communal houses had outdated piping systems that required specialized knowledge, while new condominiums used complex pressurized water systems. The training curriculum for each</w:t>
      </w:r>
      <w:r>
        <w:t xml:space="preserve"> </w:t>
      </w:r>
      <w:r>
        <w:rPr>
          <w:bCs/>
          <w:b/>
        </w:rPr>
        <w:t xml:space="preserve">Plumber had to be adaptable to both scenarios.</w:t>
      </w:r>
      <w:r>
        <w:rPr>
          <w:bCs/>
          <w:b/>
        </w:rPr>
        <w:t xml:space="preserve"> </w:t>
      </w:r>
      <w:r>
        <w:rPr>
          <w:bCs/>
          <w:b/>
        </w:rPr>
        <w:t xml:space="preserve">Additionally, changing consumer behavior proved difficult. Initially, many residents in</w:t>
      </w:r>
      <w:r>
        <w:rPr>
          <w:bCs/>
          <w:b/>
        </w:rPr>
        <w:t xml:space="preserve"> </w:t>
      </w:r>
      <w:r>
        <w:rPr>
          <w:bCs/>
          <w:b/>
          <w:bCs/>
          <w:b/>
        </w:rPr>
        <w:t xml:space="preserve">Vietnam Ho Chi Minh City</w:t>
      </w:r>
      <w:r>
        <w:rPr>
          <w:bCs/>
          <w:b/>
        </w:rPr>
        <w:t xml:space="preserve"> </w:t>
      </w:r>
      <w:r>
        <w:rPr>
          <w:bCs/>
          <w:b/>
        </w:rPr>
        <w:t xml:space="preserve">preferred paying cash directly to the worker via informal channels due to habit and perceived flexibility in bargaining. Overcoming this required educating consumers on the benefits of digital receipts for warranty claims and insurance purposes, gradually shifting the norm toward formalized transactions.</w:t>
      </w:r>
    </w:p>
    <w:p>
      <w:pPr>
        <w:pStyle w:val="BodyText"/>
      </w:pPr>
      <w:r>
        <w:rPr>
          <w:u w:val="single"/>
        </w:rPr>
        <w:t xml:space="preserve">v. Results and Impact Analysis</w:t>
      </w:r>
    </w:p>
    <w:p>
      <w:pPr>
        <w:pStyle w:val="BodyText"/>
      </w:pPr>
      <w:r>
        <w:t xml:space="preserve">Within eighteen months of operation, the platform achieved significant milestones in</w:t>
      </w:r>
      <w:r>
        <w:t xml:space="preserve"> </w:t>
      </w:r>
      <w:r>
        <w:rPr>
          <w:bCs/>
          <w:b/>
        </w:rPr>
        <w:t xml:space="preserve">Vietnam Ho Chi Minh City</w:t>
      </w:r>
      <w:r>
        <w:t xml:space="preserve">:</w:t>
      </w:r>
      <w:r>
        <w:t xml:space="preserve"> </w:t>
      </w:r>
      <w:r>
        <w:t xml:space="preserve">1.</w:t>
      </w:r>
      <w:r>
        <w:t xml:space="preserve"> </w:t>
      </w:r>
      <w:r>
        <w:rPr>
          <w:bCs/>
          <w:b/>
        </w:rPr>
        <w:t xml:space="preserve">Customer Satisfaction:</w:t>
      </w:r>
      <w:r>
        <w:t xml:space="preserve"> </w:t>
      </w:r>
      <w:r>
        <w:t xml:space="preserve">The Net Promoter Score (NPS) for booked</w:t>
      </w:r>
      <w:r>
        <w:t xml:space="preserve"> </w:t>
      </w:r>
      <w:r>
        <w:rPr>
          <w:bCs/>
          <w:b/>
        </w:rPr>
        <w:t xml:space="preserve">Plumber services rose to 85%, compared to an estimated industry average of 40% for informal services.</w:t>
      </w:r>
      <w:r>
        <w:rPr>
          <w:bCs/>
          <w:b/>
        </w:rPr>
        <w:t xml:space="preserve"> </w:t>
      </w:r>
      <w:r>
        <w:rPr>
          <w:bCs/>
          <w:b/>
        </w:rPr>
        <w:t xml:space="preserve">2.</w:t>
      </w:r>
      <w:r>
        <w:rPr>
          <w:bCs/>
          <w:b/>
        </w:rPr>
        <w:t xml:space="preserve"> </w:t>
      </w:r>
      <w:r>
        <w:rPr>
          <w:bCs/>
          <w:b/>
          <w:bCs/>
          <w:b/>
        </w:rPr>
        <w:t xml:space="preserve">Economic Empowerment:</w:t>
      </w:r>
      <w:r>
        <w:rPr>
          <w:bCs/>
          <w:b/>
        </w:rPr>
        <w:t xml:space="preserve"> </w:t>
      </w:r>
      <w:r>
        <w:rPr>
          <w:bCs/>
          <w:b/>
        </w:rPr>
        <w:t xml:space="preserve">Certified technicians reported a steady income increase, allowing them to invest in better tools and career development, thereby elevating the social status of the profession in local communities.</w:t>
      </w:r>
      <w:r>
        <w:rPr>
          <w:bCs/>
          <w:b/>
        </w:rPr>
        <w:t xml:space="preserve"> </w:t>
      </w:r>
      <w:r>
        <w:rPr>
          <w:bCs/>
          <w:b/>
        </w:rPr>
        <w:t xml:space="preserve">3.</w:t>
      </w:r>
      <w:r>
        <w:rPr>
          <w:bCs/>
          <w:b/>
        </w:rPr>
        <w:t xml:space="preserve"> </w:t>
      </w:r>
      <w:r>
        <w:rPr>
          <w:bCs/>
          <w:b/>
          <w:bCs/>
          <w:b/>
        </w:rPr>
        <w:t xml:space="preserve">Operational Efficiency:</w:t>
      </w:r>
      <w:r>
        <w:rPr>
          <w:bCs/>
          <w:b/>
        </w:rPr>
        <w:t xml:space="preserve"> </w:t>
      </w:r>
      <w:r>
        <w:rPr>
          <w:bCs/>
          <w:b/>
        </w:rPr>
        <w:t xml:space="preserve">The average resolution time for plumbing issues decreased by 40%, directly impacting household convenience and reducing secondary damage risks from water leaks.</w:t>
      </w:r>
      <w:r>
        <w:rPr>
          <w:bCs/>
          <w:b/>
        </w:rPr>
        <w:t xml:space="preserve"> </w:t>
      </w:r>
      <w:r>
        <w:rPr>
          <w:bCs/>
          <w:b/>
        </w:rPr>
        <w:t xml:space="preserve">The model proved that by professionalizing the role of a</w:t>
      </w:r>
      <w:r>
        <w:rPr>
          <w:bCs/>
          <w:b/>
        </w:rPr>
        <w:t xml:space="preserve"> </w:t>
      </w:r>
      <w:r>
        <w:rPr>
          <w:bCs/>
          <w:b/>
          <w:bCs/>
          <w:b/>
        </w:rPr>
        <w:t xml:space="preserve">Plumber, it is possible to unlock value in even the most traditional sectors of an emerging economy.</w:t>
      </w:r>
    </w:p>
    <w:p>
      <w:pPr>
        <w:pStyle w:val="BodyText"/>
      </w:pPr>
      <w:r>
        <w:rPr>
          <w:u w:val="single"/>
        </w:rPr>
        <w:t xml:space="preserve">vi. Conclusion: The Future of Urban Services in Vietnam Ho Chi Minh City</w:t>
      </w:r>
    </w:p>
    <w:p>
      <w:pPr>
        <w:pStyle w:val="BodyText"/>
      </w:pPr>
      <w:r>
        <w:t xml:space="preserve">This case study demonstrates that the intersection of technology, professional standards, and localized logistics can transform fragmented service markets. For</w:t>
      </w:r>
      <w:r>
        <w:t xml:space="preserve"> </w:t>
      </w:r>
      <w:r>
        <w:rPr>
          <w:bCs/>
          <w:b/>
        </w:rPr>
        <w:t xml:space="preserve">Vietnam Ho Chi Minh City</w:t>
      </w:r>
      <w:r>
        <w:t xml:space="preserve">, a city defined by its dynamic growth and density, having access to reliable infrastructure maintenance is crucial for sustainable urban living. The successful implementation of this model shows that when residents trust their</w:t>
      </w:r>
    </w:p>
    <w:p>
      <w:pPr>
        <w:pStyle w:val="BodyText"/>
      </w:pPr>
      <w:r>
        <w:t xml:space="preserve">Plumber implicitly—knowing the price, the quality, and the timeline—they gain peace of mind that enhances their overall quality of life.</w:t>
      </w:r>
      <w:r>
        <w:t xml:space="preserve"> </w:t>
      </w:r>
      <w:r>
        <w:t xml:space="preserve">As</w:t>
      </w:r>
      <w:r>
        <w:t xml:space="preserve"> </w:t>
      </w:r>
      <w:r>
        <w:rPr>
          <w:bCs/>
          <w:b/>
        </w:rPr>
        <w:t xml:space="preserve">Vietnam Ho Chi Minh City</w:t>
      </w:r>
      <w:r>
        <w:t xml:space="preserve"> </w:t>
      </w:r>
      <w:r>
        <w:t xml:space="preserve">continues to expand into newer districts like Thu Duc and Binh Thanh, this model offers a scalable blueprint for other essential services. The key takeaway is clear: in modern urban centers, the traditional trades must evolve through digital integration and professionalization to meet the expectations of a growing middle class. The future of home maintenance in</w:t>
      </w:r>
      <w:r>
        <w:t xml:space="preserve"> </w:t>
      </w:r>
      <w:r>
        <w:rPr>
          <w:bCs/>
          <w:b/>
        </w:rPr>
        <w:t xml:space="preserve">Vietnam Ho Chi Minh City</w:t>
      </w:r>
      <w:r>
        <w:t xml:space="preserve"> </w:t>
      </w:r>
      <w:r>
        <w:t xml:space="preserve">lies not just in fixing pipes, but in building trust through consistent, high-quality service delivered by certified professionals.</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Transforming Urban Plumbing Services in Vietnam Ho Chi Minh City</dc:title>
  <dc:creator/>
  <cp:keywords/>
  <dcterms:created xsi:type="dcterms:W3CDTF">2026-07-29T04:14:23Z</dcterms:created>
  <dcterms:modified xsi:type="dcterms:W3CDTF">2026-07-29T04:14:23Z</dcterms:modified>
</cp:coreProperties>
</file>

<file path=docProps/custom.xml><?xml version="1.0" encoding="utf-8"?>
<Properties xmlns="http://schemas.openxmlformats.org/officeDocument/2006/custom-properties" xmlns:vt="http://schemas.openxmlformats.org/officeDocument/2006/docPropsVTypes"/>
</file>