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Germany</w:t>
      </w:r>
      <w:r>
        <w:t xml:space="preserve"> </w:t>
      </w:r>
      <w:r>
        <w:t xml:space="preserve">Munich</w:t>
      </w:r>
    </w:p>
    <w:bookmarkStart w:id="33" w:name="X8b050c25c6de1fcd31ed1f1c5381970f07240b9"/>
    <w:p>
      <w:pPr>
        <w:pStyle w:val="Heading1"/>
      </w:pPr>
      <w:r>
        <w:t xml:space="preserve">Case Study: Modern Policing and Public Safety in Germany Munich</w:t>
      </w:r>
    </w:p>
    <w:p>
      <w:pPr>
        <w:pStyle w:val="FirstParagraph"/>
      </w:pPr>
      <w:r>
        <w:rPr>
          <w:bCs/>
          <w:b/>
        </w:rPr>
        <w:t xml:space="preserve">Date:</w:t>
      </w:r>
      <w:r>
        <w:t xml:space="preserve"> </w:t>
      </w:r>
      <w:r>
        <w:t xml:space="preserve">October 26, 2023</w:t>
      </w:r>
      <w:r>
        <w:br/>
      </w:r>
      <w:r>
        <w:t xml:space="preserve">An Analysis of Operational Dynamics, Community Relations, and Technological Integration for the Police Officer within the specific jurisdiction of Germany Munich.</w:t>
      </w:r>
    </w:p>
    <w:bookmarkStart w:id="20" w:name="introduction"/>
    <w:p>
      <w:pPr>
        <w:pStyle w:val="Heading2"/>
      </w:pPr>
      <w:r>
        <w:t xml:space="preserve">1. Introduction</w:t>
      </w:r>
    </w:p>
    <w:p>
      <w:pPr>
        <w:pStyle w:val="FirstParagraph"/>
      </w:pPr>
      <w:r>
        <w:t xml:space="preserve">The role of a Police Officer is complex, requiring a delicate balance between strict law enforcement and community engagement. However, when this role is situated within the specific socio-political and urban context of</w:t>
      </w:r>
      <w:r>
        <w:t xml:space="preserve"> </w:t>
      </w:r>
      <w:r>
        <w:rPr>
          <w:bCs/>
          <w:b/>
        </w:rPr>
        <w:t xml:space="preserve">Germany Munich</w:t>
      </w:r>
      <w:r>
        <w:t xml:space="preserve">, the challenges become even more nuanced. Munich, as the capital of Bavaria and one of Germany's most significant economic hubs, presents a unique environment for law enforcement. This case study explores how a Police Officer in</w:t>
      </w:r>
      <w:r>
        <w:t xml:space="preserve"> </w:t>
      </w:r>
      <w:r>
        <w:rPr>
          <w:bCs/>
          <w:b/>
        </w:rPr>
        <w:t xml:space="preserve">Germany Munich</w:t>
      </w:r>
      <w:r>
        <w:t xml:space="preserve"> </w:t>
      </w:r>
      <w:r>
        <w:t xml:space="preserve">navigates high-density urban policing, cultural diversity, and modern technological demands while upholding the rigorous legal standards required by German federal law.</w:t>
      </w:r>
    </w:p>
    <w:p>
      <w:pPr>
        <w:pStyle w:val="BodyText"/>
      </w:pPr>
      <w:r>
        <w:t xml:space="preserve">This document serves as a comprehensive</w:t>
      </w:r>
      <w:r>
        <w:t xml:space="preserve"> </w:t>
      </w:r>
      <w:r>
        <w:rPr>
          <w:bCs/>
          <w:b/>
        </w:rPr>
        <w:t xml:space="preserve">Case Study</w:t>
      </w:r>
      <w:r>
        <w:t xml:space="preserve">, detailing the daily realities, strategic adaptations, and ethical considerations faced by officers on the ground. It is not merely a description of duties but an analytical look at how the title of Police Officer evolves when applied to one of Europe's safest yet most scrutinized cities.</w:t>
      </w:r>
    </w:p>
    <w:bookmarkEnd w:id="20"/>
    <w:bookmarkStart w:id="22" w:name="Xd45b222022c55a19d2032af271b7764060ee1f1"/>
    <w:p>
      <w:pPr>
        <w:pStyle w:val="Heading2"/>
      </w:pPr>
      <w:r>
        <w:t xml:space="preserve">2. Contextual Background: The Munich Environment</w:t>
      </w:r>
    </w:p>
    <w:p>
      <w:pPr>
        <w:pStyle w:val="FirstParagraph"/>
      </w:pPr>
      <w:r>
        <w:t xml:space="preserve">To understand the job, one must understand the setting. Munich is known for its high quality of life, low crime rates compared to other major European capitals, and its vibrant cultural scene, anchored by events like Oktoberfest. However,</w:t>
      </w:r>
      <w:r>
        <w:t xml:space="preserve"> </w:t>
      </w:r>
      <w:r>
        <w:rPr>
          <w:bCs/>
          <w:b/>
        </w:rPr>
        <w:t xml:space="preserve">Germany Munich</w:t>
      </w:r>
      <w:r>
        <w:t xml:space="preserve"> </w:t>
      </w:r>
      <w:r>
        <w:t xml:space="preserve">also faces specific pressures.</w:t>
      </w:r>
    </w:p>
    <w:bookmarkStart w:id="21" w:name="the-dual-jurisdiction-challenge"/>
    <w:p>
      <w:pPr>
        <w:pStyle w:val="Heading3"/>
      </w:pPr>
      <w:r>
        <w:t xml:space="preserve">The Dual Jurisdiction Challenge</w:t>
      </w:r>
    </w:p>
    <w:p>
      <w:pPr>
        <w:pStyle w:val="FirstParagraph"/>
      </w:pPr>
      <w:r>
        <w:t xml:space="preserve">In this region, the Police Officer operates under a dual framework. They are subject to the Bavarian Constitution and the German Basic Law. This means that every action taken by a Police Officer must be strictly proportional and legally justified, with significant oversight from judicial bodies.</w:t>
      </w:r>
    </w:p>
    <w:bookmarkEnd w:id="21"/>
    <w:p>
      <w:pPr>
        <w:pStyle w:val="BodyText"/>
      </w:pPr>
      <w:r>
        <w:t xml:space="preserve">The city center is compact, filled with tourists during peak seasons, and heavily reliant on public transportation. For the Police Officer in</w:t>
      </w:r>
      <w:r>
        <w:t xml:space="preserve"> </w:t>
      </w:r>
      <w:r>
        <w:rPr>
          <w:bCs/>
          <w:b/>
        </w:rPr>
        <w:t xml:space="preserve">Germany Munich</w:t>
      </w:r>
      <w:r>
        <w:t xml:space="preserve">, this means that a significant portion of their workload involves crowd control at mass events such as Oktoberfest, the Isarstrandfest, or football matches involving FC Bayern Munich. These events require military-like precision and coordination among hundreds of officers.</w:t>
      </w:r>
    </w:p>
    <w:bookmarkEnd w:id="22"/>
    <w:bookmarkStart w:id="25" w:name="X904053d59ac76d245f4e5bd04f2db2f91b43096"/>
    <w:p>
      <w:pPr>
        <w:pStyle w:val="Heading2"/>
      </w:pPr>
      <w:r>
        <w:t xml:space="preserve">3. Core Responsibilities and Daily Operations</w:t>
      </w:r>
    </w:p>
    <w:p>
      <w:pPr>
        <w:pStyle w:val="FirstParagraph"/>
      </w:pPr>
      <w:r>
        <w:t xml:space="preserve">The day-to-day life of a Police Officer in this context is varied. While violent crime rates are relatively low, the frequency of minor offenses, thefts in tourist areas, and public order disturbances is high.</w:t>
      </w:r>
    </w:p>
    <w:bookmarkStart w:id="23" w:name="a.-community-policing-bürgernähe"/>
    <w:p>
      <w:pPr>
        <w:pStyle w:val="Heading3"/>
      </w:pPr>
      <w:r>
        <w:t xml:space="preserve">A. Community Policing (Bürgernähe)</w:t>
      </w:r>
    </w:p>
    <w:p>
      <w:pPr>
        <w:pStyle w:val="FirstParagraph"/>
      </w:pPr>
      <w:r>
        <w:t xml:space="preserve">In recent years, there has been a strong push in</w:t>
      </w:r>
      <w:r>
        <w:t xml:space="preserve"> </w:t>
      </w:r>
      <w:r>
        <w:rPr>
          <w:bCs/>
          <w:b/>
        </w:rPr>
        <w:t xml:space="preserve">Germany Munich</w:t>
      </w:r>
      <w:r>
        <w:t xml:space="preserve"> </w:t>
      </w:r>
      <w:r>
        <w:t xml:space="preserve">towards "Bürgernähe," or closeness to the citizenry. Police Officers are expected not just to react to crimes but to prevent them through visibility and engagement. This involves regular interactions with local businesses, neighborhood associations, and diverse community groups.</w:t>
      </w:r>
    </w:p>
    <w:p>
      <w:pPr>
        <w:numPr>
          <w:ilvl w:val="0"/>
          <w:numId w:val="1001"/>
        </w:numPr>
        <w:pStyle w:val="Compact"/>
      </w:pPr>
      <w:r>
        <w:rPr>
          <w:bCs/>
          <w:b/>
        </w:rPr>
        <w:t xml:space="preserve">Visibility:</w:t>
      </w:r>
      <w:r>
        <w:t xml:space="preserve"> </w:t>
      </w:r>
      <w:r>
        <w:t xml:space="preserve">Patrols on foot and in marked vehicles serve as a deterrent.</w:t>
      </w:r>
    </w:p>
    <w:p>
      <w:pPr>
        <w:numPr>
          <w:ilvl w:val="0"/>
          <w:numId w:val="1001"/>
        </w:numPr>
        <w:pStyle w:val="Compact"/>
      </w:pPr>
      <w:r>
        <w:t xml:space="preserve">Mediation:Liaison officers often act as mediators in disputes between different cultural communities, requiring high linguistic and cultural competence.</w:t>
      </w:r>
    </w:p>
    <w:bookmarkEnd w:id="23"/>
    <w:bookmarkStart w:id="24" w:name="b.-digital-policing-and-cybercrime"/>
    <w:p>
      <w:pPr>
        <w:pStyle w:val="Heading3"/>
      </w:pPr>
      <w:r>
        <w:t xml:space="preserve">B. Digital Policing and Cybercrime</w:t>
      </w:r>
    </w:p>
    <w:p>
      <w:pPr>
        <w:pStyle w:val="FirstParagraph"/>
      </w:pPr>
      <w:r>
        <w:t xml:space="preserve">The modern Police Officer cannot ignore the digital realm. In</w:t>
      </w:r>
      <w:r>
        <w:t xml:space="preserve"> </w:t>
      </w:r>
      <w:r>
        <w:rPr>
          <w:bCs/>
          <w:b/>
        </w:rPr>
        <w:t xml:space="preserve">Germany Munich</w:t>
      </w:r>
      <w:r>
        <w:t xml:space="preserve">, cybercrime units are expanding rapidly due to the city's status as a tech hub with many startups and corporate headquarters. Officers must be proficient in data collection, digital forensics, and understanding international legal frameworks for cross-border crime investigation.</w:t>
      </w:r>
    </w:p>
    <w:bookmarkEnd w:id="24"/>
    <w:bookmarkEnd w:id="25"/>
    <w:bookmarkStart w:id="29" w:name="challenges-faced-by-the-police-officer"/>
    <w:p>
      <w:pPr>
        <w:pStyle w:val="Heading2"/>
      </w:pPr>
      <w:r>
        <w:t xml:space="preserve">4. Challenges Faced by the Police Officer</w:t>
      </w:r>
    </w:p>
    <w:p>
      <w:pPr>
        <w:pStyle w:val="FirstParagraph"/>
      </w:pPr>
      <w:r>
        <w:t xml:space="preserve">Despite Munich's reputation for safety, the Police Officer faces significant challenges that test their training and resilience.</w:t>
      </w:r>
    </w:p>
    <w:bookmarkStart w:id="26" w:name="a.-crowded-event-management"/>
    <w:p>
      <w:pPr>
        <w:pStyle w:val="Heading3"/>
      </w:pPr>
      <w:r>
        <w:t xml:space="preserve">A. Crowded Event Management</w:t>
      </w:r>
    </w:p>
    <w:p>
      <w:pPr>
        <w:pStyle w:val="FirstParagraph"/>
      </w:pPr>
      <w:r>
        <w:t xml:space="preserve">The management of large-scale events is perhaps the most visible aspect of policing in this region. During Oktoberfest alone, millions of visitors flood the city. The Police Officer must manage intoxication-related incidents, pickpocketing rings, and potential civil unrest. The margin for error is small; a failure in crowd control can lead to public outcry and political repercussions.</w:t>
      </w:r>
    </w:p>
    <w:bookmarkEnd w:id="26"/>
    <w:bookmarkStart w:id="27" w:name="b.-cultural-sensitivity"/>
    <w:p>
      <w:pPr>
        <w:pStyle w:val="Heading3"/>
      </w:pPr>
      <w:r>
        <w:t xml:space="preserve">B. Cultural Sensitivity</w:t>
      </w:r>
    </w:p>
    <w:p>
      <w:pPr>
        <w:pStyle w:val="FirstParagraph"/>
      </w:pPr>
      <w:r>
        <w:t xml:space="preserve">Munich has a diverse population with significant immigrant communities from Turkey, the former Yugoslavia, Syria, and other regions. A Police Officer must navigate these cultural differences with sensitivity to avoid escalation. Misunderstandings can quickly spiral into accusations of profiling or discrimination if not handled by highly trained professionals.</w:t>
      </w:r>
    </w:p>
    <w:bookmarkEnd w:id="27"/>
    <w:bookmarkStart w:id="28" w:name="c.-legal-scrutiny"/>
    <w:p>
      <w:pPr>
        <w:pStyle w:val="Heading3"/>
      </w:pPr>
      <w:r>
        <w:t xml:space="preserve">C. Legal Scrutiny</w:t>
      </w:r>
    </w:p>
    <w:p>
      <w:pPr>
        <w:pStyle w:val="FirstParagraph"/>
      </w:pPr>
      <w:r>
        <w:t xml:space="preserve">In</w:t>
      </w:r>
      <w:r>
        <w:t xml:space="preserve"> </w:t>
      </w:r>
      <w:r>
        <w:rPr>
          <w:bCs/>
          <w:b/>
        </w:rPr>
        <w:t xml:space="preserve">Germany Munich</w:t>
      </w:r>
      <w:r>
        <w:t xml:space="preserve">, the use of force is heavily regulated. Any incident involving physical intervention is subject to immediate legal review. Police Officers must document every interaction meticulously, often using body-worn cameras and detailed digital logs. This administrative burden can be significant, detracting from patrol time.</w:t>
      </w:r>
    </w:p>
    <w:bookmarkEnd w:id="28"/>
    <w:bookmarkEnd w:id="29"/>
    <w:bookmarkStart w:id="30" w:name="technological-integration"/>
    <w:p>
      <w:pPr>
        <w:pStyle w:val="Heading2"/>
      </w:pPr>
      <w:r>
        <w:t xml:space="preserve">5. Technological Integration</w:t>
      </w:r>
    </w:p>
    <w:p>
      <w:pPr>
        <w:pStyle w:val="FirstParagraph"/>
      </w:pPr>
      <w:r>
        <w:t xml:space="preserve">The evolution of the Police Officer role is deeply tied to technology. In</w:t>
      </w:r>
      <w:r>
        <w:t xml:space="preserve"> </w:t>
      </w:r>
      <w:r>
        <w:rPr>
          <w:bCs/>
          <w:b/>
        </w:rPr>
        <w:t xml:space="preserve">Germany Munich</w:t>
      </w:r>
      <w:r>
        <w:t xml:space="preserve">, the police force has implemented advanced systems for real-time data analysis.</w:t>
      </w:r>
    </w:p>
    <w:p>
      <w:pPr>
        <w:pStyle w:val="BodyText"/>
      </w:pPr>
      <w:r>
        <w:rPr>
          <w:bCs/>
          <w:b/>
        </w:rPr>
        <w:t xml:space="preserve">Predictive Policing:</w:t>
      </w:r>
      <w:r>
        <w:t xml:space="preserve">Data algorithms help identify hotspots for petty crime, allowing officers to deploy resources more effectively.</w:t>
      </w:r>
    </w:p>
    <w:p>
      <w:pPr>
        <w:pStyle w:val="BodyText"/>
      </w:pPr>
      <w:r>
        <w:t xml:space="preserve">Surveillance: The use of CCTV networks in the city center is extensive. Officers are trained to interpret this data legally, respecting privacy laws which are strict in Germany.</w:t>
      </w:r>
    </w:p>
    <w:p>
      <w:pPr>
        <w:pStyle w:val="BodyText"/>
      </w:pPr>
      <w:r>
        <w:rPr>
          <w:bCs/>
          <w:b/>
        </w:rPr>
        <w:t xml:space="preserve">Communication:</w:t>
      </w:r>
      <w:r>
        <w:t xml:space="preserve">Radio systems and mobile tablets allow for instant coordination with central command, reducing response times for emergencies.</w:t>
      </w:r>
    </w:p>
    <w:bookmarkEnd w:id="30"/>
    <w:bookmarkStart w:id="32" w:name="conclusion-and-recommendations"/>
    <w:p>
      <w:pPr>
        <w:pStyle w:val="Heading2"/>
      </w:pPr>
      <w:r>
        <w:t xml:space="preserve">6. Conclusion and Recommendations</w:t>
      </w:r>
    </w:p>
    <w:p>
      <w:pPr>
        <w:pStyle w:val="FirstParagraph"/>
      </w:pPr>
      <w:r>
        <w:t xml:space="preserve">This case study illustrates that the role of a Police Officer in</w:t>
      </w:r>
      <w:r>
        <w:t xml:space="preserve"> </w:t>
      </w:r>
      <w:r>
        <w:rPr>
          <w:bCs/>
          <w:b/>
        </w:rPr>
        <w:t xml:space="preserve">Germany Munich</w:t>
      </w:r>
    </w:p>
    <w:p>
      <w:pPr>
        <w:pStyle w:val="BodyText"/>
      </w:pPr>
      <w:r>
        <w:t xml:space="preserve">The unique combination of high tourism, cultural diversity, and strict legal frameworks creates an environment where the Police Officer must be both a guardian of public order and a representative of the state's commitment to justice. The success of policing in this region depends on continuous training, community trust-building initiatives, and the ethical application of technology.</w:t>
      </w:r>
    </w:p>
    <w:bookmarkStart w:id="31" w:name="key-takeaways-for-stakeholders"/>
    <w:p>
      <w:pPr>
        <w:pStyle w:val="Heading3"/>
      </w:pPr>
      <w:r>
        <w:t xml:space="preserve">Key Takeaways for Stakeholders:</w:t>
      </w:r>
    </w:p>
    <w:p>
      <w:pPr>
        <w:numPr>
          <w:ilvl w:val="0"/>
          <w:numId w:val="1002"/>
        </w:numPr>
        <w:pStyle w:val="Compact"/>
      </w:pPr>
      <w:r>
        <w:rPr>
          <w:bCs/>
          <w:b/>
        </w:rPr>
        <w:t xml:space="preserve">Investment in Language and Cultural Training:</w:t>
      </w:r>
      <w:r>
        <w:t xml:space="preserve">To serve the diverse population of Munich effectively, Police Officers must be equipped with strong cross-cultural communication skills.</w:t>
      </w:r>
    </w:p>
    <w:p>
      <w:pPr>
        <w:numPr>
          <w:ilvl w:val="0"/>
          <w:numId w:val="1002"/>
        </w:numPr>
        <w:pStyle w:val="Compact"/>
      </w:pPr>
      <w:r>
        <w:rPr>
          <w:bCs/>
          <w:b/>
        </w:rPr>
        <w:t xml:space="preserve">Data Privacy Compliance:</w:t>
      </w:r>
      <w:r>
        <w:t xml:space="preserve">Ongoing education on GDPR and German data protection laws is essential for all officers handling digital evidence.</w:t>
      </w:r>
    </w:p>
    <w:p>
      <w:pPr>
        <w:numPr>
          <w:ilvl w:val="0"/>
          <w:numId w:val="1002"/>
        </w:numPr>
        <w:pStyle w:val="Compact"/>
      </w:pPr>
      <w:r>
        <w:rPr>
          <w:bCs/>
          <w:b/>
        </w:rPr>
        <w:t xml:space="preserve">Community Engagement Programs:</w:t>
      </w:r>
      <w:r>
        <w:t xml:space="preserve">Maintaining high trust levels requires proactive, non-confrontational policing strategies that emphasize cooperation over coercion.</w:t>
      </w:r>
    </w:p>
    <w:p>
      <w:pPr>
        <w:pStyle w:val="FirstParagraph"/>
      </w:pPr>
      <w:r>
        <w:t xml:space="preserve">In summary, the Police Officer in</w:t>
      </w:r>
      <w:r>
        <w:t xml:space="preserve"> </w:t>
      </w:r>
      <w:r>
        <w:rPr>
          <w:bCs/>
          <w:b/>
        </w:rPr>
        <w:t xml:space="preserve">Germany Munich</w:t>
      </w:r>
    </w:p>
    <w:p>
      <w:pPr>
        <w:pStyle w:val="BodyText"/>
      </w:pPr>
      <w:r>
        <w:rPr>
          <w:iCs/>
          <w:i/>
        </w:rPr>
        <w:t xml:space="preserve">This document is intended for educational and analytical purposes regarding police operations in urban environments.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Police Officer Operations in Germany Munich</dc:title>
  <dc:creator/>
  <dc:language>en</dc:language>
  <cp:keywords/>
  <dcterms:created xsi:type="dcterms:W3CDTF">2026-07-30T01:13:07Z</dcterms:created>
  <dcterms:modified xsi:type="dcterms:W3CDTF">2026-07-30T01:13:07Z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