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Police</w:t>
      </w:r>
      <w:r>
        <w:t xml:space="preserve"> </w:t>
      </w:r>
      <w:r>
        <w:t xml:space="preserve">Officer</w:t>
      </w:r>
      <w:r>
        <w:t xml:space="preserve"> </w:t>
      </w:r>
      <w:r>
        <w:t xml:space="preserve">in</w:t>
      </w:r>
      <w:r>
        <w:t xml:space="preserve"> </w:t>
      </w:r>
      <w:r>
        <w:t xml:space="preserve">Singapore</w:t>
      </w:r>
    </w:p>
    <w:bookmarkStart w:id="30" w:name="X74601867934483c1c4ead5cf6d405d86e18338c"/>
    <w:p>
      <w:pPr>
        <w:pStyle w:val="Heading1"/>
      </w:pPr>
      <w:r>
        <w:t xml:space="preserve">Case Study: The Modern Police Officer in Singapore</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Operational Efficiency, Public Trust, and Technological Integration</w:t>
      </w:r>
      <w:r>
        <w:br/>
      </w:r>
      <w:r>
        <w:rPr>
          <w:bCs/>
          <w:b/>
        </w:rPr>
        <w:t xml:space="preserve">Jurisdiction:</w:t>
      </w:r>
      <w:r>
        <w:t xml:space="preserve"> </w:t>
      </w:r>
      <w:r>
        <w:t xml:space="preserve">Singapore</w:t>
      </w:r>
    </w:p>
    <w:bookmarkStart w:id="20" w:name="executive-summary"/>
    <w:p>
      <w:pPr>
        <w:pStyle w:val="Heading2"/>
      </w:pPr>
      <w:r>
        <w:t xml:space="preserve">1. Executive Summary</w:t>
      </w:r>
    </w:p>
    <w:p>
      <w:pPr>
        <w:pStyle w:val="FirstParagraph"/>
      </w:pPr>
      <w:r>
        <w:t xml:space="preserve">This</w:t>
      </w:r>
      <w:r>
        <w:t xml:space="preserve"> </w:t>
      </w:r>
      <w:hyperlink w:anchor="case-study">
        <w:r>
          <w:rPr>
            <w:rStyle w:val="Hyperlink"/>
            <w:iCs/>
            <w:i/>
          </w:rPr>
          <w:t xml:space="preserve">Case Study</w:t>
        </w:r>
      </w:hyperlink>
      <w:r>
        <w:t xml:space="preserve"> </w:t>
      </w:r>
      <w:r>
        <w:t xml:space="preserve">provides a comprehensive analysis of the role, operational challenges, and strategic evolution of the</w:t>
      </w:r>
      <w:r>
        <w:t xml:space="preserve"> </w:t>
      </w:r>
      <w:hyperlink w:anchor="police-officer">
        <w:r>
          <w:rPr>
            <w:rStyle w:val="Hyperlink"/>
            <w:iCs/>
            <w:i/>
          </w:rPr>
          <w:t xml:space="preserve">Police Officer</w:t>
        </w:r>
      </w:hyperlink>
      <w:r>
        <w:t xml:space="preserve">Singapore presents a distinct environment for law enforcement. The objective of this document is to examine how the police force maintains its reputation for rigor and integrity while adapting to modern threats such as cybercrime, social engineering, and evolving public expectations. This</w:t>
      </w:r>
      <w:r>
        <w:t xml:space="preserve"> </w:t>
      </w:r>
      <w:hyperlink w:anchor="case-study">
        <w:r>
          <w:rPr>
            <w:rStyle w:val="Hyperlink"/>
            <w:iCs/>
            <w:i/>
          </w:rPr>
          <w:t xml:space="preserve">Case Study</w:t>
        </w:r>
      </w:hyperlink>
      <w:r>
        <w:t xml:space="preserve"> </w:t>
      </w:r>
      <w:r>
        <w:t xml:space="preserve">highlights that the success of policing in</w:t>
      </w:r>
      <w:r>
        <w:t xml:space="preserve"> </w:t>
      </w:r>
      <w:r>
        <w:rPr>
          <w:bCs/>
          <w:b/>
        </w:rPr>
        <w:t xml:space="preserve">Singapore</w:t>
      </w:r>
      <w:r>
        <w:t xml:space="preserve"> </w:t>
      </w:r>
      <w:r>
        <w:t xml:space="preserve">is not merely a result of strict statutes, but of a deeply ingrained culture of community engagement and technological integration.</w:t>
      </w:r>
    </w:p>
    <w:bookmarkEnd w:id="20"/>
    <w:bookmarkStart w:id="21" w:name="X73370d72902d7b151565c5ccf3767d082db9e5c"/>
    <w:p>
      <w:pPr>
        <w:pStyle w:val="Heading2"/>
      </w:pPr>
      <w:r>
        <w:t xml:space="preserve">2. Background and Context: The Singapore Paradigm</w:t>
      </w:r>
    </w:p>
    <w:p>
      <w:pPr>
        <w:pStyle w:val="FirstParagraph"/>
      </w:pPr>
      <w:r>
        <w:t xml:space="preserve">To understand the function of the</w:t>
      </w:r>
      <w:r>
        <w:t xml:space="preserve"> </w:t>
      </w:r>
      <w:hyperlink w:anchor="police-officer">
        <w:r>
          <w:rPr>
            <w:rStyle w:val="Hyperlink"/>
            <w:iCs/>
            <w:i/>
          </w:rPr>
          <w:t xml:space="preserve">Police Officer</w:t>
        </w:r>
      </w:hyperlink>
      <w:r>
        <w:t xml:space="preserve">, one must first appreciate the environment in which they operate.</w:t>
      </w:r>
      <w:r>
        <w:t xml:space="preserve"> </w:t>
      </w:r>
      <w:r>
        <w:rPr>
          <w:bCs/>
          <w:b/>
        </w:rPr>
        <w:t xml:space="preserve">Singapore</w:t>
      </w:r>
      <w:r>
        <w:t xml:space="preserve">, a sovereign island city-state, is characterized by high population density, strict rule of law, and a multicultural society consisting primarily of Chinese, Malay, Indian, and Eurasian communities. The social contract in</w:t>
      </w:r>
      <w:r>
        <w:t xml:space="preserve"> </w:t>
      </w:r>
      <w:r>
        <w:rPr>
          <w:bCs/>
          <w:b/>
        </w:rPr>
        <w:t xml:space="preserve">Singapore</w:t>
      </w:r>
      <w:r>
        <w:t xml:space="preserve"> </w:t>
      </w:r>
      <w:r>
        <w:t xml:space="preserve">places a premium on public order and collective safety. Consequently, the police force is not viewed merely as an enforcement agency but as a cornerstone of national stability.</w:t>
      </w:r>
    </w:p>
    <w:p>
      <w:pPr>
        <w:pStyle w:val="BodyText"/>
      </w:pPr>
      <w:r>
        <w:t xml:space="preserve">The National Police Force (NPF) comprises two main branches: the Singapore Police Force (SPF) and the Home Team Academy. The</w:t>
      </w:r>
      <w:r>
        <w:t xml:space="preserve"> </w:t>
      </w:r>
      <w:hyperlink w:anchor="police-officer">
        <w:r>
          <w:rPr>
            <w:rStyle w:val="Hyperlink"/>
            <w:iCs/>
            <w:i/>
          </w:rPr>
          <w:t xml:space="preserve">Police Officer</w:t>
        </w:r>
      </w:hyperlink>
      <w:r>
        <w:t xml:space="preserve"> </w:t>
      </w:r>
      <w:r>
        <w:t xml:space="preserve">in this context is expected to be a multi-disciplinary professional. Unlike jurisdictions where policing may be fragmented, the structure in</w:t>
      </w:r>
      <w:r>
        <w:t xml:space="preserve"> </w:t>
      </w:r>
      <w:r>
        <w:rPr>
          <w:bCs/>
          <w:b/>
        </w:rPr>
        <w:t xml:space="preserve">Singapore</w:t>
      </w:r>
      <w:r>
        <w:t xml:space="preserve"> </w:t>
      </w:r>
      <w:r>
        <w:t xml:space="preserve">allows for centralized command and rapid deployment. This structure is critical in a small geographic area where response times are measured in minutes rather than hours.</w:t>
      </w:r>
    </w:p>
    <w:bookmarkEnd w:id="21"/>
    <w:bookmarkStart w:id="25" w:name="X84182063a096402fec3285f7eac0bdb8a26bd87"/>
    <w:p>
      <w:pPr>
        <w:pStyle w:val="Heading2"/>
      </w:pPr>
      <w:r>
        <w:t xml:space="preserve">3. Operational Dynamics of the Police Officer</w:t>
      </w:r>
    </w:p>
    <w:bookmarkStart w:id="22" w:name="community-centric-policing"/>
    <w:p>
      <w:pPr>
        <w:pStyle w:val="Heading3"/>
      </w:pPr>
      <w:r>
        <w:t xml:space="preserve">3.1 Community-Centric Policing</w:t>
      </w:r>
    </w:p>
    <w:p>
      <w:pPr>
        <w:pStyle w:val="FirstParagraph"/>
      </w:pPr>
      <w:r>
        <w:t xml:space="preserve">A defining feature of this</w:t>
      </w:r>
      <w:r>
        <w:t xml:space="preserve"> </w:t>
      </w:r>
      <w:hyperlink w:anchor="case-study">
        <w:r>
          <w:rPr>
            <w:rStyle w:val="Hyperlink"/>
            <w:iCs/>
            <w:i/>
          </w:rPr>
          <w:t xml:space="preserve">Case Study</w:t>
        </w:r>
      </w:hyperlink>
      <w:r>
        <w:t xml:space="preserve">Singapore, the</w:t>
      </w:r>
    </w:p>
    <w:p>
      <w:pPr>
        <w:pStyle w:val="BodyText"/>
      </w:pPr>
      <w:hyperlink w:anchor="police-officer">
        <w:r>
          <w:rPr>
            <w:rStyle w:val="Hyperlink"/>
          </w:rPr>
          <w:t xml:space="preserve">Police Officer</w:t>
        </w:r>
      </w:hyperlink>
      <w:r>
        <w:t xml:space="preserve"> </w:t>
      </w:r>
      <w:r>
        <w:t xml:space="preserve">is expected to build rapport with citizens through regular interactions. This goes beyond crime prevention; it involves neighborhood watch schemes, school visits, and collaboration with People’s Association (PA) committees. The trust established between the</w:t>
      </w:r>
      <w:r>
        <w:t xml:space="preserve"> </w:t>
      </w:r>
      <w:hyperlink w:anchor="police-officer">
        <w:r>
          <w:rPr>
            <w:rStyle w:val="Hyperlink"/>
            <w:iCs/>
            <w:i/>
          </w:rPr>
          <w:t xml:space="preserve">Police Officer</w:t>
        </w:r>
      </w:hyperlink>
      <w:r>
        <w:t xml:space="preserve">Singapore is a strategic asset. High levels of community cooperation often lead to faster resolution of minor crimes and greater public compliance with regulations.</w:t>
      </w:r>
    </w:p>
    <w:bookmarkEnd w:id="22"/>
    <w:bookmarkStart w:id="23" w:name="technological-integration-smart-nation"/>
    <w:p>
      <w:pPr>
        <w:pStyle w:val="Heading3"/>
      </w:pPr>
      <w:r>
        <w:t xml:space="preserve">3.2 Technological Integration (Smart Nation)</w:t>
      </w:r>
    </w:p>
    <w:p>
      <w:pPr>
        <w:pStyle w:val="FirstParagraph"/>
      </w:pPr>
      <w:r>
        <w:t xml:space="preserve">This</w:t>
      </w:r>
    </w:p>
    <w:p>
      <w:pPr>
        <w:pStyle w:val="BodyText"/>
      </w:pPr>
      <w:hyperlink w:anchor="case-study">
        <w:r>
          <w:rPr>
            <w:rStyle w:val="Hyperlink"/>
          </w:rPr>
          <w:t xml:space="preserve">Case Study</w:t>
        </w:r>
      </w:hyperlink>
      <w:hyperlink w:anchor="police-officer">
        <w:r>
          <w:rPr>
            <w:rStyle w:val="Hyperlink"/>
          </w:rPr>
          <w:t xml:space="preserve">Police Officer</w:t>
        </w:r>
      </w:hyperlink>
      <w:r>
        <w:t xml:space="preserve"> </w:t>
      </w:r>
      <w:r>
        <w:t xml:space="preserve">utilizes body-worn cameras, real-time data analytics, and AI-driven predictive policing tools. For instance, facial recognition technology and drone surveillance are employed in high-density areas to enhance security during major national events. However, the deployment of these technologies is balanced against privacy concerns. The</w:t>
      </w:r>
    </w:p>
    <w:p>
      <w:pPr>
        <w:pStyle w:val="BodyText"/>
      </w:pPr>
      <w:hyperlink w:anchor="police-officer">
        <w:r>
          <w:rPr>
            <w:rStyle w:val="Hyperlink"/>
          </w:rPr>
          <w:t xml:space="preserve">Police Officer</w:t>
        </w:r>
      </w:hyperlink>
      <w:r>
        <w:t xml:space="preserve"> </w:t>
      </w:r>
      <w:r>
        <w:t xml:space="preserve">in</w:t>
      </w:r>
      <w:r>
        <w:t xml:space="preserve"> </w:t>
      </w:r>
      <w:r>
        <w:rPr>
          <w:bCs/>
          <w:b/>
        </w:rPr>
        <w:t xml:space="preserve">Singapore</w:t>
      </w:r>
      <w:r>
        <w:t xml:space="preserve"> </w:t>
      </w:r>
      <w:r>
        <w:t xml:space="preserve">must be proficient not only in physical enforcement but also in digital literacy, ensuring that evidence is collected and stored according to strict legal standards.</w:t>
      </w:r>
    </w:p>
    <w:bookmarkEnd w:id="23"/>
    <w:bookmarkStart w:id="24" w:name="crisis-management-and-internal-security"/>
    <w:p>
      <w:pPr>
        <w:pStyle w:val="Heading3"/>
      </w:pPr>
      <w:r>
        <w:t xml:space="preserve">3.3 Crisis Management and Internal Security</w:t>
      </w:r>
    </w:p>
    <w:p>
      <w:pPr>
        <w:pStyle w:val="FirstParagraph"/>
      </w:pPr>
      <w:r>
        <w:t xml:space="preserve">The role of the</w:t>
      </w:r>
      <w:r>
        <w:t xml:space="preserve"> </w:t>
      </w:r>
      <w:hyperlink w:anchor="police-officer">
        <w:r>
          <w:rPr>
            <w:rStyle w:val="Hyperlink"/>
            <w:iCs/>
            <w:i/>
          </w:rPr>
          <w:t xml:space="preserve">Police Officer</w:t>
        </w:r>
      </w:hyperlink>
      <w:r>
        <w:rPr>
          <w:iCs/>
          <w:i/>
        </w:rPr>
        <w:t xml:space="preserve">Singapore, the force plays a pivotal role in maintaining internal security against terrorism and radicalization. The Internal Security Department (ISD), often working in tandem with regular police units, requires specialized training for its officers. This</w:t>
      </w:r>
      <w:r>
        <w:rPr>
          <w:iCs/>
          <w:i/>
        </w:rPr>
        <w:t xml:space="preserve"> </w:t>
      </w:r>
      <w:hyperlink w:anchor="case-study">
        <w:r>
          <w:rPr>
            <w:rStyle w:val="Hyperlink"/>
            <w:iCs/>
            <w:i/>
            <w:iCs/>
            <w:i/>
          </w:rPr>
          <w:t xml:space="preserve">Case Study</w:t>
        </w:r>
      </w:hyperlink>
      <w:hyperlink w:anchor="police-officer">
        <w:r>
          <w:rPr>
            <w:rStyle w:val="Hyperlink"/>
            <w:iCs/>
            <w:i/>
            <w:iCs/>
            <w:i/>
          </w:rPr>
          <w:t xml:space="preserve">Police Officer</w:t>
        </w:r>
      </w:hyperlink>
    </w:p>
    <w:bookmarkEnd w:id="24"/>
    <w:bookmarkEnd w:id="25"/>
    <w:bookmarkStart w:id="26" w:name="challenges-and-ethical-considerations"/>
    <w:p>
      <w:pPr>
        <w:pStyle w:val="Heading2"/>
      </w:pPr>
      <w:r>
        <w:t xml:space="preserve">4. Challenges and Ethical Considerations</w:t>
      </w:r>
    </w:p>
    <w:p>
      <w:pPr>
        <w:pStyle w:val="FirstParagraph"/>
      </w:pPr>
      <w:r>
        <w:t xml:space="preserve">No</w:t>
      </w:r>
      <w:r>
        <w:t xml:space="preserve"> </w:t>
      </w:r>
      <w:hyperlink w:anchor="case-study">
        <w:r>
          <w:rPr>
            <w:rStyle w:val="Hyperlink"/>
            <w:iCs/>
            <w:i/>
          </w:rPr>
          <w:t xml:space="preserve">Case Study</w:t>
        </w:r>
      </w:hyperlink>
      <w:hyperlink w:anchor="police-officer">
        <w:r>
          <w:rPr>
            <w:rStyle w:val="Hyperlink"/>
            <w:iCs/>
            <w:i/>
          </w:rPr>
          <w:t xml:space="preserve">Police Officer</w:t>
        </w:r>
      </w:hyperlink>
      <w:r>
        <w:rPr>
          <w:iCs/>
          <w:i/>
        </w:rPr>
        <w:t xml:space="preserve">Singapore faces the challenge of balancing enforcement with empathy. In a densely populated urban environment, minor infractions can escalate quickly if not handled with nuance. Furthermore, public scrutiny on social media has intensified. Every interaction captured on video is subject to global analysis. Therefore, the professionalism of each</w:t>
      </w:r>
      <w:r>
        <w:rPr>
          <w:iCs/>
          <w:i/>
        </w:rPr>
        <w:t xml:space="preserve"> </w:t>
      </w:r>
      <w:hyperlink w:anchor="police-officer">
        <w:r>
          <w:rPr>
            <w:rStyle w:val="Hyperlink"/>
            <w:iCs/>
            <w:i/>
            <w:iCs/>
            <w:i/>
          </w:rPr>
          <w:t xml:space="preserve">Police Officer</w:t>
        </w:r>
      </w:hyperlink>
    </w:p>
    <w:p>
      <w:pPr>
        <w:pStyle w:val="BodyText"/>
      </w:pPr>
      <w:r>
        <w:t xml:space="preserve">Another critical aspect is the mental health and well-being of officers. The high-pressure environment in</w:t>
      </w:r>
      <w:r>
        <w:t xml:space="preserve"> </w:t>
      </w:r>
      <w:r>
        <w:rPr>
          <w:bCs/>
          <w:b/>
        </w:rPr>
        <w:t xml:space="preserve">Singapore</w:t>
      </w:r>
      <w:r>
        <w:t xml:space="preserve">, combined with the expectation of near-zero crime tolerance, places significant psychological strain on personnel. This</w:t>
      </w:r>
      <w:r>
        <w:t xml:space="preserve"> </w:t>
      </w:r>
      <w:hyperlink w:anchor="case-study">
        <w:r>
          <w:rPr>
            <w:rStyle w:val="Hyperlink"/>
            <w:iCs/>
            <w:i/>
          </w:rPr>
          <w:t xml:space="preserve">Case Study</w:t>
        </w:r>
      </w:hyperlink>
    </w:p>
    <w:bookmarkEnd w:id="26"/>
    <w:bookmarkStart w:id="27" w:name="strategic-recommendations"/>
    <w:p>
      <w:pPr>
        <w:pStyle w:val="Heading2"/>
      </w:pPr>
      <w:r>
        <w:t xml:space="preserve">5. Strategic Recommendations</w:t>
      </w:r>
    </w:p>
    <w:p>
      <w:pPr>
        <w:pStyle w:val="FirstParagraph"/>
      </w:pPr>
      <w:r>
        <w:t xml:space="preserve">Based on the findings of this</w:t>
      </w:r>
    </w:p>
    <w:p>
      <w:pPr>
        <w:pStyle w:val="BodyText"/>
      </w:pPr>
      <w:hyperlink w:anchor="case-study">
        <w:r>
          <w:rPr>
            <w:rStyle w:val="Hyperlink"/>
          </w:rPr>
          <w:t xml:space="preserve">Case Study</w:t>
        </w:r>
      </w:hyperlink>
      <w:r>
        <w:t xml:space="preserve">, several recommendations are proposed for future development:</w:t>
      </w:r>
    </w:p>
    <w:p>
      <w:pPr>
        <w:numPr>
          <w:ilvl w:val="0"/>
          <w:numId w:val="1001"/>
        </w:numPr>
        <w:pStyle w:val="Compact"/>
      </w:pPr>
      <w:r>
        <w:rPr>
          <w:bCs/>
          <w:b/>
        </w:rPr>
        <w:t xml:space="preserve">Mental Health Support Expansion:</w:t>
      </w:r>
      <w:r>
        <w:t xml:space="preserve">] Continue to invest in holistic well-being programs for every</w:t>
      </w:r>
      <w:r>
        <w:t xml:space="preserve"> </w:t>
      </w:r>
      <w:hyperlink w:anchor="police-officer">
        <w:r>
          <w:rPr>
            <w:rStyle w:val="Hyperlink"/>
            <w:iCs/>
            <w:i/>
          </w:rPr>
          <w:t xml:space="preserve">Police Officer</w:t>
        </w:r>
      </w:hyperlink>
    </w:p>
    <w:p>
      <w:pPr>
        <w:numPr>
          <w:ilvl w:val="0"/>
          <w:numId w:val="1001"/>
        </w:numPr>
        <w:pStyle w:val="Compact"/>
      </w:pPr>
      <w:r>
        <w:rPr>
          <w:bCs/>
          <w:b/>
        </w:rPr>
        <w:t xml:space="preserve">Digital Forensics Training:</w:t>
      </w:r>
      <w:r>
        <w:t xml:space="preserve">] As cybercrimes rise, continuous upskilling of the</w:t>
      </w:r>
    </w:p>
    <w:p>
      <w:pPr>
        <w:numPr>
          <w:ilvl w:val="0"/>
          <w:numId w:val="1000"/>
        </w:numPr>
        <w:pStyle w:val="Compact"/>
      </w:pPr>
      <w:hyperlink w:anchor="police-officer">
        <w:r>
          <w:rPr>
            <w:rStyle w:val="Hyperlink"/>
          </w:rPr>
          <w:t xml:space="preserve">Police Officer</w:t>
        </w:r>
      </w:hyperlink>
      <w:r>
        <w:t xml:space="preserve">Singapore.</w:t>
      </w:r>
    </w:p>
    <w:p>
      <w:pPr>
        <w:numPr>
          <w:ilvl w:val="0"/>
          <w:numId w:val="1001"/>
        </w:numPr>
        <w:pStyle w:val="Compact"/>
      </w:pPr>
      <w:r>
        <w:rPr>
          <w:bCs/>
          <w:b/>
        </w:rPr>
        <w:t xml:space="preserve">Community Feedback Loops:</w:t>
      </w:r>
      <w:r>
        <w:t xml:space="preserve">] Establish formal channels for citizens to provide feedback on police interactions, fostering a culture of accountability and transparency.</w:t>
      </w:r>
    </w:p>
    <w:p>
      <w:pPr>
        <w:numPr>
          <w:ilvl w:val="0"/>
          <w:numId w:val="1001"/>
        </w:numPr>
        <w:pStyle w:val="Compact"/>
      </w:pPr>
      <w:r>
        <w:t xml:space="preserve">Cultural Competency:</w:t>
      </w:r>
      <w:hyperlink w:anchor="police-officer">
        <w:r>
          <w:rPr>
            <w:rStyle w:val="Hyperlink"/>
          </w:rPr>
          <w:t xml:space="preserve">Police Officer</w:t>
        </w:r>
      </w:hyperlink>
    </w:p>
    <w:bookmarkEnd w:id="27"/>
    <w:bookmarkStart w:id="28" w:name="conclusion"/>
    <w:p>
      <w:pPr>
        <w:pStyle w:val="Heading2"/>
      </w:pPr>
      <w:r>
        <w:t xml:space="preserve">6. Conclusion</w:t>
      </w:r>
    </w:p>
    <w:p>
      <w:pPr>
        <w:pStyle w:val="FirstParagraph"/>
      </w:pPr>
      <w:r>
        <w:t xml:space="preserve">In conclusion, this</w:t>
      </w:r>
      <w:r>
        <w:t xml:space="preserve"> </w:t>
      </w:r>
      <w:hyperlink w:anchor="case-study">
        <w:r>
          <w:rPr>
            <w:rStyle w:val="Hyperlink"/>
            <w:iCs/>
            <w:i/>
          </w:rPr>
          <w:t xml:space="preserve">Case Study</w:t>
        </w:r>
      </w:hyperlink>
      <w:hyperlink w:anchor="police-officer">
        <w:r>
          <w:rPr>
            <w:rStyle w:val="Hyperlink"/>
            <w:iCs/>
            <w:i/>
          </w:rPr>
          <w:t xml:space="preserve">Police Officer</w:t>
        </w:r>
      </w:hyperlink>
    </w:p>
    <w:p>
      <w:pPr>
        <w:pStyle w:val="BodyText"/>
      </w:pPr>
      <w:r>
        <w:t xml:space="preserve">The relationship between the</w:t>
      </w:r>
      <w:r>
        <w:t xml:space="preserve"> </w:t>
      </w:r>
      <w:hyperlink w:anchor="police-officer">
        <w:r>
          <w:rPr>
            <w:rStyle w:val="Hyperlink"/>
            <w:iCs/>
            <w:i/>
          </w:rPr>
          <w:t xml:space="preserve">Police Officer</w:t>
        </w:r>
      </w:hyperlink>
      <w:r>
        <w:rPr>
          <w:iCs/>
          <w:i/>
        </w:rPr>
        <w:t xml:space="preserve">Singapore faces new global challenges, from climate change-induced disasters to sophisticated cyber threats, the role of the police will continue to evolve. This</w:t>
      </w:r>
      <w:r>
        <w:rPr>
          <w:iCs/>
          <w:i/>
        </w:rPr>
        <w:t xml:space="preserve"> </w:t>
      </w:r>
      <w:hyperlink w:anchor="case-study">
        <w:r>
          <w:rPr>
            <w:rStyle w:val="Hyperlink"/>
            <w:iCs/>
            <w:i/>
            <w:iCs/>
            <w:i/>
          </w:rPr>
          <w:t xml:space="preserve">Case Study</w:t>
        </w:r>
      </w:hyperlink>
    </w:p>
    <w:bookmarkEnd w:id="28"/>
    <w:bookmarkStart w:id="29" w:name="glossary"/>
    <w:p>
      <w:pPr>
        <w:pStyle w:val="Heading2"/>
      </w:pPr>
      <w:r>
        <w:t xml:space="preserve">Glossary of Key Terms</w:t>
      </w:r>
    </w:p>
    <w:p>
      <w:pPr>
        <w:numPr>
          <w:ilvl w:val="0"/>
          <w:numId w:val="1002"/>
        </w:numPr>
        <w:pStyle w:val="Compact"/>
      </w:pPr>
      <w:hyperlink w:anchor="case-study">
        <w:r>
          <w:rPr>
            <w:rStyle w:val="Hyperlink"/>
            <w:iCs/>
            <w:i/>
            <w:bCs/>
            <w:b/>
          </w:rPr>
          <w:t xml:space="preserve">Case Study</w:t>
        </w:r>
      </w:hyperlink>
      <w:r>
        <w:t xml:space="preserve">: A detailed examination of a particular instance or situation within the broader context of Singapore policing.</w:t>
      </w:r>
    </w:p>
    <w:p>
      <w:pPr>
        <w:numPr>
          <w:ilvl w:val="0"/>
          <w:numId w:val="1002"/>
        </w:numPr>
        <w:pStyle w:val="Compact"/>
      </w:pPr>
      <w:r>
        <w:rPr>
          <w:bCs/>
          <w:b/>
        </w:rPr>
        <w:t xml:space="preserve">Policing in Singapore:</w:t>
      </w:r>
      <w:r>
        <w:t xml:space="preserve">] Refers to the specific methodologies, legal frameworks, and cultural expectations governing law enforcement in the city-state.</w:t>
      </w:r>
    </w:p>
    <w:p>
      <w:pPr>
        <w:numPr>
          <w:ilvl w:val="0"/>
          <w:numId w:val="1002"/>
        </w:numPr>
        <w:pStyle w:val="Compact"/>
      </w:pPr>
      <w:hyperlink w:anchor="police-officer">
        <w:r>
          <w:rPr>
            <w:rStyle w:val="Hyperlink"/>
            <w:iCs/>
            <w:i/>
          </w:rPr>
          <w:t xml:space="preserve">Police Officer</w:t>
        </w:r>
      </w:hyperlink>
      <w:r>
        <w:t xml:space="preserve">: The individual practitioner who executes these duties, requiring high levels of discipline, empathy, and technical skill.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Police Officer in Singapore</dc:title>
  <dc:creator/>
  <dc:language>en</dc:language>
  <cp:keywords/>
  <dcterms:created xsi:type="dcterms:W3CDTF">2026-07-29T07:02:37Z</dcterms:created>
  <dcterms:modified xsi:type="dcterms:W3CDTF">2026-07-29T07:02:37Z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