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0" w:name="X4511a682ba25f7a8c537dfdfe7da47d0a7d621f"/>
    <w:p>
      <w:pPr>
        <w:pStyle w:val="Heading1"/>
      </w:pPr>
      <w:r>
        <w:rPr>
          <w:bCs/>
          <w:b/>
        </w:rPr>
        <w:t xml:space="preserve">CASE STUDY</w:t>
      </w:r>
      <w:r>
        <w:t xml:space="preserve">: The Evolution of the</w:t>
      </w:r>
      <w:r>
        <w:t xml:space="preserve"> </w:t>
      </w:r>
      <w:r>
        <w:rPr>
          <w:bCs/>
          <w:b/>
        </w:rPr>
        <w:t xml:space="preserve">POLICE OFFICER</w:t>
      </w:r>
      <w:r>
        <w:t xml:space="preserve"> </w:t>
      </w:r>
      <w:r>
        <w:t xml:space="preserve">in</w:t>
      </w:r>
      <w:r>
        <w:t xml:space="preserve"> </w:t>
      </w:r>
      <w:r>
        <w:rPr>
          <w:bCs/>
          <w:b/>
        </w:rPr>
        <w:t xml:space="preserve">UNITED KINGDOM MANCHESTER</w:t>
      </w:r>
    </w:p>
    <w:p>
      <w:pPr>
        <w:pStyle w:val="FirstParagraph"/>
      </w:pPr>
      <w:r>
        <w:rPr>
          <w:iCs/>
          <w:i/>
        </w:rPr>
        <w:t xml:space="preserve">This document provides an exhaustive analysis of the operational, social, and technological shifts influencing policing duties within the Greater Manchester Police (GMP) jurisdiction. It serves as a comprehensive case study for understanding modern law enforcement in one of Britain's most dynamic urban centers.</w:t>
      </w:r>
    </w:p>
    <w:bookmarkStart w:id="20" w:name="executive-summary"/>
    <w:p>
      <w:pPr>
        <w:pStyle w:val="Heading2"/>
      </w:pPr>
      <w:r>
        <w:t xml:space="preserve">1. Executive Summary</w:t>
      </w:r>
    </w:p>
    <w:p>
      <w:pPr>
        <w:pStyle w:val="FirstParagraph"/>
      </w:pPr>
      <w:r>
        <w:t xml:space="preserve">The landscape of public safety in the</w:t>
      </w:r>
      <w:r>
        <w:t xml:space="preserve"> </w:t>
      </w:r>
      <w:r>
        <w:rPr>
          <w:u w:val="single"/>
          <w:bCs/>
          <w:b/>
        </w:rPr>
        <w:t xml:space="preserve">KINGDOM MANCHESTER</w:t>
      </w:r>
    </w:p>
    <w:p>
      <w:pPr>
        <w:pStyle w:val="BodyText"/>
      </w:pPr>
      <w:r>
        <w:t xml:space="preserve">(UK)CASE STUDY explores how a typical</w:t>
      </w:r>
      <w:r>
        <w:t xml:space="preserve"> </w:t>
      </w:r>
      <w:r>
        <w:rPr>
          <w:bCs/>
          <w:b/>
        </w:rPr>
        <w:t xml:space="preserve">POLICE OFFICER</w:t>
      </w:r>
      <w:r>
        <w:t xml:space="preserve"> </w:t>
      </w:r>
      <w:r>
        <w:t xml:space="preserve">navigates the complex intersection of traditional community duties, digital crime, and social inequality in one of Europe's largest metropolitan areas. By examining specific operational frameworks and real-world challenges, we identify key trends defining modern policing in this region.</w:t>
      </w:r>
    </w:p>
    <w:bookmarkEnd w:id="20"/>
    <w:bookmarkStart w:id="21" w:name="Xcb671637d2738e42897da800aaa7e2c4767e993"/>
    <w:p>
      <w:pPr>
        <w:pStyle w:val="Heading2"/>
      </w:pPr>
      <w:r>
        <w:t xml:space="preserve">2. Contextual Background: The Manchester Policing Landscape</w:t>
      </w:r>
    </w:p>
    <w:p>
      <w:pPr>
        <w:pStyle w:val="FirstParagraph"/>
      </w:pPr>
      <w:r>
        <w:rPr>
          <w:u w:val="single"/>
          <w:bCs/>
          <w:b/>
        </w:rPr>
        <w:t xml:space="preserve">KINGDOM MANCHESTER</w:t>
      </w:r>
      <w:r>
        <w:rPr>
          <w:vertAlign w:val="superscript"/>
        </w:rPr>
        <w:t xml:space="preserve">(UK)</w:t>
      </w:r>
    </w:p>
    <w:p>
      <w:pPr>
        <w:pStyle w:val="BodyText"/>
      </w:pPr>
      <w:r>
        <w:t xml:space="preserve">The primary objective of every</w:t>
      </w:r>
      <w:r>
        <w:t xml:space="preserve"> </w:t>
      </w:r>
      <w:r>
        <w:rPr>
          <w:bCs/>
          <w:b/>
        </w:rPr>
        <w:t xml:space="preserve">POLICE OFFICER</w:t>
      </w:r>
      <w:r>
        <w:t xml:space="preserve"> </w:t>
      </w:r>
      <w:r>
        <w:t xml:space="preserve">assigned to this region is not merely crime reduction but also community resilience building. In</w:t>
      </w:r>
      <w:r>
        <w:t xml:space="preserve"> </w:t>
      </w:r>
      <w:r>
        <w:rPr>
          <w:u w:val="single"/>
          <w:bCs/>
          <w:b/>
        </w:rPr>
        <w:t xml:space="preserve">KINGDOM MANCHESTER</w:t>
      </w:r>
      <w:r>
        <w:rPr>
          <w:vertAlign w:val="superscript"/>
        </w:rPr>
        <w:t xml:space="preserve">(UK)</w:t>
      </w:r>
    </w:p>
    <w:bookmarkEnd w:id="21"/>
    <w:bookmarkStart w:id="25" w:name="core-pillars-of-policing-operations"/>
    <w:p>
      <w:pPr>
        <w:pStyle w:val="Heading2"/>
      </w:pPr>
      <w:r>
        <w:t xml:space="preserve">3. Core Pillars of Policing Operations</w:t>
      </w:r>
    </w:p>
    <w:p>
      <w:pPr>
        <w:pStyle w:val="FirstParagraph"/>
      </w:pPr>
      <w:r>
        <w:t xml:space="preserve">To understand the role of the</w:t>
      </w:r>
      <w:r>
        <w:t xml:space="preserve"> </w:t>
      </w:r>
      <w:r>
        <w:rPr>
          <w:bCs/>
          <w:b/>
        </w:rPr>
        <w:t xml:space="preserve">POLICE OFFICER</w:t>
      </w:r>
      <w:r>
        <w:t xml:space="preserve">, one must analyze their daily responsibilities, which have expanded beyond traditional law enforcement into holistic public service management.</w:t>
      </w:r>
    </w:p>
    <w:bookmarkStart w:id="22" w:name="X2092ebae78c5337f1bd04ac3aca31edc51cd5b8"/>
    <w:p>
      <w:pPr>
        <w:pStyle w:val="Heading3"/>
      </w:pPr>
      <w:r>
        <w:t xml:space="preserve">A. Community Engagement and Trust Building</w:t>
      </w:r>
    </w:p>
    <w:p>
      <w:pPr>
        <w:pStyle w:val="FirstParagraph"/>
      </w:pPr>
      <w:r>
        <w:t xml:space="preserve">In</w:t>
      </w:r>
      <w:r>
        <w:t xml:space="preserve"> </w:t>
      </w:r>
      <w:r>
        <w:rPr>
          <w:u w:val="single"/>
          <w:bCs/>
          <w:b/>
        </w:rPr>
        <w:t xml:space="preserve">KINGDOM MANCHESTER</w:t>
      </w:r>
      <w:r>
        <w:rPr>
          <w:vertAlign w:val="superscript"/>
        </w:rPr>
        <w:t xml:space="preserve">(UK)</w:t>
      </w:r>
    </w:p>
    <w:p>
      <w:pPr>
        <w:pStyle w:val="BodyText"/>
      </w:pPr>
      <w:r>
        <w:rPr>
          <w:bCs/>
          <w:b/>
        </w:rPr>
        <w:t xml:space="preserve">CASE STUDY</w:t>
      </w:r>
      <w:r>
        <w:t xml:space="preserve"> </w:t>
      </w:r>
      <w:r>
        <w:t xml:space="preserve">Observation: A</w:t>
      </w:r>
      <w:r>
        <w:t xml:space="preserve"> </w:t>
      </w:r>
      <w:r>
        <w:rPr>
          <w:bCs/>
          <w:b/>
        </w:rPr>
        <w:t xml:space="preserve">POLICE OFFICER</w:t>
      </w:r>
      <w:r>
        <w:t xml:space="preserve"> </w:t>
      </w:r>
      <w:r>
        <w:t xml:space="preserve">in the Wythenshawe district may spend half their shift addressing anti-social behavior through dialogue rather than immediate arrest, recognizing that punitive measures alone often fail to resolve deep-rooted social issues.</w:t>
      </w:r>
    </w:p>
    <w:bookmarkEnd w:id="22"/>
    <w:bookmarkStart w:id="23" w:name="X5f3acad8bc8ff0317419fa67f528e32f601b5ad"/>
    <w:p>
      <w:pPr>
        <w:pStyle w:val="Heading3"/>
      </w:pPr>
      <w:r>
        <w:t xml:space="preserve">B. Digital Policing and Cybercrime Response</w:t>
      </w:r>
    </w:p>
    <w:p>
      <w:pPr>
        <w:pStyle w:val="FirstParagraph"/>
      </w:pPr>
      <w:r>
        <w:t xml:space="preserve">The modern</w:t>
      </w:r>
      <w:r>
        <w:t xml:space="preserve"> </w:t>
      </w:r>
      <w:r>
        <w:rPr>
          <w:bCs/>
          <w:b/>
        </w:rPr>
        <w:t xml:space="preserve">POLICE OFFICER</w:t>
      </w:r>
      <w:r>
        <w:t xml:space="preserve"> </w:t>
      </w:r>
      <w:r>
        <w:t xml:space="preserve">is increasingly a digital investigator. With the rise in online fraud, cyber-harassment, and illicit marketplace activity, officers must possess strong technical acumen. In</w:t>
      </w:r>
      <w:r>
        <w:t xml:space="preserve"> </w:t>
      </w:r>
      <w:r>
        <w:rPr>
          <w:u w:val="single"/>
          <w:bCs/>
          <w:b/>
        </w:rPr>
        <w:t xml:space="preserve">KINGDOM MANCHESTER</w:t>
      </w:r>
      <w:r>
        <w:rPr>
          <w:vertAlign w:val="superscript"/>
        </w:rPr>
        <w:t xml:space="preserve">(UK)</w:t>
      </w:r>
    </w:p>
    <w:bookmarkEnd w:id="23"/>
    <w:bookmarkStart w:id="24" w:name="c.-multi-agency-collaboration"/>
    <w:p>
      <w:pPr>
        <w:pStyle w:val="Heading3"/>
      </w:pPr>
      <w:r>
        <w:t xml:space="preserve">C. Multi-Agency Collaboration</w:t>
      </w:r>
    </w:p>
    <w:p>
      <w:pPr>
        <w:pStyle w:val="FirstParagraph"/>
      </w:pPr>
      <w:r>
        <w:t xml:space="preserve">Policing does not occur in a vacuum. A</w:t>
      </w:r>
      <w:r>
        <w:t xml:space="preserve"> </w:t>
      </w:r>
      <w:r>
        <w:rPr>
          <w:bCs/>
          <w:b/>
        </w:rPr>
        <w:t xml:space="preserve">POLICE OFFICER</w:t>
      </w:r>
      <w:r>
        <w:t xml:space="preserve"> </w:t>
      </w:r>
      <w:r>
        <w:t xml:space="preserve">routinely coordinates with health services, social workers, and mental health crisis teams. In Manchester specifically, the integration of police response with emergency medical services ensures that individuals experiencing mental health crises are treated as patients rather than purely as offenders where appropriate.</w:t>
      </w:r>
    </w:p>
    <w:bookmarkEnd w:id="24"/>
    <w:bookmarkEnd w:id="25"/>
    <w:bookmarkStart w:id="26" w:name="Xeda4203f0aebbea69f7fbdbc2258127dfd78e48"/>
    <w:p>
      <w:pPr>
        <w:pStyle w:val="Heading2"/>
      </w:pPr>
      <w:r>
        <w:t xml:space="preserve">4. Key Challenges Faced by Officers in Manchester</w:t>
      </w:r>
    </w:p>
    <w:p>
      <w:pPr>
        <w:pStyle w:val="FirstParagraph"/>
      </w:pPr>
      <w:r>
        <w:t xml:space="preserve">This</w:t>
      </w:r>
      <w:r>
        <w:t xml:space="preserve"> </w:t>
      </w:r>
      <w:r>
        <w:rPr>
          <w:bCs/>
          <w:b/>
        </w:rPr>
        <w:t xml:space="preserve">CASE STUDY</w:t>
      </w:r>
      <w:r>
        <w:t xml:space="preserve"> </w:t>
      </w:r>
      <w:r>
        <w:t xml:space="preserve">highlights several critical challenges impacting the efficacy of policing in</w:t>
      </w:r>
      <w:r>
        <w:t xml:space="preserve"> </w:t>
      </w:r>
      <w:r>
        <w:rPr>
          <w:u w:val="single"/>
          <w:bCs/>
          <w:b/>
        </w:rPr>
        <w:t xml:space="preserve">KINGDOM MANCHESTER</w:t>
      </w:r>
      <w:r>
        <w:rPr>
          <w:vertAlign w:val="superscript"/>
        </w:rPr>
        <w:t xml:space="preserve">(UK)</w:t>
      </w:r>
      <w:r>
        <w:t xml:space="preserve">:</w:t>
      </w:r>
    </w:p>
    <w:p>
      <w:pPr>
        <w:numPr>
          <w:ilvl w:val="0"/>
          <w:numId w:val="1001"/>
        </w:numPr>
        <w:pStyle w:val="Compact"/>
      </w:pPr>
      <w:r>
        <w:rPr>
          <w:bCs/>
          <w:b/>
        </w:rPr>
        <w:t xml:space="preserve">Funding Constraints:</w:t>
      </w:r>
      <w:r>
        <w:t xml:space="preserve"> Budget cuts have forced a reduction in visible foot patrols, leading to increased reliance on static incident response.</w:t>
      </w:r>
    </w:p>
    <w:p>
      <w:pPr>
        <w:numPr>
          <w:ilvl w:val="0"/>
          <w:numId w:val="1001"/>
        </w:numPr>
        <w:pStyle w:val="Compact"/>
      </w:pPr>
      <w:r>
        <w:rPr>
          <w:bCs/>
          <w:b/>
        </w:rPr>
        <w:t xml:space="preserve">Rise in Knife Crime:</w:t>
      </w:r>
      <w:r>
        <w:t xml:space="preserve"> Manchester has seen fluctuations in youth-related violence. Officers are tasked with intelligence-led operations targeting gang activity while simultaneously investing time in youth mentorship programs.</w:t>
      </w:r>
    </w:p>
    <w:p>
      <w:pPr>
        <w:numPr>
          <w:ilvl w:val="0"/>
          <w:numId w:val="1001"/>
        </w:numPr>
        <w:pStyle w:val="Compact"/>
      </w:pPr>
      <w:r>
        <w:rPr>
          <w:bCs/>
          <w:b/>
        </w:rPr>
        <w:t xml:space="preserve">Traffic and Road Safety:</w:t>
      </w:r>
      <w:r>
        <w:t xml:space="preserve"> With high population density, road traffic collisions remain a leading cause of death. A</w:t>
      </w:r>
      <w:r>
        <w:t xml:space="preserve"> </w:t>
      </w:r>
      <w:r>
        <w:rPr>
          <w:bCs/>
          <w:b/>
        </w:rPr>
        <w:t xml:space="preserve">POLICE OFFICER</w:t>
      </w:r>
      <w:r>
        <w:t xml:space="preserve"> </w:t>
      </w:r>
      <w:r>
        <w:t xml:space="preserve">spends significant time managing major incident scenes related to transport.</w:t>
      </w:r>
    </w:p>
    <w:bookmarkEnd w:id="26"/>
    <w:bookmarkStart w:id="27" w:name="X1b146bbcdbcdd9bbc6837ee1d859de674914403"/>
    <w:p>
      <w:pPr>
        <w:pStyle w:val="Heading2"/>
      </w:pPr>
      <w:r>
        <w:t xml:space="preserve">5. Strategic Initiatives and Technological Integration</w:t>
      </w:r>
    </w:p>
    <w:p>
      <w:pPr>
        <w:pStyle w:val="FirstParagraph"/>
      </w:pPr>
      <w:r>
        <w:t xml:space="preserve">To address these challenges, the policing model in</w:t>
      </w:r>
      <w:r>
        <w:t xml:space="preserve"> </w:t>
      </w:r>
      <w:r>
        <w:rPr>
          <w:u w:val="single"/>
          <w:bCs/>
          <w:b/>
        </w:rPr>
        <w:t xml:space="preserve">KINGDOM MANCHESTER</w:t>
      </w:r>
      <w:r>
        <w:rPr>
          <w:vertAlign w:val="superscript"/>
        </w:rPr>
        <w:t xml:space="preserve">(UK)</w:t>
      </w:r>
    </w:p>
    <w:p>
      <w:pPr>
        <w:numPr>
          <w:ilvl w:val="0"/>
          <w:numId w:val="1002"/>
        </w:numPr>
        <w:pStyle w:val="Compact"/>
      </w:pPr>
      <w:r>
        <w:rPr>
          <w:bCs/>
          <w:b/>
        </w:rPr>
        <w:t xml:space="preserve">Data-Driven Policing:</w:t>
      </w:r>
      <w:r>
        <w:t xml:space="preserve"> </w:t>
      </w:r>
      <w:r>
        <w:rPr>
          <w:bCs/>
          <w:b/>
        </w:rPr>
        <w:t xml:space="preserve">POLICE OFFICER</w:t>
      </w:r>
      <w:r>
        <w:t xml:space="preserve">s utilize predictive analytics to deploy resources efficiently. Hotspot mapping helps identify areas prone to burglary or assault, allowing for targeted interventions.</w:t>
      </w:r>
    </w:p>
    <w:p>
      <w:pPr>
        <w:numPr>
          <w:ilvl w:val="0"/>
          <w:numId w:val="1002"/>
        </w:numPr>
        <w:pStyle w:val="Compact"/>
      </w:pPr>
      <w:r>
        <w:rPr>
          <w:bCs/>
          <w:b/>
        </w:rPr>
        <w:t xml:space="preserve">Mental Health Diversion Schemes:</w:t>
      </w:r>
      <w:r>
        <w:t xml:space="preserve"> Specialist teams work alongside clinicians to divert vulnerable individuals away from the criminal justice system, providing them with necessary support rather than custody.</w:t>
      </w:r>
    </w:p>
    <w:p>
      <w:pPr>
        <w:numPr>
          <w:ilvl w:val="0"/>
          <w:numId w:val="1002"/>
        </w:numPr>
        <w:pStyle w:val="Compact"/>
      </w:pPr>
      <w:r>
        <w:rPr>
          <w:bCs/>
          <w:b/>
        </w:rPr>
        <w:t xml:space="preserve">Tourism and Event Policing:</w:t>
      </w:r>
      <w:r>
        <w:t xml:space="preserve"> Given Manchester's status as a global tourist destination, officers undergo specialized training in crowd management, terrorism awareness, and large-scale event security.</w:t>
      </w:r>
    </w:p>
    <w:bookmarkEnd w:id="27"/>
    <w:bookmarkStart w:id="28" w:name="impact-assessment-measuring-success"/>
    <w:p>
      <w:pPr>
        <w:pStyle w:val="Heading2"/>
      </w:pPr>
      <w:r>
        <w:t xml:space="preserve">6. Impact Assessment: Measuring Success</w:t>
      </w:r>
    </w:p>
    <w:p>
      <w:pPr>
        <w:pStyle w:val="FirstParagraph"/>
      </w:pPr>
      <w:r>
        <w:t xml:space="preserve">Evaluating the performance of a</w:t>
      </w:r>
      <w:r>
        <w:t xml:space="preserve"> </w:t>
      </w:r>
      <w:r>
        <w:rPr>
          <w:bCs/>
          <w:b/>
        </w:rPr>
        <w:t xml:space="preserve">POLICE OFFICER</w:t>
      </w:r>
      <w:r>
        <w:t xml:space="preserve"> </w:t>
      </w:r>
      <w:r>
        <w:t xml:space="preserve">and the broader force requires looking beyond crime statistics. In</w:t>
      </w:r>
      <w:r>
        <w:t xml:space="preserve"> </w:t>
      </w:r>
      <w:r>
        <w:rPr>
          <w:u w:val="single"/>
          <w:bCs/>
          <w:b/>
        </w:rPr>
        <w:t xml:space="preserve">KINGDOM MANCHESTER</w:t>
      </w:r>
      <w:r>
        <w:rPr>
          <w:vertAlign w:val="superscript"/>
        </w:rPr>
        <w:t xml:space="preserve">(UK)</w:t>
      </w:r>
    </w:p>
    <w:p>
      <w:pPr>
        <w:numPr>
          <w:ilvl w:val="0"/>
          <w:numId w:val="1003"/>
        </w:numPr>
        <w:pStyle w:val="Compact"/>
      </w:pPr>
      <w:r>
        <w:rPr>
          <w:iCs/>
          <w:i/>
        </w:rPr>
        <w:t xml:space="preserve">Public Satisfaction Scores:</w:t>
      </w:r>
      <w:r>
        <w:t xml:space="preserve"> Regular surveys gauge community trust levels.</w:t>
      </w:r>
    </w:p>
    <w:p>
      <w:pPr>
        <w:numPr>
          <w:ilvl w:val="0"/>
          <w:numId w:val="1003"/>
        </w:numPr>
        <w:pStyle w:val="Compact"/>
      </w:pPr>
      <w:r>
        <w:rPr>
          <w:iCs/>
          <w:i/>
        </w:rPr>
        <w:t xml:space="preserve">Victim Support Quality:</w:t>
      </w:r>
      <w:r>
        <w:t xml:space="preserve"> How effectively victims are supported during and after incidents.</w:t>
      </w:r>
    </w:p>
    <w:p>
      <w:pPr>
        <w:numPr>
          <w:ilvl w:val="0"/>
          <w:numId w:val="1003"/>
        </w:numPr>
        <w:pStyle w:val="Compact"/>
      </w:pPr>
      <w:r>
        <w:rPr>
          <w:iCs/>
          <w:i/>
        </w:rPr>
        <w:t xml:space="preserve">Social Media Engagement:</w:t>
      </w:r>
      <w:r>
        <w:t xml:space="preserve"> The ability of officers to communicate transparently with the public via digital platforms.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illustrates that being a</w:t>
      </w:r>
      <w:r>
        <w:t xml:space="preserve"> </w:t>
      </w:r>
      <w:r>
        <w:rPr>
          <w:bCs/>
          <w:b/>
        </w:rPr>
        <w:t xml:space="preserve">POLICE OFFICER</w:t>
      </w:r>
      <w:r>
        <w:t xml:space="preserve"> </w:t>
      </w:r>
      <w:r>
        <w:t xml:space="preserve">in</w:t>
      </w:r>
      <w:r>
        <w:t xml:space="preserve"> </w:t>
      </w:r>
      <w:r>
        <w:rPr>
          <w:u w:val="single"/>
          <w:bCs/>
          <w:b/>
        </w:rPr>
        <w:t xml:space="preserve">KINGDOM MANCHESTER</w:t>
      </w:r>
      <w:r>
        <w:rPr>
          <w:vertAlign w:val="superscript"/>
        </w:rPr>
        <w:t xml:space="preserve">(UK)</w:t>
      </w:r>
    </w:p>
    <w:p>
      <w:pPr>
        <w:pStyle w:val="BodyText"/>
      </w:pPr>
      <w:r>
        <w:t xml:space="preserve">As urban environments continue to change, the adaptation of policing strategies in Manchester will serve as a model for other cities globally. Future developments will likely focus on further integration of AI tools for crime prediction and enhanced collaboration with community leaders to foster long-term peace and stability.</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in Manchester, United Kingdom</dc:title>
  <dc:creator/>
  <dc:language>en</dc:language>
  <cp:keywords/>
  <dcterms:created xsi:type="dcterms:W3CDTF">2026-07-29T15:47:07Z</dcterms:created>
  <dcterms:modified xsi:type="dcterms:W3CDTF">2026-07-29T15:47:07Z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