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Police</w:t>
      </w:r>
      <w:r>
        <w:t xml:space="preserve"> </w:t>
      </w:r>
      <w:r>
        <w:t xml:space="preserve">Officer</w:t>
      </w:r>
      <w:r>
        <w:t xml:space="preserve"> </w:t>
      </w:r>
      <w:r>
        <w:t xml:space="preserve">Duties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d49210be367cc2a5ca66fe5708a2018e6a990ee"/>
    <w:p>
      <w:pPr>
        <w:pStyle w:val="Heading1"/>
      </w:pPr>
      <w:r>
        <w:t xml:space="preserve">Case Study: Modernizing Police Officer Duties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The Evolution of the Police Officer Role in a Rapidly Urbanizing Metropolis</w:t>
      </w:r>
    </w:p>
    <w:bookmarkStart w:id="20" w:name="introduction-and-contextual-background"/>
    <w:p>
      <w:pPr>
        <w:pStyle w:val="Heading2"/>
      </w:pPr>
      <w:r>
        <w:t xml:space="preserve">1. Introduction and Contextual Background</w:t>
      </w:r>
    </w:p>
    <w:p>
      <w:pPr>
        <w:pStyle w:val="FirstParagraph"/>
      </w:pPr>
      <w:r>
        <w:t xml:space="preserve">Vietnam, Ho Chi Minh City stands as the economic engine of Southeast Asia, a bustling metropolis that has undergone unprecedented transformation over the last three decades. With a population exceeding nine million residents within its administrative boundaries—and nearly twenty million when including satellite districts—the city presents a unique set of public safety challenges. At the heart of addressing these challenges is the</w:t>
      </w:r>
      <w:r>
        <w:t xml:space="preserve"> </w:t>
      </w:r>
      <w:r>
        <w:rPr>
          <w:bCs/>
          <w:b/>
        </w:rPr>
        <w:t xml:space="preserve">Police Officer</w:t>
      </w:r>
      <w:r>
        <w:t xml:space="preserve">. This case study examines how the role, training, and operational strategy of the</w:t>
      </w:r>
      <w:r>
        <w:t xml:space="preserve"> </w:t>
      </w:r>
      <w:r>
        <w:rPr>
          <w:bCs/>
          <w:b/>
        </w:rPr>
        <w:t xml:space="preserve">Police Officer</w:t>
      </w:r>
      <w:r>
        <w:t xml:space="preserve"> </w:t>
      </w:r>
      <w:r>
        <w:t xml:space="preserve">have evolved to meet the complex demands of modern urban governance in Vietnam, Ho Chi Minh City.</w:t>
      </w:r>
    </w:p>
    <w:p>
      <w:pPr>
        <w:pStyle w:val="BodyText"/>
      </w:pPr>
      <w:r>
        <w:t xml:space="preserve">The context is critical. Vietnam, Ho Chi Minh City is not merely a location on a map; it is a dynamic environment characterized by rapid infrastructure development, high digital adoption rates among citizens, and dense traffic patterns that define daily life. For the</w:t>
      </w:r>
      <w:r>
        <w:t xml:space="preserve"> </w:t>
      </w:r>
      <w:r>
        <w:rPr>
          <w:bCs/>
          <w:b/>
        </w:rPr>
        <w:t xml:space="preserve">Police Officer</w:t>
      </w:r>
      <w:r>
        <w:t xml:space="preserve">, operating within Vietnam, Ho Chi Minh City means navigating a landscape where traditional community policing must coexist with advanced technological surveillance and data-driven crime prevention strategies.</w:t>
      </w:r>
    </w:p>
    <w:bookmarkEnd w:id="20"/>
    <w:bookmarkStart w:id="21" w:name="X39b66ead14fa4cf329dcaac3c31878b0b5ab1e8"/>
    <w:p>
      <w:pPr>
        <w:pStyle w:val="Heading2"/>
      </w:pPr>
      <w:r>
        <w:t xml:space="preserve">2. Problem Statement: The Dual Challenge of Order and Efficiency</w:t>
      </w:r>
    </w:p>
    <w:p>
      <w:pPr>
        <w:pStyle w:val="FirstParagraph"/>
      </w:pPr>
      <w:r>
        <w:t xml:space="preserve">The primary problem facing law enforcement in this region is the dichotomy between maintaining strict public order and fostering a service-oriented relationship with citizens. Historically, the image of the</w:t>
      </w:r>
      <w:r>
        <w:t xml:space="preserve"> </w:t>
      </w:r>
      <w:r>
        <w:rPr>
          <w:bCs/>
          <w:b/>
        </w:rPr>
        <w:t xml:space="preserve">Police Officer</w:t>
      </w:r>
      <w:r>
        <w:t xml:space="preserve"> </w:t>
      </w:r>
      <w:r>
        <w:t xml:space="preserve">in Vietnam was often distant or authoritarian. However, as Vietnam, Ho Chi Minh City has integrated deeper into global markets, public expectations for transparency, efficiency, and human rights compliance have risen.</w:t>
      </w:r>
    </w:p>
    <w:p>
      <w:pPr>
        <w:pStyle w:val="BodyText"/>
      </w:pPr>
      <w:r>
        <w:t xml:space="preserve">The specific challenges include:</w:t>
      </w:r>
    </w:p>
    <w:p>
      <w:pPr>
        <w:numPr>
          <w:ilvl w:val="0"/>
          <w:numId w:val="1001"/>
        </w:numPr>
        <w:pStyle w:val="Compact"/>
      </w:pPr>
      <w:r>
        <w:rPr>
          <w:bCs/>
          <w:b/>
        </w:rPr>
        <w:t xml:space="preserve">Traffic Congestion:</w:t>
      </w:r>
      <w:r>
        <w:t xml:space="preserve"> </w:t>
      </w:r>
      <w:r>
        <w:t xml:space="preserve">Vietnam, Ho Chi Minh City suffers from severe traffic gridlock. The traditional model of the</w:t>
      </w:r>
      <w:r>
        <w:t xml:space="preserve"> </w:t>
      </w:r>
      <w:r>
        <w:rPr>
          <w:bCs/>
          <w:b/>
        </w:rPr>
        <w:t xml:space="preserve">Police Officer</w:t>
      </w:r>
      <w:r>
        <w:t xml:space="preserve">, who primarily functions as a traffic controller, is insufficient for managing millions of motorbikes and cars daily.</w:t>
      </w:r>
    </w:p>
    <w:p>
      <w:pPr>
        <w:numPr>
          <w:ilvl w:val="0"/>
          <w:numId w:val="1001"/>
        </w:numPr>
        <w:pStyle w:val="Compact"/>
      </w:pPr>
      <w:r>
        <w:rPr>
          <w:bCs/>
          <w:b/>
        </w:rPr>
        <w:t xml:space="preserve">Cybercrime and Fraud:</w:t>
      </w:r>
      <w:r>
        <w:t xml:space="preserve"> </w:t>
      </w:r>
      <w:r>
        <w:t xml:space="preserve">With the digital transformation of banking and commerce in Vietnam, Ho Chi Minh City, crimes have migrated online. The skill set required of a modern</w:t>
      </w:r>
      <w:r>
        <w:t xml:space="preserve"> </w:t>
      </w:r>
      <w:r>
        <w:rPr>
          <w:bCs/>
          <w:b/>
        </w:rPr>
        <w:t xml:space="preserve">Police Officer</w:t>
      </w:r>
      <w:r>
        <w:t xml:space="preserve"> </w:t>
      </w:r>
      <w:r>
        <w:t xml:space="preserve">must now include digital literacy.</w:t>
      </w:r>
    </w:p>
    <w:p>
      <w:pPr>
        <w:numPr>
          <w:ilvl w:val="0"/>
          <w:numId w:val="1001"/>
        </w:numPr>
        <w:pStyle w:val="Compact"/>
      </w:pPr>
      <w:r>
        <w:rPr>
          <w:bCs/>
          <w:b/>
        </w:rPr>
        <w:t xml:space="preserve">Rapid Urbanization:</w:t>
      </w:r>
      <w:r>
        <w:t xml:space="preserve"> </w:t>
      </w:r>
      <w:r>
        <w:t xml:space="preserve">As new districts expand in Vietnam, Ho Chi Minh City, the physical footprint of policing stretches thin. The deployment of the</w:t>
      </w:r>
      <w:r>
        <w:t xml:space="preserve"> </w:t>
      </w:r>
      <w:r>
        <w:rPr>
          <w:bCs/>
          <w:b/>
        </w:rPr>
        <w:t xml:space="preserve">Police Officer</w:t>
      </w:r>
      <w:r>
        <w:t xml:space="preserve"> </w:t>
      </w:r>
      <w:r>
        <w:t xml:space="preserve">needs to be optimized through data analytics rather than just random patrols.</w:t>
      </w:r>
    </w:p>
    <w:bookmarkEnd w:id="21"/>
    <w:bookmarkStart w:id="25" w:name="strategic-interventions-and-adaptation"/>
    <w:p>
      <w:pPr>
        <w:pStyle w:val="Heading2"/>
      </w:pPr>
      <w:r>
        <w:t xml:space="preserve">3. Strategic Interventions and Adaptation</w:t>
      </w:r>
    </w:p>
    <w:p>
      <w:pPr>
        <w:pStyle w:val="FirstParagraph"/>
      </w:pPr>
      <w:r>
        <w:t xml:space="preserve">In response to these challenges, significant reforms have been implemented regarding the training and deployment of the</w:t>
      </w:r>
      <w:r>
        <w:t xml:space="preserve"> </w:t>
      </w:r>
      <w:r>
        <w:rPr>
          <w:bCs/>
          <w:b/>
        </w:rPr>
        <w:t xml:space="preserve">Police Officer</w:t>
      </w:r>
      <w:r>
        <w:t xml:space="preserve">. The Ministry of Public Security, in conjunction with local authorities in Vietnam, Ho Chi Minh City, has initiated a shift towards "Smart Policing."</w:t>
      </w:r>
    </w:p>
    <w:bookmarkStart w:id="22" w:name="integration-of-technology"/>
    <w:p>
      <w:pPr>
        <w:pStyle w:val="Heading3"/>
      </w:pPr>
      <w:r>
        <w:t xml:space="preserve">3.1 Integration of Technology</w:t>
      </w:r>
    </w:p>
    <w:p>
      <w:pPr>
        <w:pStyle w:val="FirstParagraph"/>
      </w:pPr>
      <w:r>
        <w:t xml:space="preserve">The modern</w:t>
      </w:r>
      <w:r>
        <w:t xml:space="preserve"> </w:t>
      </w:r>
      <w:r>
        <w:rPr>
          <w:bCs/>
          <w:b/>
        </w:rPr>
        <w:t xml:space="preserve">Police Officer</w:t>
      </w:r>
      <w:r>
        <w:t xml:space="preserve"> </w:t>
      </w:r>
      <w:r>
        <w:t xml:space="preserve">in Vietnam, Ho Chi Minh City is equipped with smart devices that allow for real-time data entry and communication. Facial recognition cameras have been installed across key intersections in Vietnam, Ho Chi Minh City, allowing the</w:t>
      </w:r>
      <w:r>
        <w:t xml:space="preserve"> </w:t>
      </w:r>
      <w:r>
        <w:rPr>
          <w:bCs/>
          <w:b/>
        </w:rPr>
        <w:t xml:space="preserve">Police Officer</w:t>
      </w:r>
      <w:r>
        <w:t xml:space="preserve"> </w:t>
      </w:r>
      <w:r>
        <w:t xml:space="preserve">to identify wanted criminals or stolen vehicles instantly. This technological赋能 (empowerment) means that the</w:t>
      </w:r>
      <w:r>
        <w:t xml:space="preserve"> </w:t>
      </w:r>
      <w:r>
        <w:rPr>
          <w:bCs/>
          <w:b/>
        </w:rPr>
        <w:t xml:space="preserve">Police Officer</w:t>
      </w:r>
      <w:r>
        <w:t xml:space="preserve"> </w:t>
      </w:r>
      <w:r>
        <w:t xml:space="preserve">is no longer relying solely on memory or physical description but is supported by AI-driven insights.</w:t>
      </w:r>
    </w:p>
    <w:bookmarkEnd w:id="22"/>
    <w:bookmarkStart w:id="23" w:name="community-centric-policing-models"/>
    <w:p>
      <w:pPr>
        <w:pStyle w:val="Heading3"/>
      </w:pPr>
      <w:r>
        <w:t xml:space="preserve">2. Community-Centric Policing Models</w:t>
      </w:r>
    </w:p>
    <w:p>
      <w:pPr>
        <w:pStyle w:val="FirstParagraph"/>
      </w:pPr>
      <w:r>
        <w:t xml:space="preserve">A major cultural shift has occurred in the perception and function of the</w:t>
      </w:r>
      <w:r>
        <w:t xml:space="preserve"> </w:t>
      </w:r>
      <w:r>
        <w:rPr>
          <w:bCs/>
          <w:b/>
        </w:rPr>
        <w:t xml:space="preserve">Police Officer</w:t>
      </w:r>
      <w:r>
        <w:t xml:space="preserve">. In Vietnam, Ho Chi Minh City, there is a renewed emphasis on "Police Houses" or community stations where residents can report minor issues without going through bureaucratic hurdles. The</w:t>
      </w:r>
      <w:r>
        <w:t xml:space="preserve"> </w:t>
      </w:r>
      <w:r>
        <w:rPr>
          <w:bCs/>
          <w:b/>
        </w:rPr>
        <w:t xml:space="preserve">Police Officer</w:t>
      </w:r>
      <w:r>
        <w:t xml:space="preserve"> </w:t>
      </w:r>
      <w:r>
        <w:t xml:space="preserve">is now trained in conflict resolution and mediation, aiming to de-escalate situations before they become criminal matters. This approach recognizes that in the close-knit urban fabric of Vietnam, Ho Chi Minh City, social cohesion is a vital tool for crime prevention.</w:t>
      </w:r>
    </w:p>
    <w:bookmarkEnd w:id="23"/>
    <w:bookmarkStart w:id="24" w:name="specialized-training-modules"/>
    <w:p>
      <w:pPr>
        <w:pStyle w:val="Heading3"/>
      </w:pPr>
      <w:r>
        <w:t xml:space="preserve">3. Specialized Training Modules</w:t>
      </w:r>
    </w:p>
    <w:p>
      <w:pPr>
        <w:pStyle w:val="FirstParagraph"/>
      </w:pPr>
      <w:r>
        <w:t xml:space="preserve">The curriculum for new recruits designated as a</w:t>
      </w:r>
      <w:r>
        <w:t xml:space="preserve"> </w:t>
      </w:r>
      <w:r>
        <w:rPr>
          <w:bCs/>
          <w:b/>
        </w:rPr>
        <w:t xml:space="preserve">Police Officer</w:t>
      </w:r>
      <w:r>
        <w:t xml:space="preserve"> </w:t>
      </w:r>
      <w:r>
        <w:t xml:space="preserve">in Vietnam has been overhauled. In Vietnam, Ho Chi Minh City, training academies now include modules on international law, cyber-forensics, and psychological first aid. This ensures that the individual wearing the badge is not just enforcer but also a guardian of human rights and a tech-savvy investigator.</w:t>
      </w:r>
    </w:p>
    <w:bookmarkEnd w:id="24"/>
    <w:bookmarkEnd w:id="25"/>
    <w:bookmarkStart w:id="26" w:name="Xdab632aa0ee43459206a93d333d2bcdf792a158"/>
    <w:p>
      <w:pPr>
        <w:pStyle w:val="Heading2"/>
      </w:pPr>
      <w:r>
        <w:t xml:space="preserve">4. Implementation in Vietnam, Ho Chi Minh City</w:t>
      </w:r>
    </w:p>
    <w:p>
      <w:pPr>
        <w:pStyle w:val="FirstParagraph"/>
      </w:pPr>
      <w:r>
        <w:t xml:space="preserve">The practical application of these strategies is evident in the daily operations across Vietnam, Ho Chi Minh City. For instance, during major holidays or festivals such as Tet (Lunar New Year), the density of people in District 1 and District 3 requires a specialized tactical approach. Here, the coordination between different units of law enforcement allows a single</w:t>
      </w:r>
      <w:r>
        <w:t xml:space="preserve"> </w:t>
      </w:r>
      <w:r>
        <w:rPr>
          <w:bCs/>
          <w:b/>
        </w:rPr>
        <w:t xml:space="preserve">Police Officer</w:t>
      </w:r>
      <w:r>
        <w:t xml:space="preserve"> </w:t>
      </w:r>
      <w:r>
        <w:t xml:space="preserve">to be part of a larger, coordinated net that monitors crowd control via drones and live video feeds.</w:t>
      </w:r>
    </w:p>
    <w:p>
      <w:pPr>
        <w:pStyle w:val="BodyText"/>
      </w:pPr>
      <w:r>
        <w:t xml:space="preserve">Furthermore, the traffic police division in Vietnam, Ho Chi Minh City has adopted automated penalty systems. While human interaction remains essential for courtesy and education, the</w:t>
      </w:r>
      <w:r>
        <w:t xml:space="preserve"> </w:t>
      </w:r>
      <w:r>
        <w:rPr>
          <w:bCs/>
          <w:b/>
        </w:rPr>
        <w:t xml:space="preserve">Police Officer</w:t>
      </w:r>
      <w:r>
        <w:t xml:space="preserve">'s role has shifted from issuing tickets manually to verifying digital infractions. This reduces corruption opportunities and increases the efficiency of justice delivery in Vietnam.</w:t>
      </w:r>
    </w:p>
    <w:bookmarkEnd w:id="26"/>
    <w:bookmarkStart w:id="27" w:name="outcomes-and-impact-assessment"/>
    <w:p>
      <w:pPr>
        <w:pStyle w:val="Heading2"/>
      </w:pPr>
      <w:r>
        <w:t xml:space="preserve">5. Outcomes and Impact Assessment</w:t>
      </w:r>
    </w:p>
    <w:p>
      <w:pPr>
        <w:pStyle w:val="FirstParagraph"/>
      </w:pPr>
      <w:r>
        <w:t xml:space="preserve">The results of modernizing the</w:t>
      </w:r>
      <w:r>
        <w:t xml:space="preserve"> </w:t>
      </w:r>
      <w:r>
        <w:rPr>
          <w:bCs/>
          <w:b/>
        </w:rPr>
        <w:t xml:space="preserve">Police Officer</w:t>
      </w:r>
      <w:r>
        <w:t xml:space="preserve">'s role in Vietnam, Ho Chi Minh City have been measurable. Crime rates in specific high-tech monitored areas have seen a decline of approximately fifteen percent over the last two years. Citizen satisfaction surveys indicate that residents feel safer when interacting with the police, noting a distinct improvement in courtesy and professionalism.</w:t>
      </w:r>
    </w:p>
    <w:p>
      <w:pPr>
        <w:pStyle w:val="BodyText"/>
      </w:pPr>
      <w:r>
        <w:t xml:space="preserve">Moreover, the response time for emergency calls in Vietnam, Ho Chi Minh City has decreased. By utilizing big data to predict where crimes are likely to occur based on historical patterns from previous years, dispatchers can deploy the nearest</w:t>
      </w:r>
      <w:r>
        <w:t xml:space="preserve"> </w:t>
      </w:r>
      <w:r>
        <w:rPr>
          <w:bCs/>
          <w:b/>
        </w:rPr>
        <w:t xml:space="preserve">Police Officer</w:t>
      </w:r>
      <w:r>
        <w:t xml:space="preserve"> </w:t>
      </w:r>
      <w:r>
        <w:t xml:space="preserve">unit more effectively. This proactive stance contrasts sharply with the reactive models of the past.</w:t>
      </w:r>
    </w:p>
    <w:bookmarkEnd w:id="27"/>
    <w:bookmarkStart w:id="28" w:name="challenges-and-future-outlook"/>
    <w:p>
      <w:pPr>
        <w:pStyle w:val="Heading2"/>
      </w:pPr>
      <w:r>
        <w:t xml:space="preserve">6. Challenges and Future Outlook</w:t>
      </w:r>
    </w:p>
    <w:p>
      <w:pPr>
        <w:pStyle w:val="FirstParagraph"/>
      </w:pPr>
      <w:r>
        <w:t xml:space="preserve">Despite progress, challenges remain for Vietnam, Ho Chi Minh City. Budget constraints limit the widespread adoption of cutting-edge technology for every single</w:t>
      </w:r>
      <w:r>
        <w:t xml:space="preserve"> </w:t>
      </w:r>
      <w:r>
        <w:rPr>
          <w:bCs/>
          <w:b/>
        </w:rPr>
        <w:t xml:space="preserve">Police Officer</w:t>
      </w:r>
      <w:r>
        <w:t xml:space="preserve">. There is also a generational divide in training; veteran officers may struggle with the rapid digital transformation required in modern Vietnam.</w:t>
      </w:r>
    </w:p>
    <w:p>
      <w:pPr>
        <w:pStyle w:val="BodyText"/>
      </w:pPr>
      <w:r>
        <w:t xml:space="preserve">To address this, continuous professional development is crucial. The future of the</w:t>
      </w:r>
      <w:r>
        <w:t xml:space="preserve"> </w:t>
      </w:r>
      <w:r>
        <w:rPr>
          <w:bCs/>
          <w:b/>
        </w:rPr>
        <w:t xml:space="preserve">Police Officer</w:t>
      </w:r>
      <w:r>
        <w:t xml:space="preserve"> </w:t>
      </w:r>
      <w:r>
        <w:t xml:space="preserve">in Vietnam, Ho Chi Minh City lies in hybrid roles—officers who are equally comfortable managing a traffic dispute on a crowded street as they are analyzing data from a cybercrime incident. As Vietnam continues to develop its infrastructure and digital economy, Ho Chi Minh City will serve as the primary testing ground for these advanced policing methodologies.</w:t>
      </w:r>
    </w:p>
    <w:bookmarkEnd w:id="28"/>
    <w:bookmarkStart w:id="29" w:name="conclusion"/>
    <w:p>
      <w:pPr>
        <w:pStyle w:val="Heading2"/>
      </w:pPr>
      <w:r>
        <w:t xml:space="preserve">7. Conclusion</w:t>
      </w:r>
    </w:p>
    <w:p>
      <w:pPr>
        <w:pStyle w:val="FirstParagraph"/>
      </w:pPr>
      <w:r>
        <w:t xml:space="preserve">In conclusion, the case of the</w:t>
      </w:r>
      <w:r>
        <w:t xml:space="preserve"> </w:t>
      </w:r>
      <w:r>
        <w:rPr>
          <w:bCs/>
          <w:b/>
        </w:rPr>
        <w:t xml:space="preserve">Police Officer</w:t>
      </w:r>
      <w:r>
        <w:t xml:space="preserve"> </w:t>
      </w:r>
      <w:r>
        <w:t xml:space="preserve">in Vietnam, Ho Chi Minh City illustrates a critical evolution in public safety. It is no longer enough to simply enforce laws; one must understand the socio-economic fabric of Vietnam and utilize technology to enhance justice. For law enforcement agencies globally looking for models of urban security, Vietnam, Ho Chi Minh City offers a compelling case study of how adaptation, technology integration, and community engagement can redefine what it means to serve as a</w:t>
      </w:r>
      <w:r>
        <w:t xml:space="preserve"> </w:t>
      </w:r>
      <w:r>
        <w:rPr>
          <w:bCs/>
          <w:b/>
        </w:rPr>
        <w:t xml:space="preserve">Police Officer</w:t>
      </w:r>
      <w:r>
        <w:t xml:space="preserve">. The journey is ongoing, but the trajectory points toward a more efficient, transparent, and responsive policing system tailored for the megacity of tomorrow.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Police Officer Duties in Vietnam, Ho Chi Minh City</dc:title>
  <dc:creator/>
  <cp:keywords/>
  <dcterms:created xsi:type="dcterms:W3CDTF">2026-07-29T22:34:43Z</dcterms:created>
  <dcterms:modified xsi:type="dcterms:W3CDTF">2026-07-29T22:34:43Z</dcterms:modified>
</cp:coreProperties>
</file>

<file path=docProps/custom.xml><?xml version="1.0" encoding="utf-8"?>
<Properties xmlns="http://schemas.openxmlformats.org/officeDocument/2006/custom-properties" xmlns:vt="http://schemas.openxmlformats.org/officeDocument/2006/docPropsVTypes"/>
</file>