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fd02d31987fcc621dd21a219d3d8012535593a"/>
    <w:p>
      <w:pPr>
        <w:pStyle w:val="Heading1"/>
      </w:pPr>
      <w:r>
        <w:t xml:space="preserve">The Architect of Urban Transformation: A</w:t>
      </w:r>
      <w:r>
        <w:t xml:space="preserve"> </w:t>
      </w:r>
      <w:r>
        <w:t xml:space="preserve">Case Study</w:t>
      </w:r>
      <w:r>
        <w:t xml:space="preserve"> </w:t>
      </w:r>
      <w:r>
        <w:t xml:space="preserve">on Strategic</w:t>
      </w:r>
      <w:r>
        <w:t xml:space="preserve"> </w:t>
      </w:r>
      <w:r>
        <w:t xml:space="preserve">Politician</w:t>
      </w:r>
      <w:r>
        <w:t xml:space="preserve">-Led Development in Ivory Coast Abidjan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Public Administration and Urban Policy Analysis</w:t>
      </w:r>
      <w:r>
        <w:br/>
      </w:r>
      <w:r>
        <w:rPr>
          <w:bCs/>
          <w:b/>
        </w:rPr>
        <w:t xml:space="preserve">Location Focus:</w:t>
      </w:r>
      <w:r>
        <w:t xml:space="preserve"> </w:t>
      </w:r>
      <w:r>
        <w:t xml:space="preserve">Ivory Coast Abidjan</w:t>
      </w:r>
    </w:p>
    <w:bookmarkEnd w:id="20"/>
    <w:bookmarkStart w:id="21" w:name="i.-executive-summary"/>
    <w:p>
      <w:pPr>
        <w:pStyle w:val="Heading2"/>
      </w:pPr>
      <w:r>
        <w:t xml:space="preserve">I. Executive Summary</w:t>
      </w:r>
    </w:p>
    <w:p>
      <w:pPr>
        <w:pStyle w:val="FirstParagraph"/>
      </w:pPr>
      <w:r>
        <w:t xml:space="preserve">This document presents a comprehensive</w:t>
      </w:r>
      <w:r>
        <w:t xml:space="preserve"> </w:t>
      </w:r>
      <w:r>
        <w:t xml:space="preserve">Case Study</w:t>
      </w:r>
      <w:r>
        <w:t xml:space="preserve"> </w:t>
      </w:r>
      <w:r>
        <w:t xml:space="preserve">analyzing the multifaceted role of modern political leadership within the context of</w:t>
      </w:r>
      <w:r>
        <w:t xml:space="preserve"> </w:t>
      </w:r>
      <w:r>
        <w:rPr>
          <w:bCs/>
          <w:b/>
        </w:rPr>
        <w:t xml:space="preserve">Ivory Coast Abidjan</w:t>
      </w:r>
      <w:r>
        <w:t xml:space="preserve">. As one of West Africa’s most dynamic economic hubs, Abidjan serves as a critical testing ground for governance models that balance rapid urbanization with social equity and environmental sustainability. The primary focus of this analysis is the specific function and impact of the</w:t>
      </w:r>
      <w:r>
        <w:t xml:space="preserve"> </w:t>
      </w:r>
      <w:r>
        <w:t xml:space="preserve">Politician</w:t>
      </w:r>
      <w:r>
        <w:t xml:space="preserve"> </w:t>
      </w:r>
      <w:r>
        <w:t xml:space="preserve">in steering municipal policy, managing stakeholder conflicts, and driving infrastructure development. By examining recent administrative strategies employed in Abidjan, this</w:t>
      </w:r>
      <w:r>
        <w:t xml:space="preserve"> </w:t>
      </w:r>
      <w:r>
        <w:t xml:space="preserve">Case Study</w:t>
      </w:r>
      <w:r>
        <w:t xml:space="preserve"> </w:t>
      </w:r>
      <w:r>
        <w:t xml:space="preserve">aims to elucidate how political will translates into tangible urban outcomes.</w:t>
      </w:r>
    </w:p>
    <w:bookmarkEnd w:id="21"/>
    <w:bookmarkStart w:id="22" w:name="X426e39db86509e5681641982f4447ab675f106f"/>
    <w:p>
      <w:pPr>
        <w:pStyle w:val="Heading2"/>
      </w:pPr>
      <w:r>
        <w:t xml:space="preserve">II. Contextual Background: The Dynamics of Abidjan</w:t>
      </w:r>
    </w:p>
    <w:p>
      <w:pPr>
        <w:pStyle w:val="FirstParagraph"/>
      </w:pPr>
      <w:r>
        <w:t xml:space="preserve">To understand the significance of political intervention, one must first appreciate the unique challenges and opportunities present in</w:t>
      </w:r>
      <w:r>
        <w:t xml:space="preserve"> </w:t>
      </w:r>
      <w:r>
        <w:rPr>
          <w:bCs/>
          <w:b/>
        </w:rPr>
        <w:t xml:space="preserve">Ivory Coast Abidjan</w:t>
      </w:r>
      <w:r>
        <w:t xml:space="preserve">. As the economic capital and largest city, Abidjan acts as the primary gateway for trade and commerce for a significant portion of West Africa. However, this rapid growth has precipitated severe infrastructural deficits, housing shortages, and social stratification. The city is characterized by a stark contrast between modern skyscrapers in Plateau District and expansive informal settlements along the lagoon margins.</w:t>
      </w:r>
    </w:p>
    <w:p>
      <w:pPr>
        <w:pStyle w:val="BodyText"/>
      </w:pPr>
      <w:r>
        <w:t xml:space="preserve">In this volatile yet vibrant environment, the role of the</w:t>
      </w:r>
      <w:r>
        <w:t xml:space="preserve"> </w:t>
      </w:r>
      <w:r>
        <w:t xml:space="preserve">Politician</w:t>
      </w:r>
      <w:r>
        <w:t xml:space="preserve"> </w:t>
      </w:r>
      <w:r>
        <w:t xml:space="preserve">extends beyond traditional legislative duties. It requires a hybrid skill set combining diplomatic negotiation, urban planning oversight, and crisis management. The</w:t>
      </w:r>
      <w:r>
        <w:t xml:space="preserve"> </w:t>
      </w:r>
      <w:r>
        <w:t xml:space="preserve">Case Study</w:t>
      </w:r>
      <w:r>
        <w:t xml:space="preserve"> </w:t>
      </w:r>
      <w:r>
        <w:t xml:space="preserve">focuses on how political actors navigate these complexities to foster stability and growth.</w:t>
      </w:r>
    </w:p>
    <w:bookmarkEnd w:id="22"/>
    <w:bookmarkStart w:id="23" w:name="Xa0f4cda82027395af8273cd97866758265ad198"/>
    <w:p>
      <w:pPr>
        <w:pStyle w:val="Heading2"/>
      </w:pPr>
      <w:r>
        <w:t xml:space="preserve">III. Objectives of the Political Strategy</w:t>
      </w:r>
    </w:p>
    <w:p>
      <w:pPr>
        <w:pStyle w:val="FirstParagraph"/>
      </w:pPr>
      <w:r>
        <w:t xml:space="preserve">The overarching objective of the current political administration in Abidjan is sustainable urban integration. This</w:t>
      </w:r>
      <w:r>
        <w:t xml:space="preserve"> </w:t>
      </w:r>
      <w:r>
        <w:t xml:space="preserve">Case Study</w:t>
      </w:r>
      <w:r>
        <w:t xml:space="preserve"> </w:t>
      </w:r>
      <w:r>
        <w:t xml:space="preserve">identifies three primary goals that define the modern</w:t>
      </w:r>
      <w:r>
        <w:t xml:space="preserve"> </w:t>
      </w:r>
      <w:r>
        <w:t xml:space="preserve">Politician’s</w:t>
      </w:r>
      <w:r>
        <w:t xml:space="preserve"> </w:t>
      </w:r>
      <w:r>
        <w:t xml:space="preserve">agenda in this region:</w:t>
      </w:r>
    </w:p>
    <w:p>
      <w:pPr>
        <w:numPr>
          <w:ilvl w:val="0"/>
          <w:numId w:val="1001"/>
        </w:numPr>
        <w:pStyle w:val="Compact"/>
      </w:pPr>
      <w:r>
        <w:rPr>
          <w:bCs/>
          <w:b/>
        </w:rPr>
        <w:t xml:space="preserve">Rationalization of Urban Space:</w:t>
      </w:r>
      <w:r>
        <w:t xml:space="preserve"> </w:t>
      </w:r>
      <w:r>
        <w:t xml:space="preserve">Moving away from unplanned expansion toward structured municipal zoning.</w:t>
      </w:r>
    </w:p>
    <w:p>
      <w:pPr>
        <w:numPr>
          <w:ilvl w:val="0"/>
          <w:numId w:val="1001"/>
        </w:numPr>
        <w:pStyle w:val="Compact"/>
      </w:pPr>
      <w:r>
        <w:rPr>
          <w:bCs/>
          <w:b/>
        </w:rPr>
        <w:t xml:space="preserve">Social Inclusion:</w:t>
      </w:r>
    </w:p>
    <w:p>
      <w:pPr>
        <w:numPr>
          <w:ilvl w:val="0"/>
          <w:numId w:val="1001"/>
        </w:numPr>
        <w:pStyle w:val="Compact"/>
      </w:pPr>
      <w:r>
        <w:rPr>
          <w:bCs/>
          <w:b/>
        </w:rPr>
        <w:t xml:space="preserve">Economic Modernization:</w:t>
      </w:r>
      <w:r>
        <w:t xml:space="preserve"> </w:t>
      </w:r>
      <w:r>
        <w:t xml:space="preserve">Leveraging Abidjan’s position as a regional hub to attract foreign direct investment while ensuring local job creation.</w:t>
      </w:r>
    </w:p>
    <w:bookmarkEnd w:id="23"/>
    <w:bookmarkStart w:id="24" w:name="X19b853a9b8ba960b881e08613c1055183bfbee2"/>
    <w:p>
      <w:pPr>
        <w:pStyle w:val="Heading2"/>
      </w:pPr>
      <w:r>
        <w:t xml:space="preserve">IV. The Role of the Politician in Governance</w:t>
      </w:r>
    </w:p>
    <w:p>
      <w:pPr>
        <w:pStyle w:val="FirstParagraph"/>
      </w:pPr>
      <w:r>
        <w:t xml:space="preserve">In the context of this</w:t>
      </w:r>
      <w:r>
        <w:t xml:space="preserve"> </w:t>
      </w:r>
      <w:r>
        <w:t xml:space="preserve">Case Study</w:t>
      </w:r>
      <w:r>
        <w:t xml:space="preserve">, the term</w:t>
      </w:r>
      <w:r>
        <w:t xml:space="preserve"> </w:t>
      </w:r>
      <w:r>
        <w:t xml:space="preserve">Politician</w:t>
      </w:r>
      <w:r>
        <w:t xml:space="preserve"> </w:t>
      </w:r>
      <w:r>
        <w:t xml:space="preserve">refers not merely to elected officials but to a network of decision-makers including municipal councilors, national representatives with local mandates, and community leaders who influence policy implementation. The effectiveness of governance in</w:t>
      </w:r>
      <w:r>
        <w:t xml:space="preserve"> </w:t>
      </w:r>
      <w:r>
        <w:rPr>
          <w:bCs/>
          <w:b/>
        </w:rPr>
        <w:t xml:space="preserve">Ivory Coast Abidjan</w:t>
      </w:r>
      <w:r>
        <w:t xml:space="preserve"> </w:t>
      </w:r>
      <w:r>
        <w:t xml:space="preserve">is heavily dependent on the ability of these actors to bridge the gap between state capacity and community needs.</w:t>
      </w:r>
    </w:p>
    <w:p>
      <w:pPr>
        <w:pStyle w:val="BodyText"/>
      </w:pPr>
      <w:r>
        <w:rPr>
          <w:bCs/>
          <w:b/>
        </w:rPr>
        <w:t xml:space="preserve">A. Stakeholder Management:</w:t>
      </w:r>
      <w:r>
        <w:br/>
      </w:r>
      <w:r>
        <w:t xml:space="preserve">The modern</w:t>
      </w:r>
      <w:r>
        <w:t xml:space="preserve"> </w:t>
      </w:r>
      <w:r>
        <w:t xml:space="preserve">Politician</w:t>
      </w:r>
      <w:r>
        <w:t xml:space="preserve"> </w:t>
      </w:r>
      <w:r>
        <w:t xml:space="preserve">in Abidjan must engage with a diverse array of stakeholders, from international developers and national government ministries to traditional chiefs and youth associations in the slums. Successful political leadership requires building coalitions that can withstand the pressure of competing interests. For instance, when initiating major infrastructure projects such as road expansions or drainage systems, the</w:t>
      </w:r>
      <w:r>
        <w:t xml:space="preserve"> </w:t>
      </w:r>
      <w:r>
        <w:t xml:space="preserve">Politician</w:t>
      </w:r>
      <w:r>
        <w:t xml:space="preserve"> </w:t>
      </w:r>
      <w:r>
        <w:t xml:space="preserve">must negotiate with residents who may face temporary displacement.</w:t>
      </w:r>
    </w:p>
    <w:p>
      <w:pPr>
        <w:pStyle w:val="BodyText"/>
      </w:pPr>
      <w:r>
        <w:rPr>
          <w:bCs/>
          <w:b/>
        </w:rPr>
        <w:t xml:space="preserve">B. Crisis Response:</w:t>
      </w:r>
      <w:r>
        <w:br/>
      </w:r>
      <w:r>
        <w:rPr>
          <w:bCs/>
          <w:b/>
        </w:rPr>
        <w:t xml:space="preserve">Ivory Coast Abidjan</w:t>
      </w:r>
      <w:r>
        <w:t xml:space="preserve"> </w:t>
      </w:r>
      <w:r>
        <w:t xml:space="preserve">is prone to environmental challenges, particularly flooding during heavy rainy seasons. The capacity of local political structures to coordinate emergency responses is a key metric in this</w:t>
      </w:r>
      <w:r>
        <w:t xml:space="preserve"> </w:t>
      </w:r>
      <w:r>
        <w:t xml:space="preserve">Case Study</w:t>
      </w:r>
      <w:r>
        <w:t xml:space="preserve">. Effective</w:t>
      </w:r>
      <w:r>
        <w:t xml:space="preserve"> </w:t>
      </w:r>
      <w:r>
        <w:t xml:space="preserve">Politician</w:t>
      </w:r>
      <w:r>
        <w:t xml:space="preserve"> </w:t>
      </w:r>
      <w:r>
        <w:t xml:space="preserve">leadership involves pre-emptive planning and transparent communication with the public regarding risks and mitigation strategies.</w:t>
      </w:r>
    </w:p>
    <w:bookmarkEnd w:id="24"/>
    <w:bookmarkStart w:id="25" w:name="Xdd3e24b5796916eaee65c4b54f0b1c752cf49ec"/>
    <w:p>
      <w:pPr>
        <w:pStyle w:val="Heading2"/>
      </w:pPr>
      <w:r>
        <w:t xml:space="preserve">V. Implementation Strategies and Challenges</w:t>
      </w:r>
    </w:p>
    <w:p>
      <w:pPr>
        <w:pStyle w:val="FirstParagraph"/>
      </w:pPr>
      <w:r>
        <w:t xml:space="preserve">The execution of policies in Abidjan presents unique hurdles. This section of the</w:t>
      </w:r>
      <w:r>
        <w:t xml:space="preserve"> </w:t>
      </w:r>
      <w:r>
        <w:t xml:space="preserve">Case Study</w:t>
      </w:r>
      <w:r>
        <w:t xml:space="preserve"> </w:t>
      </w:r>
      <w:r>
        <w:t xml:space="preserve">outlines the mechanisms used by political leaders to overcome resistance and administrative bottlenecks.</w:t>
      </w:r>
    </w:p>
    <w:p>
      <w:pPr>
        <w:pStyle w:val="BodyText"/>
      </w:pPr>
      <w:r>
        <w:rPr>
          <w:bCs/>
          <w:b/>
        </w:rPr>
        <w:t xml:space="preserve">1. The "Ville Durable" (Sustainable City) Initiative:</w:t>
      </w:r>
      <w:r>
        <w:br/>
      </w:r>
      <w:r>
        <w:t xml:space="preserve">A flagship policy in</w:t>
      </w:r>
      <w:r>
        <w:t xml:space="preserve"> </w:t>
      </w:r>
      <w:r>
        <w:rPr>
          <w:bCs/>
          <w:b/>
        </w:rPr>
        <w:t xml:space="preserve">Ivory Coast Abidjan</w:t>
      </w:r>
      <w:r>
        <w:t xml:space="preserve">, this initiative aims to modernize the city’s waste management and public transport systems. The</w:t>
      </w:r>
      <w:r>
        <w:t xml:space="preserve"> </w:t>
      </w:r>
      <w:r>
        <w:t xml:space="preserve">Politician</w:t>
      </w:r>
      <w:r>
        <w:t xml:space="preserve"> </w:t>
      </w:r>
      <w:r>
        <w:t xml:space="preserve">plays a crucial role in securing budgetary allocations and ensuring accountability. However, challenges such as corruption, bureaucratic inertia, and technical limitations often slow down progress.</w:t>
      </w:r>
    </w:p>
    <w:p>
      <w:pPr>
        <w:pStyle w:val="BodyText"/>
      </w:pPr>
      <w:r>
        <w:rPr>
          <w:bCs/>
          <w:b/>
        </w:rPr>
        <w:t xml:space="preserve">2. Social Housing Programs:</w:t>
      </w:r>
      <w:r>
        <w:br/>
      </w:r>
      <w:r>
        <w:t xml:space="preserve">To address the housing deficit, political administrations have launched social housing schemes. The success of these programs depends heavily on the</w:t>
      </w:r>
      <w:r>
        <w:t xml:space="preserve"> </w:t>
      </w:r>
      <w:r>
        <w:t xml:space="preserve">Politician’s</w:t>
      </w:r>
      <w:r>
        <w:t xml:space="preserve"> </w:t>
      </w:r>
      <w:r>
        <w:t xml:space="preserve">ability to enforce regulations against land speculation and ensure that benefits reach the intended low-income demographics.</w:t>
      </w:r>
    </w:p>
    <w:p>
      <w:pPr>
        <w:pStyle w:val="BodyText"/>
      </w:pPr>
      <w:r>
        <w:rPr>
          <w:bCs/>
          <w:b/>
        </w:rPr>
        <w:t xml:space="preserve">3. Community Engagement:</w:t>
      </w:r>
      <w:r>
        <w:br/>
      </w:r>
      <w:r>
        <w:t xml:space="preserve">A critical finding in this</w:t>
      </w:r>
      <w:r>
        <w:t xml:space="preserve"> </w:t>
      </w:r>
      <w:r>
        <w:t xml:space="preserve">Case Study</w:t>
      </w:r>
      <w:r>
        <w:t xml:space="preserve"> </w:t>
      </w:r>
      <w:r>
        <w:t xml:space="preserve">is that top-down approaches often fail. Successful political leaders in Abidjan are those who adopt participatory governance models, involving community representatives in the decision-making process. This fosters trust and reduces the likelihood of social unrest.</w:t>
      </w:r>
    </w:p>
    <w:bookmarkEnd w:id="25"/>
    <w:bookmarkStart w:id="26" w:name="vi.-analysis-of-outcomes"/>
    <w:p>
      <w:pPr>
        <w:pStyle w:val="Heading2"/>
      </w:pPr>
      <w:r>
        <w:t xml:space="preserve">VI. Analysis of Outcomes</w:t>
      </w:r>
    </w:p>
    <w:p>
      <w:pPr>
        <w:pStyle w:val="FirstParagraph"/>
      </w:pPr>
      <w:r>
        <w:t xml:space="preserve">Evaluating the performance of political leadership in</w:t>
      </w:r>
      <w:r>
        <w:t xml:space="preserve"> </w:t>
      </w:r>
      <w:r>
        <w:rPr>
          <w:bCs/>
          <w:b/>
        </w:rPr>
        <w:t xml:space="preserve">Ivory Coast Abidjan</w:t>
      </w:r>
      <w:r>
        <w:t xml:space="preserve"> </w:t>
      </w:r>
      <w:r>
        <w:t xml:space="preserve">reveals a mixed but progressing landscape. Infrastructure improvements are visible, with new bridges and expanded road networks alleviating some congestion. However, the pace of change often lags behind population growth.</w:t>
      </w:r>
    </w:p>
    <w:p>
      <w:pPr>
        <w:pStyle w:val="BodyText"/>
      </w:pPr>
      <w:r>
        <w:t xml:space="preserve">The</w:t>
      </w:r>
      <w:r>
        <w:t xml:space="preserve"> </w:t>
      </w:r>
      <w:r>
        <w:t xml:space="preserve">Case Study</w:t>
      </w:r>
      <w:r>
        <w:t xml:space="preserve"> </w:t>
      </w:r>
      <w:r>
        <w:t xml:space="preserve">highlights that the most effective</w:t>
      </w:r>
      <w:r>
        <w:t xml:space="preserve"> </w:t>
      </w:r>
      <w:r>
        <w:t xml:space="preserve">Politician</w:t>
      </w:r>
      <w:r>
        <w:t xml:space="preserve"> </w:t>
      </w:r>
      <w:r>
        <w:t xml:space="preserve">initiatives are those that integrate social welfare with economic development. For example, programs that provide vocational training alongside construction projects have yielded higher community satisfaction rates than purely infrastructural projects.</w:t>
      </w:r>
    </w:p>
    <w:bookmarkEnd w:id="26"/>
    <w:bookmarkStart w:id="27" w:name="X4f82936b7848f8013a1b7064e4e92102f0de7e8"/>
    <w:p>
      <w:pPr>
        <w:pStyle w:val="Heading2"/>
      </w:pPr>
      <w:r>
        <w:t xml:space="preserve">VII. Recommendations for Future Political Engagement</w:t>
      </w:r>
    </w:p>
    <w:p>
      <w:pPr>
        <w:pStyle w:val="FirstParagraph"/>
      </w:pPr>
      <w:r>
        <w:t xml:space="preserve">Based on the findings of this</w:t>
      </w:r>
      <w:r>
        <w:t xml:space="preserve"> </w:t>
      </w:r>
      <w:r>
        <w:t xml:space="preserve">Case Study</w:t>
      </w:r>
      <w:r>
        <w:t xml:space="preserve">, several recommendations are proposed for future political actors in</w:t>
      </w:r>
      <w:r>
        <w:t xml:space="preserve"> </w:t>
      </w:r>
      <w:r>
        <w:rPr>
          <w:bCs/>
          <w:b/>
        </w:rPr>
        <w:t xml:space="preserve">Ivory Coast Abidjan</w:t>
      </w:r>
      <w:r>
        <w:t xml:space="preserve">:</w:t>
      </w:r>
    </w:p>
    <w:p>
      <w:pPr>
        <w:numPr>
          <w:ilvl w:val="0"/>
          <w:numId w:val="1002"/>
        </w:numPr>
        <w:pStyle w:val="Compact"/>
      </w:pPr>
      <w:r>
        <w:rPr>
          <w:bCs/>
          <w:b/>
        </w:rPr>
        <w:t xml:space="preserve">Data-Driven Decision Making:</w:t>
      </w:r>
      <w:r>
        <w:t xml:space="preserve"> </w:t>
      </w:r>
      <w:r>
        <w:t xml:space="preserve">Political leaders must leverage urban data analytics to predict infrastructure needs and allocate resources efficiently.</w:t>
      </w:r>
    </w:p>
    <w:p>
      <w:pPr>
        <w:numPr>
          <w:ilvl w:val="0"/>
          <w:numId w:val="1002"/>
        </w:numPr>
        <w:pStyle w:val="Compact"/>
      </w:pPr>
      <w:r>
        <w:rPr>
          <w:bCs/>
          <w:b/>
        </w:rPr>
        <w:t xml:space="preserve">Transparency and Accountability:</w:t>
      </w:r>
    </w:p>
    <w:p>
      <w:pPr>
        <w:numPr>
          <w:ilvl w:val="0"/>
          <w:numId w:val="1002"/>
        </w:numPr>
        <w:pStyle w:val="Compact"/>
      </w:pPr>
      <w:r>
        <w:rPr>
          <w:bCs/>
          <w:b/>
        </w:rPr>
        <w:t xml:space="preserve">Youth Inclusion:</w:t>
      </w:r>
      <w:r>
        <w:t xml:space="preserve"> </w:t>
      </w:r>
      <w:r>
        <w:t xml:space="preserve">Given Abidjan’s young demographic, the</w:t>
      </w:r>
      <w:r>
        <w:t xml:space="preserve"> </w:t>
      </w:r>
      <w:r>
        <w:t xml:space="preserve">Politician</w:t>
      </w:r>
      <w:r>
        <w:t xml:space="preserve"> </w:t>
      </w:r>
      <w:r>
        <w:t xml:space="preserve">must actively involve youth councils to ensure long-term sustainability of policies.</w:t>
      </w:r>
    </w:p>
    <w:p>
      <w:pPr>
        <w:numPr>
          <w:ilvl w:val="0"/>
          <w:numId w:val="1002"/>
        </w:numPr>
        <w:pStyle w:val="Compact"/>
      </w:pPr>
      <w:r>
        <w:rPr>
          <w:bCs/>
          <w:b/>
        </w:rPr>
        <w:t xml:space="preserve">Sustainable Environmental Policies:</w:t>
      </w:r>
      <w:r>
        <w:t xml:space="preserve">: Climate resilience must be at the core of urban planning in Abidjan, requiring strong political will to enforce environmental regulations.</w:t>
      </w:r>
    </w:p>
    <w:bookmarkEnd w:id="27"/>
    <w:bookmarkStart w:id="28" w:name="viii.-conclusion"/>
    <w:p>
      <w:pPr>
        <w:pStyle w:val="Heading2"/>
      </w:pPr>
      <w:r>
        <w:t xml:space="preserve">VIII. Conclusion</w:t>
      </w:r>
    </w:p>
    <w:p>
      <w:pPr>
        <w:pStyle w:val="FirstParagraph"/>
      </w:pPr>
      <w:r>
        <w:t xml:space="preserve">In conclusion, this</w:t>
      </w:r>
      <w:r>
        <w:t xml:space="preserve"> </w:t>
      </w:r>
      <w:r>
        <w:t xml:space="preserve">Case Study</w:t>
      </w:r>
      <w:r>
        <w:t xml:space="preserve"> </w:t>
      </w:r>
      <w:r>
        <w:t xml:space="preserve">underscores the pivotal role of the</w:t>
      </w:r>
      <w:r>
        <w:t xml:space="preserve"> </w:t>
      </w:r>
      <w:r>
        <w:t xml:space="preserve">Politician</w:t>
      </w:r>
      <w:r>
        <w:t xml:space="preserve"> </w:t>
      </w:r>
      <w:r>
        <w:t xml:space="preserve">in shaping the future of</w:t>
      </w:r>
      <w:r>
        <w:t xml:space="preserve"> </w:t>
      </w:r>
      <w:r>
        <w:rPr>
          <w:bCs/>
          <w:b/>
        </w:rPr>
        <w:t xml:space="preserve">Ivory Coast Abidjan</w:t>
      </w:r>
      <w:r>
        <w:t xml:space="preserve">. The city stands at a crossroads where effective governance can lead to remarkable transformation, while mismanagement could exacerbate existing inequalities. The interplay between political strategy, urban planning, and social responsibility defines the trajectory of Abidjan’s development. As the city continues to evolve, it is imperative that political leaders remain adaptive, inclusive, and committed to the sustainable improvement of life for all residents.</w:t>
      </w:r>
    </w:p>
    <w:p>
      <w:pPr>
        <w:pStyle w:val="BodyText"/>
      </w:pPr>
      <w:r>
        <w:t xml:space="preserve">The insights derived from this</w:t>
      </w:r>
      <w:r>
        <w:t xml:space="preserve"> </w:t>
      </w:r>
      <w:r>
        <w:t xml:space="preserve">Case Study</w:t>
      </w:r>
      <w:r>
        <w:t xml:space="preserve"> </w:t>
      </w:r>
      <w:r>
        <w:t xml:space="preserve">serve as a vital reference for policymakers, urban planners, and international partners interested in the governance dynamics of major African metropolitan areas. By learning from both successes and failures in Abidjan, we can better understand the complexities of modern political leadership in rapidly urbanizing contexts.</w:t>
      </w:r>
    </w:p>
    <w:p>
      <w:r>
        <w:pict>
          <v:rect style="width:0;height:1.5pt" o:hralign="center" o:hrstd="t" o:hr="t"/>
        </w:pict>
      </w:r>
    </w:p>
    <w:p>
      <w:pPr>
        <w:pStyle w:val="FirstParagraph"/>
      </w:pPr>
      <w:r>
        <w:rPr>
          <w:iCs/>
          <w:i/>
        </w:rPr>
        <w:t xml:space="preserve">Note: This document is a fictionalized academic exercise for illustrative purposes regarding political administration structures.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2026-07-29T09:51:02Z</dcterms:created>
  <dcterms:modified xsi:type="dcterms:W3CDTF">2026-07-29T09:51:02Z</dcterms:modified>
</cp:coreProperties>
</file>

<file path=docProps/custom.xml><?xml version="1.0" encoding="utf-8"?>
<Properties xmlns="http://schemas.openxmlformats.org/officeDocument/2006/custom-properties" xmlns:vt="http://schemas.openxmlformats.org/officeDocument/2006/docPropsVTypes"/>
</file>