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Professor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20" w:name="X511ab8237c2afd200ec28652b2d186bb7d1f868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20"/>
    <w:bookmarkStart w:id="21" w:name="X6126041651b20a45c245abf546fb4621b5ba240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21"/>
    <w:bookmarkStart w:id="22" w:name="Xd6b87d4315c43cc2d34c53ce4e286908c890899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22"/>
    <w:bookmarkStart w:id="23" w:name="Xd7b12af98ee2060a6047fff8ec96434c2031d59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23"/>
    <w:bookmarkStart w:id="24" w:name="X449135c5621e58316406bfdc06c4e8cc62b3224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24"/>
    <w:bookmarkStart w:id="25" w:name="Xcd6d6cbe0255804893595ae44df075489e061cb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25"/>
    <w:bookmarkStart w:id="26" w:name="X357d220a314448c0a609a56b04e0de2242609f8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26"/>
    <w:bookmarkStart w:id="27" w:name="X7942260ac231bdeb4f9eddd7e1209fb85a06844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27"/>
    <w:bookmarkStart w:id="28" w:name="X0587ffd48214402f1ea5a30c879035891f0db0b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28"/>
    <w:bookmarkStart w:id="29" w:name="X7462d43a30afe706ea4f6b5430b119fe2bad94b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29"/>
    <w:bookmarkStart w:id="30" w:name="Xa530a8b234c38c353b6c2425cdbed63b9b29428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30"/>
    <w:bookmarkStart w:id="31" w:name="Xe0492388bf9b8b8b97f46c734a6444cd390eb2c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31"/>
    <w:bookmarkStart w:id="32" w:name="Xb5358786295bd7f01968d4e1541039392047719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32"/>
    <w:bookmarkStart w:id="33" w:name="Xedf6d545dcb05a9a388d0b490d8eec6949ea79f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33"/>
    <w:bookmarkStart w:id="34" w:name="X95315b652ea820bae03ca1943094633fca812b9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34"/>
    <w:bookmarkStart w:id="35" w:name="X6f706ebb52ad0930a9f5b85fd6ae5cacb91a983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35"/>
    <w:bookmarkStart w:id="36" w:name="Xb2d5ee6c7b1ebcadaa9d06e0042321d9665c8d4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36"/>
    <w:bookmarkStart w:id="37" w:name="X100750cf0bc6a9da1c47330b8b78d4d3f1a0f03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37"/>
    <w:bookmarkStart w:id="38" w:name="X9c333f5c607e64375ccf2ca782f87c498147c34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38"/>
    <w:bookmarkStart w:id="39" w:name="X26b2ca03e9bf97114af0521ee9f1ae067fb3128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39"/>
    <w:bookmarkStart w:id="40" w:name="X103ae47230dc8d556a1b9a1bbb76f20b1c40fd6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40"/>
    <w:bookmarkStart w:id="41" w:name="X980dc21edc41dc475fb2f2ebdd82828a088e249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41"/>
    <w:bookmarkStart w:id="42" w:name="Xe72b0b1405c1870c91dabb65ff23f84d165f1a6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42"/>
    <w:bookmarkStart w:id="43" w:name="X9acd97bf6b0cb194328797555bb70db1f502ac0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43"/>
    <w:bookmarkStart w:id="44" w:name="X35a777aa78d9a581c600ed1b8f4666e912d7465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44"/>
    <w:bookmarkStart w:id="45" w:name="Xe407ac01b36de46d30a98b35a0c0dfbaaa31219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45"/>
    <w:bookmarkStart w:id="46" w:name="X74b983ba71f7a1c4b43b3a6b7c7c3e5fd321f9f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46"/>
    <w:bookmarkStart w:id="47" w:name="X8d5e3de160dd0562a949a8afef01f8f2b59c1a4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47"/>
    <w:bookmarkStart w:id="48" w:name="X08cdad320d117eabfacf5351df5cf17b817d15c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48"/>
    <w:bookmarkStart w:id="49" w:name="X8ef4510ccf18a028858932f71bf683660864972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49"/>
    <w:bookmarkStart w:id="50" w:name="X85df93ee32a6f0335ef17e1413e399ab0a5f650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50"/>
    <w:bookmarkStart w:id="51" w:name="X87f9801b477c227d3be6b8ca6d8f9e4382f26e9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51"/>
    <w:bookmarkStart w:id="52" w:name="Xc34bdb0b0bc0ae1c8e916ed1f56267ea6b25637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52"/>
    <w:bookmarkStart w:id="53" w:name="X07665b940161d6034564f044292d74c56630583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53"/>
    <w:bookmarkStart w:id="54" w:name="X0158696d409f828a74f34fa9b409c651669750e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54"/>
    <w:bookmarkStart w:id="55" w:name="Xc810c7d9263bfff84466b11d9c1083f15594c38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55"/>
    <w:bookmarkStart w:id="56" w:name="X07d8f7cbfbf0388b103c0247b672c41c0acccf6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 Lumpur</w:t>
      </w:r>
    </w:p>
    <w:bookmarkEnd w:id="56"/>
    <w:bookmarkStart w:id="57" w:name="X2c24cfb3ccaab57dd6a265e7b6dd32570785a7a"/>
    <w:p>
      <w:pPr>
        <w:pStyle w:val="Heading1"/>
      </w:pPr>
      <w:r>
        <w:t xml:space="preserve">A Case Study on the Academic Landscape: The Professor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Subject:</w:t>
      </w:r>
      <w:r>
        <w:t xml:space="preserve">The evolving role and challenges of The Professor within the higher education ecosystem of Malaysia Kuala</w:t>
      </w:r>
    </w:p>
    <w:bookmarkEnd w:id="5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Professor in Malaysia Kuala Lumpur</dc:title>
  <dc:creator/>
  <dc:language>en</dc:language>
  <cp:keywords/>
  <dcterms:created xsi:type="dcterms:W3CDTF">2026-07-29T20:47:18Z</dcterms:created>
  <dcterms:modified xsi:type="dcterms:W3CDTF">2026-07-29T20:47:18Z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