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Challenges</w:t>
      </w:r>
      <w:r>
        <w:t xml:space="preserve"> </w:t>
      </w:r>
      <w:r>
        <w:t xml:space="preserve">and</w:t>
      </w:r>
      <w:r>
        <w:t xml:space="preserve"> </w:t>
      </w:r>
      <w:r>
        <w:t xml:space="preserve">Strategies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33e62383563522c25544e9f0251e5a7697b8f7f"/>
    <w:p>
      <w:pPr>
        <w:pStyle w:val="Heading1"/>
      </w:pPr>
      <w:r>
        <w:t xml:space="preserve">Strategic Leadership in a Rapidly Growing Market: A Case Study of Project Management Excellence in Ethiopia, Addis Ababa</w:t>
      </w:r>
    </w:p>
    <w:p>
      <w:pPr>
        <w:pStyle w:val="FirstParagraph"/>
      </w:pPr>
      <w:r>
        <w:rPr>
          <w:bCs/>
          <w:b/>
        </w:rPr>
        <w:t xml:space="preserve">Date:</w:t>
      </w:r>
      <w:r>
        <w:t xml:space="preserve"> </w:t>
      </w:r>
      <w:r>
        <w:t xml:space="preserve">October 2023</w:t>
      </w:r>
      <w:r>
        <w:br/>
      </w:r>
      <w:r>
        <w:br/>
      </w:r>
      <w:r>
        <w:t xml:space="preserve">&lt;</w:t>
      </w:r>
      <w:r>
        <w:rPr>
          <w:iCs/>
          <w:i/>
        </w:rPr>
        <w:t xml:space="preserve">Subject</w:t>
      </w:r>
      <w:r>
        <w:t xml:space="preserve">: The role and challenges of a</w:t>
      </w:r>
      <w:r>
        <w:t xml:space="preserve"> </w:t>
      </w:r>
      <w:r>
        <w:t xml:space="preserve">Project Manager</w:t>
      </w:r>
      <w:r>
        <w:t xml:space="preserve"> </w:t>
      </w:r>
      <w:r>
        <w:t xml:space="preserve">within the dynamic urban infrastructure sector in Ethiopia, Addis Ababa.</w:t>
      </w:r>
    </w:p>
    <w:bookmarkStart w:id="20" w:name="executive-summary"/>
    <w:p>
      <w:pPr>
        <w:pStyle w:val="Heading2"/>
      </w:pPr>
      <w:r>
        <w:t xml:space="preserve">1. Executive Summary</w:t>
      </w:r>
    </w:p>
    <w:p>
      <w:pPr>
        <w:pStyle w:val="FirstParagraph"/>
      </w:pPr>
      <w:r>
        <w:t xml:space="preserve">Addis Ababa, the diplomatic capital of Africa and a rapidly expanding metropolis in East Africa, presents a unique landscape for development projects. The city is undergoing significant transformation through massive infrastructure initiatives, real estate booms, and digital modernization efforts. This case study explores the critical role of the</w:t>
      </w:r>
      <w:r>
        <w:t xml:space="preserve"> </w:t>
      </w:r>
      <w:r>
        <w:t xml:space="preserve">Project Manager</w:t>
      </w:r>
      <w:r>
        <w:t xml:space="preserve"> </w:t>
      </w:r>
      <w:r>
        <w:t xml:space="preserve">in navigating this complex environment within Ethiopia, Addis Ababa. It highlights how effective leadership can bridge cultural expectations with international standards to deliver projects successfully amidst logistical hurdles and economic volatility.</w:t>
      </w:r>
    </w:p>
    <w:bookmarkEnd w:id="20"/>
    <w:bookmarkStart w:id="21" w:name="X209547fd7ddee1c97b4fec2e4fa69f39e2ce7d2"/>
    <w:p>
      <w:pPr>
        <w:pStyle w:val="Heading2"/>
      </w:pPr>
      <w:r>
        <w:t xml:space="preserve">2. Contextual Background: The Landscape of Ethiopia, Addis Ababa</w:t>
      </w:r>
    </w:p>
    <w:p>
      <w:pPr>
        <w:pStyle w:val="FirstParagraph"/>
      </w:pPr>
      <w:r>
        <w:t xml:space="preserve">To understand the demands placed on any</w:t>
      </w:r>
      <w:r>
        <w:t xml:space="preserve"> </w:t>
      </w:r>
      <w:r>
        <w:t xml:space="preserve">Project Manager</w:t>
      </w:r>
      <w:r>
        <w:t xml:space="preserve">, one must first understand the context of Ethiopia, Addis Ababa. Over the past decade, Addis Ababa has experienced double-digit growth in its construction sector. The city is home to iconic structures such as the African Union Headquarters and numerous high-rise residential complexes.</w:t>
      </w:r>
    </w:p>
    <w:p>
      <w:pPr>
        <w:pStyle w:val="BodyText"/>
      </w:pPr>
      <w:r>
        <w:t xml:space="preserve">However, this growth brings specific challenges:</w:t>
      </w:r>
    </w:p>
    <w:p>
      <w:pPr>
        <w:numPr>
          <w:ilvl w:val="0"/>
          <w:numId w:val="1001"/>
        </w:numPr>
        <w:pStyle w:val="Compact"/>
      </w:pPr>
      <w:r>
        <w:rPr>
          <w:bCs/>
          <w:b/>
        </w:rPr>
        <w:t xml:space="preserve">Infrastructure Strain:</w:t>
      </w:r>
    </w:p>
    <w:p>
      <w:pPr>
        <w:numPr>
          <w:ilvl w:val="0"/>
          <w:numId w:val="1001"/>
        </w:numPr>
        <w:pStyle w:val="Compact"/>
      </w:pPr>
      <w:r>
        <w:rPr>
          <w:bCs/>
          <w:b/>
        </w:rPr>
        <w:t xml:space="preserve">Economic Factors:</w:t>
      </w:r>
      <w:r>
        <w:t xml:space="preserve">Inflation rates and currency fluctuation can drastically alter project budgets within weeks.</w:t>
      </w:r>
    </w:p>
    <w:p>
      <w:pPr>
        <w:numPr>
          <w:ilvl w:val="0"/>
          <w:numId w:val="1001"/>
        </w:numPr>
        <w:pStyle w:val="Compact"/>
      </w:pPr>
      <w:r>
        <w:rPr>
          <w:bCs/>
          <w:b/>
        </w:rPr>
        <w:t xml:space="preserve">Cultural Dynamics:</w:t>
      </w:r>
      <w:r>
        <w:t xml:space="preserve">Addis Ababa is a multicultural hub with over 80 ethnic groups represented. Communication styles vary significantly between formal corporate settings and local community engagements.</w:t>
      </w:r>
    </w:p>
    <w:bookmarkEnd w:id="21"/>
    <w:bookmarkStart w:id="22" w:name="X7e4afec97f33664b8aa9c9b614da443a523a5d4"/>
    <w:p>
      <w:pPr>
        <w:pStyle w:val="Heading2"/>
      </w:pPr>
      <w:r>
        <w:t xml:space="preserve">3. Project Overview: The "Green Horizon" Mixed-Use Development</w:t>
      </w:r>
    </w:p>
    <w:p>
      <w:pPr>
        <w:pStyle w:val="FirstParagraph"/>
      </w:pPr>
      <w:r>
        <w:t xml:space="preserve">The focal point of this case study is the "Green Horizon" project, a mixed-use development located in the Bole sub-city of Ethiopia, Addis Ababa. The project included residential apartments, commercial office spaces, and a central green park.</w:t>
      </w:r>
    </w:p>
    <w:p>
      <w:pPr>
        <w:pStyle w:val="BodyText"/>
      </w:pPr>
      <w:r>
        <w:rPr>
          <w:bCs/>
          <w:b/>
        </w:rPr>
        <w:t xml:space="preserve">Scope:</w:t>
      </w:r>
    </w:p>
    <w:p>
      <w:pPr>
        <w:pStyle w:val="BodyText"/>
      </w:pPr>
      <w:r>
        <w:t xml:space="preserve">Total Area: 15,000 square meters</w:t>
      </w:r>
    </w:p>
    <w:p>
      <w:pPr>
        <w:pStyle w:val="BodyText"/>
      </w:pPr>
      <w:r>
        <w:t xml:space="preserve">Budget: Estimated at $45 Million USD equivalent in Birr: 36 Months. The primary objective was to deliver a sustainable, eco-friendly building complex that set a new standard for green architecture in Ethiopia, Addis Ababa.</w:t>
      </w:r>
    </w:p>
    <w:bookmarkEnd w:id="22"/>
    <w:bookmarkStart w:id="26" w:name="Xf9485f43f8bc22e099894d92306d039dadedab2"/>
    <w:p>
      <w:pPr>
        <w:pStyle w:val="Heading2"/>
      </w:pPr>
      <w:r>
        <w:t xml:space="preserve">4. The Role of the Project Manager: Challenges and Strategies</w:t>
      </w:r>
    </w:p>
    <w:p>
      <w:pPr>
        <w:pStyle w:val="FirstParagraph"/>
      </w:pPr>
      <w:r>
        <w:t xml:space="preserve">The assigned</w:t>
      </w:r>
      <w:r>
        <w:t xml:space="preserve"> </w:t>
      </w:r>
      <w:r>
        <w:t xml:space="preserve">Project Manager</w:t>
      </w:r>
      <w:r>
        <w:t xml:space="preserve">, let us refer to him as Mr. Abebe, faced immediate hurdles typical of large-scale developments in Ethiopia, Addis Ababa. His role extended beyond traditional scope management to encompass intense stakeholder negotiation and crisis management.</w:t>
      </w:r>
    </w:p>
    <w:bookmarkStart w:id="23" w:name="navigating-supply-chain-volatility"/>
    <w:p>
      <w:pPr>
        <w:pStyle w:val="Heading3"/>
      </w:pPr>
      <w:r>
        <w:t xml:space="preserve">4.1 Navigating Supply Chain Volatility</w:t>
      </w:r>
    </w:p>
    <w:p>
      <w:pPr>
        <w:pStyle w:val="FirstParagraph"/>
      </w:pPr>
      <w:r>
        <w:t xml:space="preserve">In Ethiopia, Addis Ababa, the importation of construction materials is heavily regulated and subject to foreign currency shortages. Early in the project, Mr. Abebe identified a risk where steel imports would be delayed due to forex constraints at the National Bank of Ethiopia.</w:t>
      </w:r>
    </w:p>
    <w:p>
      <w:pPr>
        <w:pStyle w:val="BodyText"/>
      </w:pPr>
      <w:r>
        <w:rPr>
          <w:bCs/>
          <w:b/>
        </w:rPr>
        <w:t xml:space="preserve">Action Taken:</w:t>
      </w:r>
    </w:p>
    <w:p>
      <w:pPr>
        <w:numPr>
          <w:ilvl w:val="0"/>
          <w:numId w:val="1002"/>
        </w:numPr>
        <w:pStyle w:val="Compact"/>
      </w:pPr>
      <w:r>
        <w:t xml:space="preserve">The</w:t>
      </w:r>
      <w:r>
        <w:t xml:space="preserve"> </w:t>
      </w:r>
      <w:r>
        <w:t xml:space="preserve">Project Manager</w:t>
      </w:r>
      <w:r>
        <w:t xml:space="preserve"> </w:t>
      </w:r>
      <w:r>
        <w:t xml:space="preserve">proactively engaged with local manufacturers in Ethiopia, Addis Ababa to secure alternative supply chains, although this required redesigning certain structural elements.</w:t>
      </w:r>
    </w:p>
    <w:bookmarkEnd w:id="23"/>
    <w:bookmarkStart w:id="24" w:name="Xe5de8fe656b20431009c4cf66c9aef9a4a44f01"/>
    <w:p>
      <w:pPr>
        <w:pStyle w:val="Heading3"/>
      </w:pPr>
      <w:r>
        <w:t xml:space="preserve">4.2 Cultural Integration and Stakeholder Management</w:t>
      </w:r>
    </w:p>
    <w:p>
      <w:pPr>
        <w:pStyle w:val="FirstParagraph"/>
      </w:pPr>
      <w:r>
        <w:t xml:space="preserve">In the context of Ethiopia, Addis Ababa, business is deeply relational. Decisions are not made solely through contracts but through trust and personal relationships. The</w:t>
      </w:r>
      <w:r>
        <w:t xml:space="preserve"> </w:t>
      </w:r>
      <w:r>
        <w:t xml:space="preserve">Project Manager</w:t>
      </w:r>
      <w:r>
        <w:t xml:space="preserve"> </w:t>
      </w:r>
      <w:r>
        <w:t xml:space="preserve">had to balance the rigid timelines required by international investors with the local expectation of prolonged consultation periods.</w:t>
      </w:r>
    </w:p>
    <w:p>
      <w:pPr>
        <w:pStyle w:val="BlockText"/>
      </w:pPr>
      <w:r>
        <w:t xml:space="preserve">"If you do not spend time drinking coffee (Jebena Buna) with your local partners, you will not understand their concerns. In Addis Ababa, this is not a delay; it is due diligence," noted Mr. Abebe in his weekly reports.</w:t>
      </w:r>
    </w:p>
    <w:p>
      <w:pPr>
        <w:pStyle w:val="FirstParagraph"/>
      </w:pPr>
      <w:r>
        <w:t xml:space="preserve">The</w:t>
      </w:r>
      <w:r>
        <w:t xml:space="preserve"> </w:t>
      </w:r>
      <w:r>
        <w:t xml:space="preserve">Project Manager</w:t>
      </w:r>
      <w:r>
        <w:t xml:space="preserve"> </w:t>
      </w:r>
      <w:r>
        <w:t xml:space="preserve">implemented a community liaison office within the project structure in Ethiopia, Addis Ababa. This office served as a bridge between the technical engineering teams and local neighborhood associations, resolving disputes regarding noise and traffic before they escalated to regulatory authorities.</w:t>
      </w:r>
    </w:p>
    <w:bookmarkEnd w:id="24"/>
    <w:bookmarkStart w:id="25" w:name="managing-talent-and-skill-gaps"/>
    <w:p>
      <w:pPr>
        <w:pStyle w:val="Heading3"/>
      </w:pPr>
      <w:r>
        <w:t xml:space="preserve">4.3 Managing Talent and Skill Gaps</w:t>
      </w:r>
    </w:p>
    <w:p>
      <w:pPr>
        <w:pStyle w:val="FirstParagraph"/>
      </w:pPr>
      <w:r>
        <w:t xml:space="preserve">Finding specialized technical expertise in Ethiopia, Addis Ababa can be challenging. While there is a young, eager workforce, specific skills in advanced green building technologies were scarce locally.</w:t>
      </w:r>
    </w:p>
    <w:p>
      <w:pPr>
        <w:pStyle w:val="BodyText"/>
      </w:pPr>
      <w:r>
        <w:rPr>
          <w:bCs/>
          <w:b/>
        </w:rPr>
        <w:t xml:space="preserve">Action Taken:</w:t>
      </w:r>
    </w:p>
    <w:p>
      <w:pPr>
        <w:numPr>
          <w:ilvl w:val="0"/>
          <w:numId w:val="1003"/>
        </w:numPr>
        <w:pStyle w:val="Compact"/>
      </w:pPr>
      <w:r>
        <w:t xml:space="preserve">The</w:t>
      </w:r>
      <w:r>
        <w:t xml:space="preserve"> </w:t>
      </w:r>
      <w:r>
        <w:t xml:space="preserve">Project Manager</w:t>
      </w:r>
      <w:r>
        <w:t xml:space="preserve"> </w:t>
      </w:r>
      <w:r>
        <w:t xml:space="preserve">initiated a knowledge transfer program. Expatriate experts were paired with junior Ethiopian engineers.</w:t>
      </w:r>
    </w:p>
    <w:p>
      <w:pPr>
        <w:numPr>
          <w:ilvl w:val="0"/>
          <w:numId w:val="1003"/>
        </w:numPr>
        <w:pStyle w:val="Compact"/>
      </w:pPr>
      <w:r>
        <w:t xml:space="preserve">This strategy not only filled the immediate skill gap but also built long-term capacity within the local workforce in Ethiopia, Addis Ababa, ensuring that future projects could be executed more autonomously.</w:t>
      </w:r>
    </w:p>
    <w:bookmarkEnd w:id="25"/>
    <w:bookmarkEnd w:id="26"/>
    <w:bookmarkStart w:id="27" w:name="outcomes-and-impact"/>
    <w:p>
      <w:pPr>
        <w:pStyle w:val="Heading2"/>
      </w:pPr>
      <w:r>
        <w:t xml:space="preserve">5. Outcomes and Impact</w:t>
      </w:r>
    </w:p>
    <w:p>
      <w:pPr>
        <w:pStyle w:val="FirstParagraph"/>
      </w:pPr>
      <w:r>
        <w:t xml:space="preserve">After 38 months (slightly over the planned timeline due to unavoidable macroeconomic shocks), the "Green Horizon" project was completed. The outcome demonstrated that with adaptive leadership, a</w:t>
      </w:r>
      <w:r>
        <w:t xml:space="preserve"> </w:t>
      </w:r>
      <w:r>
        <w:t xml:space="preserve">Project Manager</w:t>
      </w:r>
      <w:r>
        <w:t xml:space="preserve"> </w:t>
      </w:r>
      <w:r>
        <w:t xml:space="preserve">can succeed even in volatile environments.</w:t>
      </w:r>
    </w:p>
    <w:p>
      <w:pPr>
        <w:pStyle w:val="BodyText"/>
      </w:pPr>
      <w:r>
        <w:t xml:space="preserve">Metric</w:t>
      </w:r>
    </w:p>
    <w:p>
      <w:pPr>
        <w:pStyle w:val="BodyText"/>
      </w:pPr>
      <w:r>
        <w:t xml:space="preserve">Baseline Target</w:t>
      </w:r>
    </w:p>
    <w:p>
      <w:pPr>
        <w:pStyle w:val="BodyText"/>
      </w:pPr>
      <w:r>
        <w:t xml:space="preserve">&lt;</w:t>
      </w:r>
    </w:p>
    <w:p>
      <w:pPr>
        <w:pStyle w:val="BodyText"/>
      </w:pPr>
      <w:r>
        <w:rPr>
          <w:bCs/>
          <w:b/>
        </w:rPr>
        <w:t xml:space="preserve">Cultural Fit:</w:t>
      </w:r>
    </w:p>
    <w:p>
      <w:pPr>
        <w:pStyle w:val="BodyText"/>
      </w:pPr>
      <w:r>
        <w:t xml:space="preserve">The project received the "Sustainable Building Award" in Ethiopia, Addis Ababa, validating the decision to prioritize green technologies despite higher initial costs. The local community praised the integration of public green spaces, which had been a point of contention during the planning phase.</w:t>
      </w:r>
    </w:p>
    <w:bookmarkEnd w:id="27"/>
    <w:bookmarkStart w:id="28" w:name="X6c1258b3721bd06cc1a6bb85e576be0cddcd073"/>
    <w:p>
      <w:pPr>
        <w:pStyle w:val="Heading2"/>
      </w:pPr>
      <w:r>
        <w:t xml:space="preserve">6. Key Lessons Learned for Project Managers in Ethiopia, Addis Ababa</w:t>
      </w:r>
    </w:p>
    <w:p>
      <w:pPr>
        <w:pStyle w:val="FirstParagraph"/>
      </w:pPr>
      <w:r>
        <w:t xml:space="preserve">This case study provides several actionable insights for any</w:t>
      </w:r>
      <w:r>
        <w:t xml:space="preserve"> </w:t>
      </w:r>
      <w:r>
        <w:t xml:space="preserve">Project Manager</w:t>
      </w:r>
    </w:p>
    <w:p>
      <w:pPr>
        <w:pStyle w:val="BodyText"/>
      </w:pPr>
      <w:r>
        <w:t xml:space="preserve">&lt;</w:t>
      </w:r>
    </w:p>
    <w:p>
      <w:pPr>
        <w:numPr>
          <w:ilvl w:val="0"/>
          <w:numId w:val="1004"/>
        </w:numPr>
        <w:pStyle w:val="Compact"/>
      </w:pPr>
      <w:r>
        <w:rPr>
          <w:bCs/>
          <w:b/>
        </w:rPr>
        <w:t xml:space="preserve">Flexibility is Non-Negotiable:</w:t>
      </w:r>
      <w:r>
        <w:t xml:space="preserve"> </w:t>
      </w:r>
      <w:r>
        <w:t xml:space="preserve">In Ethiopia, Addis Ababa, rigid planning often fails. The best</w:t>
      </w:r>
      <w:r>
        <w:t xml:space="preserve"> </w:t>
      </w:r>
      <w:r>
        <w:t xml:space="preserve">Project Manager</w:t>
      </w:r>
      <w:r>
        <w:t xml:space="preserve"> </w:t>
      </w:r>
      <w:r>
        <w:t xml:space="preserve">adopts an agile mindset, ready to pivot when supply chains break or regulations change.</w:t>
      </w:r>
    </w:p>
    <w:p>
      <w:pPr>
        <w:numPr>
          <w:ilvl w:val="0"/>
          <w:numId w:val="1004"/>
        </w:numPr>
        <w:pStyle w:val="Compact"/>
      </w:pPr>
      <w:r>
        <w:rPr>
          <w:bCs/>
          <w:b/>
        </w:rPr>
        <w:t xml:space="preserve">Cultural Intelligence:</w:t>
      </w:r>
      <w:r>
        <w:t xml:space="preserve"> </w:t>
      </w:r>
      <w:r>
        <w:t xml:space="preserve">Understanding the "Incha" (time) concept and the importance of hospitality is crucial. Building trust is part of risk management in Ethiopia, Addis Ababa.</w:t>
      </w:r>
    </w:p>
    <w:p>
      <w:pPr>
        <w:numPr>
          <w:ilvl w:val="0"/>
          <w:numId w:val="1004"/>
        </w:numPr>
        <w:pStyle w:val="Compact"/>
      </w:pPr>
      <w:r>
        <w:rPr>
          <w:bCs/>
          <w:b/>
        </w:rPr>
        <w:t xml:space="preserve">Local Partnerships:</w:t>
      </w:r>
      <w:r>
        <w:t xml:space="preserve">No international</w:t>
      </w:r>
      <w:r>
        <w:t xml:space="preserve"> </w:t>
      </w:r>
      <w:r>
        <w:t xml:space="preserve">Project Manager</w:t>
      </w:r>
    </w:p>
    <w:bookmarkEnd w:id="28"/>
    <w:bookmarkStart w:id="29" w:name="conclusion"/>
    <w:p>
      <w:pPr>
        <w:pStyle w:val="Heading2"/>
      </w:pPr>
      <w:r>
        <w:t xml:space="preserve">7. Conclusion</w:t>
      </w:r>
    </w:p>
    <w:p>
      <w:pPr>
        <w:pStyle w:val="FirstParagraph"/>
      </w:pPr>
      <w:r>
        <w:t xml:space="preserve">The case of the "Green Horizon" project illustrates that being a successful</w:t>
      </w:r>
      <w:r>
        <w:t xml:space="preserve"> </w:t>
      </w:r>
      <w:r>
        <w:t xml:space="preserve">Project Manager</w:t>
      </w:r>
    </w:p>
    <w:p>
      <w:pPr>
        <w:pStyle w:val="BodyText"/>
      </w:pPr>
      <w:r>
        <w:t xml:space="preserve">For organizations looking to invest or operate in this region, recognizing the unique complexities of managing projects in Ethiopia, Addis Ababa is essential. The</w:t>
      </w:r>
      <w:r>
        <w:t xml:space="preserve"> </w:t>
      </w:r>
      <w:r>
        <w:t xml:space="preserve">Project Manager</w:t>
      </w:r>
    </w:p>
    <w:p>
      <w:pPr>
        <w:pStyle w:val="BodyText"/>
      </w:pPr>
      <w:r>
        <w:rPr>
          <w:iCs/>
          <w:i/>
        </w:rPr>
        <w:t xml:space="preserve">This document is for educational purposes regarding project management methodologies in emerging markets. All names of individuals have been anonymized or fictionalized for privacy protection.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Challenges and Strategies in Ethiopia, Addis Ababa</dc:title>
  <dc:creator/>
  <dc:language>en</dc:language>
  <cp:keywords/>
  <dcterms:created xsi:type="dcterms:W3CDTF">2026-07-29T04:58:00Z</dcterms:created>
  <dcterms:modified xsi:type="dcterms:W3CDTF">2026-07-29T04:58:00Z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