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Uganda</w:t>
      </w:r>
      <w:r>
        <w:t xml:space="preserve"> </w:t>
      </w:r>
      <w:r>
        <w:t xml:space="preserve">Kampala</w:t>
      </w:r>
    </w:p>
    <w:bookmarkStart w:id="33" w:name="X4bfc0511471fa685596ec009dd1ed5f4b0bb162"/>
    <w:p>
      <w:pPr>
        <w:pStyle w:val="Heading1"/>
      </w:pPr>
      <w:r>
        <w:t xml:space="preserve">Synergizing Growth and Governance: A Case Study on the Project Manager in Uganda Kampala</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Kampala, Uganda</w:t>
      </w:r>
      <w:r>
        <w:br/>
      </w:r>
      <w:r>
        <w:rPr>
          <w:bCs/>
          <w:b/>
        </w:rPr>
        <w:t xml:space="preserve">Subject:</w:t>
      </w:r>
      <w:r>
        <w:t xml:space="preserve">The critical role of the Project Manager in navigating complex infrastructural and digital transformations.</w:t>
      </w:r>
    </w:p>
    <w:bookmarkStart w:id="20" w:name="introduction"/>
    <w:p>
      <w:pPr>
        <w:pStyle w:val="Heading2"/>
      </w:pPr>
      <w:r>
        <w:t xml:space="preserve">1. Introduction</w:t>
      </w:r>
    </w:p>
    <w:p>
      <w:pPr>
        <w:pStyle w:val="FirstParagraph"/>
      </w:pPr>
      <w:r>
        <w:t xml:space="preserve">In the rapidly evolving economic landscape of East Africa, few cities exemplify the tension between rapid development and structural challenges as vividly as Kampala. As the capital city of Uganda, Kampala serves as a hub for international aid, local enterprise, and technological innovation within the region. However this dynamism presents unique hurdles for organizational leaders seeking to implement large-scale initiatives. This</w:t>
      </w:r>
      <w:r>
        <w:t xml:space="preserve"> </w:t>
      </w:r>
      <w:r>
        <w:rPr>
          <w:bCs/>
          <w:b/>
        </w:rPr>
        <w:t xml:space="preserve">Case Study</w:t>
      </w:r>
      <w:r>
        <w:t xml:space="preserve"> </w:t>
      </w:r>
      <w:r>
        <w:t xml:space="preserve">explores the multifaceted role of the</w:t>
      </w:r>
      <w:r>
        <w:t xml:space="preserve"> </w:t>
      </w:r>
      <w:r>
        <w:rPr>
          <w:bCs/>
          <w:b/>
        </w:rPr>
        <w:t xml:space="preserve">Project Manager</w:t>
      </w:r>
      <w:r>
        <w:t xml:space="preserve">, analyzing how strategic leadership in Kampala requires a distinct blend of technical expertise, cultural intelligence, and adaptive resilience.</w:t>
      </w:r>
    </w:p>
    <w:p>
      <w:pPr>
        <w:pStyle w:val="BodyText"/>
      </w:pPr>
      <w:r>
        <w:t xml:space="preserve">The objective of this analysis is to demonstrate that effective project management in Uganda is not merely about adhering to standard timelines but involves navigating a complex ecosystem of stakeholders, regulatory frameworks, and socio-economic realities. The</w:t>
      </w:r>
      <w:r>
        <w:t xml:space="preserve"> </w:t>
      </w:r>
      <w:r>
        <w:rPr>
          <w:bCs/>
          <w:b/>
        </w:rPr>
        <w:t xml:space="preserve">Project Manager</w:t>
      </w:r>
      <w:r>
        <w:t xml:space="preserve"> </w:t>
      </w:r>
      <w:r>
        <w:t xml:space="preserve">acts as the central nervous system of any development initiative, translating high-level goals into actionable reality amidst the vibrant chaos of Kampala.</w:t>
      </w:r>
    </w:p>
    <w:bookmarkEnd w:id="20"/>
    <w:bookmarkStart w:id="21" w:name="X76e9a60292a59df0619a1991d944e5faee58c97"/>
    <w:p>
      <w:pPr>
        <w:pStyle w:val="Heading2"/>
      </w:pPr>
      <w:r>
        <w:t xml:space="preserve">2. Contextual Background: Kampala’s Unique Ecosystem</w:t>
      </w:r>
    </w:p>
    <w:p>
      <w:pPr>
        <w:pStyle w:val="FirstParagraph"/>
      </w:pPr>
      <w:r>
        <w:t xml:space="preserve">Kampala is a city defined by contrasts. It features modern glass-facade skyscrapers alongside bustling informal markets, and it is simultaneously a leader in mobile money penetration while grappling with significant infrastructure deficits. For any</w:t>
      </w:r>
      <w:r>
        <w:t xml:space="preserve"> </w:t>
      </w:r>
      <w:r>
        <w:rPr>
          <w:bCs/>
          <w:b/>
        </w:rPr>
        <w:t xml:space="preserve">Project Manager</w:t>
      </w:r>
      <w:r>
        <w:t xml:space="preserve"> </w:t>
      </w:r>
      <w:r>
        <w:t xml:space="preserve">operating in this environment, understanding the local context is paramount. The city operates on "Kampala time," a cultural concept where punctuality is often viewed flexibly to preserve social relationships.</w:t>
      </w:r>
    </w:p>
    <w:p>
      <w:pPr>
        <w:pStyle w:val="BodyText"/>
      </w:pPr>
      <w:r>
        <w:t xml:space="preserve">This cultural nuance directly impacts project scheduling and stakeholder management. Furthermore, the regulatory environment in Uganda requires meticulous attention to compliance with local government authorities, including the Kampala Capital City Authority (KCCA). The</w:t>
      </w:r>
      <w:r>
        <w:t xml:space="preserve"> </w:t>
      </w:r>
      <w:r>
        <w:rPr>
          <w:bCs/>
          <w:b/>
        </w:rPr>
        <w:t xml:space="preserve">Project Manager</w:t>
      </w:r>
      <w:r>
        <w:t xml:space="preserve"> </w:t>
      </w:r>
      <w:r>
        <w:t xml:space="preserve">must serve not only as a technical lead but also as a diplomat, navigating bureaucratic processes that can significantly delay project timelines if not managed with foresight and respect for local protocols.</w:t>
      </w:r>
    </w:p>
    <w:bookmarkEnd w:id="21"/>
    <w:bookmarkStart w:id="22" w:name="Xccc466ec13c6ae8687d2e87f65d5b714ea39889"/>
    <w:p>
      <w:pPr>
        <w:pStyle w:val="Heading2"/>
      </w:pPr>
      <w:r>
        <w:t xml:space="preserve">3. Case Overview: The Digital Infrastructure Initiative</w:t>
      </w:r>
    </w:p>
    <w:p>
      <w:pPr>
        <w:pStyle w:val="FirstParagraph"/>
      </w:pPr>
      <w:r>
        <w:t xml:space="preserve">To illustrate these challenges, we examine a hypothetical yet representative</w:t>
      </w:r>
      <w:r>
        <w:t xml:space="preserve"> </w:t>
      </w:r>
      <w:r>
        <w:rPr>
          <w:bCs/>
          <w:b/>
        </w:rPr>
        <w:t xml:space="preserve">Case Study</w:t>
      </w:r>
      <w:r>
        <w:t xml:space="preserve"> </w:t>
      </w:r>
      <w:r>
        <w:t xml:space="preserve">involving the "Kampala Smart Connectivity Project." This initiative aimed to install fiber-optic networking infrastructure in three major divisions of Kampala to support small and medium-sized enterprises (SMEs). The project was funded by an international consortium but executed by a local Ugandan firm.</w:t>
      </w:r>
    </w:p>
    <w:p>
      <w:pPr>
        <w:pStyle w:val="BodyText"/>
      </w:pPr>
      <w:r>
        <w:t xml:space="preserve">The primary objective was to deploy connectivity within six months while minimizing disruption to existing urban traffic and business operations. The scope included procurement, community engagement, construction, and stakeholder training. The success of this</w:t>
      </w:r>
      <w:r>
        <w:t xml:space="preserve"> </w:t>
      </w:r>
      <w:r>
        <w:rPr>
          <w:bCs/>
          <w:b/>
        </w:rPr>
        <w:t xml:space="preserve">Case Study</w:t>
      </w:r>
      <w:r>
        <w:t xml:space="preserve"> </w:t>
      </w:r>
      <w:r>
        <w:t xml:space="preserve">hinges on the ability of the</w:t>
      </w:r>
      <w:r>
        <w:t xml:space="preserve"> </w:t>
      </w:r>
      <w:r>
        <w:rPr>
          <w:bCs/>
          <w:b/>
        </w:rPr>
        <w:t xml:space="preserve">Project Manager</w:t>
      </w:r>
      <w:r>
        <w:t xml:space="preserve"> </w:t>
      </w:r>
      <w:r>
        <w:t xml:space="preserve">to balance international donor expectations for rigid reporting with the on-the-ground realities of working in Kampala.</w:t>
      </w:r>
    </w:p>
    <w:bookmarkEnd w:id="22"/>
    <w:bookmarkStart w:id="26" w:name="X36216bbac6028ab255cb99887e8661b636c9136"/>
    <w:p>
      <w:pPr>
        <w:pStyle w:val="Heading2"/>
      </w:pPr>
      <w:r>
        <w:t xml:space="preserve">4. The Role of the Project Manager: Key Challenges and Strategies</w:t>
      </w:r>
    </w:p>
    <w:bookmarkStart w:id="23" w:name="X49b3951566862ce2642265ddc8feffc19177ba4"/>
    <w:p>
      <w:pPr>
        <w:pStyle w:val="Heading3"/>
      </w:pPr>
      <w:r>
        <w:t xml:space="preserve">A. Stakeholder Engagement and Cultural Intelligence</w:t>
      </w:r>
    </w:p>
    <w:p>
      <w:pPr>
        <w:pStyle w:val="FirstParagraph"/>
      </w:pPr>
      <w:r>
        <w:t xml:space="preserve">In Uganda, business is deeply relational. The</w:t>
      </w:r>
      <w:r>
        <w:t xml:space="preserve"> </w:t>
      </w:r>
      <w:r>
        <w:rPr>
          <w:bCs/>
          <w:b/>
        </w:rPr>
        <w:t xml:space="preserve">Project Manager</w:t>
      </w:r>
      <w:r>
        <w:t xml:space="preserve"> </w:t>
      </w:r>
      <w:r>
        <w:t xml:space="preserve">could not rely solely on contractual obligations to secure cooperation from local community leaders, landowners, and government officials. Early in the</w:t>
      </w:r>
      <w:r>
        <w:t xml:space="preserve"> </w:t>
      </w:r>
      <w:r>
        <w:rPr>
          <w:bCs/>
          <w:b/>
        </w:rPr>
        <w:t xml:space="preserve">Case Study</w:t>
      </w:r>
      <w:r>
        <w:t xml:space="preserve">, it became evident that formal meetings were insufficient. The Project Manager implemented a strategy of "soft engagement," involving site visits, cultural exchanges, and regular informal consultations.</w:t>
      </w:r>
    </w:p>
    <w:p>
      <w:pPr>
        <w:pStyle w:val="BodyText"/>
      </w:pPr>
      <w:r>
        <w:t xml:space="preserve">This approach built trust and ensured that community concerns regarding noise pollution during construction were addressed proactively. By prioritizing relationship-building over transactional interactions, the</w:t>
      </w:r>
      <w:r>
        <w:t xml:space="preserve"> </w:t>
      </w:r>
      <w:r>
        <w:rPr>
          <w:bCs/>
          <w:b/>
        </w:rPr>
        <w:t xml:space="preserve">Project Manager</w:t>
      </w:r>
      <w:r>
        <w:t xml:space="preserve"> </w:t>
      </w:r>
      <w:r>
        <w:t xml:space="preserve">mitigated potential conflicts that often plague projects in Kampala. This aspect highlights that cultural intelligence is a core competency for the modern</w:t>
      </w:r>
      <w:r>
        <w:t xml:space="preserve"> </w:t>
      </w:r>
      <w:r>
        <w:rPr>
          <w:bCs/>
          <w:b/>
        </w:rPr>
        <w:t xml:space="preserve">Project Manager</w:t>
      </w:r>
      <w:r>
        <w:t xml:space="preserve">.</w:t>
      </w:r>
    </w:p>
    <w:bookmarkEnd w:id="23"/>
    <w:bookmarkStart w:id="24" w:name="Xaaee710664c9920730109d974fd406911ac7182"/>
    <w:p>
      <w:pPr>
        <w:pStyle w:val="Heading3"/>
      </w:pPr>
      <w:r>
        <w:t xml:space="preserve">B. Navigating Regulatory and Bureaucratic Hurdles</w:t>
      </w:r>
    </w:p>
    <w:p>
      <w:pPr>
        <w:pStyle w:val="FirstParagraph"/>
      </w:pPr>
      <w:r>
        <w:t xml:space="preserve">Kampala’s urban planning regulations can be complex and sometimes contradictory. The</w:t>
      </w:r>
      <w:r>
        <w:t xml:space="preserve"> </w:t>
      </w:r>
      <w:r>
        <w:rPr>
          <w:bCs/>
          <w:b/>
        </w:rPr>
        <w:t xml:space="preserve">Project Manager</w:t>
      </w:r>
      <w:r>
        <w:t xml:space="preserve"> </w:t>
      </w:r>
      <w:r>
        <w:t xml:space="preserve">faced significant delays when utility companies failed to mark existing lines before excavation began, a common issue in rapidly developing areas. Instead of halting the project, the</w:t>
      </w:r>
      <w:r>
        <w:t xml:space="preserve"> </w:t>
      </w:r>
      <w:r>
        <w:rPr>
          <w:bCs/>
          <w:b/>
        </w:rPr>
        <w:t xml:space="preserve">Project Manager</w:t>
      </w:r>
      <w:r>
        <w:t xml:space="preserve"> </w:t>
      </w:r>
      <w:r>
        <w:t xml:space="preserve">leveraged their network within the Uganda Communications Commission to expedite approvals.</w:t>
      </w:r>
    </w:p>
    <w:p>
      <w:pPr>
        <w:pStyle w:val="BodyText"/>
      </w:pPr>
      <w:r>
        <w:t xml:space="preserve">This required a deep understanding of which regulatory levers could be pulled and how to navigate them without compromising compliance. The</w:t>
      </w:r>
      <w:r>
        <w:t xml:space="preserve"> </w:t>
      </w:r>
      <w:r>
        <w:rPr>
          <w:bCs/>
          <w:b/>
        </w:rPr>
        <w:t xml:space="preserve">Case Study</w:t>
      </w:r>
      <w:r>
        <w:t xml:space="preserve"> </w:t>
      </w:r>
      <w:r>
        <w:t xml:space="preserve">demonstrates that resilience and adaptability are critical traits for the</w:t>
      </w:r>
      <w:r>
        <w:t xml:space="preserve"> </w:t>
      </w:r>
      <w:r>
        <w:rPr>
          <w:bCs/>
          <w:b/>
        </w:rPr>
        <w:t xml:space="preserve">Project Manager</w:t>
      </w:r>
      <w:r>
        <w:t xml:space="preserve">, who must pivot strategies when bureaucratic bottlenecks threaten critical paths.</w:t>
      </w:r>
    </w:p>
    <w:bookmarkEnd w:id="24"/>
    <w:bookmarkStart w:id="25" w:name="X38325c3b62d5b102807e076267fdb9a046bd384"/>
    <w:p>
      <w:pPr>
        <w:pStyle w:val="Heading3"/>
      </w:pPr>
      <w:r>
        <w:t xml:space="preserve">C. Resource Management in a Volatile Environment</w:t>
      </w:r>
    </w:p>
    <w:p>
      <w:pPr>
        <w:pStyle w:val="FirstParagraph"/>
      </w:pPr>
      <w:r>
        <w:t xml:space="preserve">Economic fluctuations in Uganda can impact the cost of imported materials, such as fiber-optic cables and networking hardware. The</w:t>
      </w:r>
      <w:r>
        <w:t xml:space="preserve"> </w:t>
      </w:r>
      <w:r>
        <w:rPr>
          <w:bCs/>
          <w:b/>
        </w:rPr>
        <w:t xml:space="preserve">Project Manager</w:t>
      </w:r>
      <w:r>
        <w:t xml:space="preserve"> </w:t>
      </w:r>
      <w:r>
        <w:t xml:space="preserve">had to manage currency risk effectively, negotiating contracts with suppliers that included clauses for exchange rate volatility. Additionally, the</w:t>
      </w:r>
      <w:r>
        <w:t xml:space="preserve"> </w:t>
      </w:r>
      <w:r>
        <w:rPr>
          <w:bCs/>
          <w:b/>
        </w:rPr>
        <w:t xml:space="preserve">Project Manager</w:t>
      </w:r>
      <w:r>
        <w:t xml:space="preserve"> </w:t>
      </w:r>
      <w:r>
        <w:t xml:space="preserve">ensured that local labor was prioritized in line with national content policies.</w:t>
      </w:r>
    </w:p>
    <w:p>
      <w:pPr>
        <w:pStyle w:val="BodyText"/>
      </w:pPr>
      <w:r>
        <w:t xml:space="preserve">This strategy not only reduced costs but also enhanced community buy-in. By training local technicians as part of the project scope, the</w:t>
      </w:r>
      <w:r>
        <w:t xml:space="preserve"> </w:t>
      </w:r>
      <w:r>
        <w:rPr>
          <w:bCs/>
          <w:b/>
        </w:rPr>
        <w:t xml:space="preserve">Project Manager</w:t>
      </w:r>
      <w:r>
        <w:t xml:space="preserve"> </w:t>
      </w:r>
      <w:r>
        <w:t xml:space="preserve">left a legacy of capacity building. This aligns with sustainable development goals and ensures that the benefits of the</w:t>
      </w:r>
      <w:r>
        <w:t xml:space="preserve"> </w:t>
      </w:r>
      <w:r>
        <w:rPr>
          <w:bCs/>
          <w:b/>
        </w:rPr>
        <w:t xml:space="preserve">Case Study</w:t>
      </w:r>
      <w:r>
        <w:t xml:space="preserve">'s outcomes extend beyond mere infrastructure installation.</w:t>
      </w:r>
    </w:p>
    <w:bookmarkEnd w:id="25"/>
    <w:bookmarkEnd w:id="26"/>
    <w:bookmarkStart w:id="27" w:name="outcomes-and-impact-analysis"/>
    <w:p>
      <w:pPr>
        <w:pStyle w:val="Heading2"/>
      </w:pPr>
      <w:r>
        <w:t xml:space="preserve">5. Outcomes and Impact Analysis</w:t>
      </w:r>
    </w:p>
    <w:p>
      <w:pPr>
        <w:pStyle w:val="FirstParagraph"/>
      </w:pPr>
      <w:r>
        <w:t xml:space="preserve">The "Kampala Smart Connectivity Project" was completed within eight months, two months behind schedule but under budget due to efficient resource allocation. The</w:t>
      </w:r>
      <w:r>
        <w:t xml:space="preserve"> </w:t>
      </w:r>
      <w:r>
        <w:rPr>
          <w:bCs/>
          <w:b/>
        </w:rPr>
        <w:t xml:space="preserve">Project Manager’s</w:t>
      </w:r>
      <w:r>
        <w:t xml:space="preserve"> </w:t>
      </w:r>
      <w:r>
        <w:t xml:space="preserve">decision to prioritize community engagement resulted in zero major protests or work stoppages throughout the construction phase.</w:t>
      </w:r>
    </w:p>
    <w:p>
      <w:pPr>
        <w:pStyle w:val="BodyText"/>
      </w:pPr>
      <w:r>
        <w:t xml:space="preserve">Post-implementation surveys indicated that 85% of local SMEs reported improved operational efficiency due to the new connectivity. More importantly, fifty local technicians were certified and employed by partner firms, creating a ripple effect of economic empowerment in Kampala. This</w:t>
      </w:r>
      <w:r>
        <w:t xml:space="preserve"> </w:t>
      </w:r>
      <w:r>
        <w:rPr>
          <w:bCs/>
          <w:b/>
        </w:rPr>
        <w:t xml:space="preserve">Case Study</w:t>
      </w:r>
      <w:r>
        <w:t xml:space="preserve"> </w:t>
      </w:r>
      <w:r>
        <w:t xml:space="preserve">serves as evidence that when the</w:t>
      </w:r>
      <w:r>
        <w:t xml:space="preserve"> </w:t>
      </w:r>
      <w:r>
        <w:rPr>
          <w:bCs/>
          <w:b/>
        </w:rPr>
        <w:t xml:space="preserve">Project Manager</w:t>
      </w:r>
      <w:r>
        <w:t xml:space="preserve"> </w:t>
      </w:r>
      <w:r>
        <w:t xml:space="preserve">adapts global standards to local realities, sustainable success is achievable.</w:t>
      </w:r>
    </w:p>
    <w:bookmarkEnd w:id="27"/>
    <w:bookmarkStart w:id="28" w:name="X17fe7373ce396bb9f4006d230a98cbd5243c9cd"/>
    <w:p>
      <w:pPr>
        <w:pStyle w:val="Heading2"/>
      </w:pPr>
      <w:r>
        <w:t xml:space="preserve">6. Lessons Learned for Future Projects in Uganda Kampala</w:t>
      </w:r>
    </w:p>
    <w:p>
      <w:pPr>
        <w:pStyle w:val="FirstParagraph"/>
      </w:pPr>
      <w:r>
        <w:t xml:space="preserve">The following lessons emerge from this analysis of the</w:t>
      </w:r>
      <w:r>
        <w:t xml:space="preserve"> </w:t>
      </w:r>
      <w:r>
        <w:rPr>
          <w:bCs/>
          <w:b/>
        </w:rPr>
        <w:t xml:space="preserve">Project Manager’s</w:t>
      </w:r>
      <w:r>
        <w:t xml:space="preserve"> </w:t>
      </w:r>
      <w:r>
        <w:t xml:space="preserve">role:</w:t>
      </w:r>
    </w:p>
    <w:p>
      <w:pPr>
        <w:numPr>
          <w:ilvl w:val="0"/>
          <w:numId w:val="1001"/>
        </w:numPr>
        <w:pStyle w:val="Compact"/>
      </w:pPr>
      <w:r>
        <w:t xml:space="preserve">Cultural Intelligence is non-negotiable: Understanding the social fabric of Kampala is as important as understanding Gantt charts.</w:t>
      </w:r>
    </w:p>
    <w:p>
      <w:pPr>
        <w:numPr>
          <w:ilvl w:val="0"/>
          <w:numId w:val="1001"/>
        </w:numPr>
        <w:pStyle w:val="Compact"/>
      </w:pPr>
      <w:r>
        <w:t xml:space="preserve">Regulatory agility is key: The</w:t>
      </w:r>
      <w:r>
        <w:t xml:space="preserve"> </w:t>
      </w:r>
      <w:r>
        <w:rPr>
          <w:bCs/>
          <w:b/>
        </w:rPr>
        <w:t xml:space="preserve">Project Manager</w:t>
      </w:r>
      <w:r>
        <w:t xml:space="preserve"> </w:t>
      </w:r>
      <w:r>
        <w:t xml:space="preserve">must be prepared to navigate complex local bureaucratic landscapes.</w:t>
      </w:r>
    </w:p>
    <w:p>
      <w:pPr>
        <w:numPr>
          <w:ilvl w:val="0"/>
          <w:numId w:val="1001"/>
        </w:numPr>
        <w:pStyle w:val="Compact"/>
      </w:pPr>
      <w:r>
        <w:t xml:space="preserve">Community inclusion drives sustainability: Projects in Uganda succeed when they empower local populations rather than merely extracting value from them.</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illustrates that the role of the</w:t>
      </w:r>
      <w:r>
        <w:t xml:space="preserve"> </w:t>
      </w:r>
      <w:r>
        <w:rPr>
          <w:bCs/>
          <w:b/>
        </w:rPr>
        <w:t xml:space="preserve">Project Manager</w:t>
      </w:r>
      <w:r>
        <w:t xml:space="preserve"> </w:t>
      </w:r>
      <w:r>
        <w:t xml:space="preserve">in Kampala is distinct and demanding. It requires a professional who can seamlessly integrate international best practices with local cultural and operational realities. The challenges faced in Uganda are not insurmountable; rather, they require a leadership style that is empathetic, resilient, and deeply engaged with the community.</w:t>
      </w:r>
    </w:p>
    <w:p>
      <w:pPr>
        <w:pStyle w:val="BodyText"/>
      </w:pPr>
      <w:r>
        <w:t xml:space="preserve">For organizations looking to expand their footprint in East Africa or for aspiring professionals aiming to work in such dynamic environments, understanding the nuances of project management in Kampala is essential. The</w:t>
      </w:r>
      <w:r>
        <w:t xml:space="preserve"> </w:t>
      </w:r>
      <w:r>
        <w:rPr>
          <w:bCs/>
          <w:b/>
        </w:rPr>
        <w:t xml:space="preserve">Project Manager</w:t>
      </w:r>
      <w:r>
        <w:t xml:space="preserve"> </w:t>
      </w:r>
      <w:r>
        <w:t xml:space="preserve">is not just a coordinator of tasks but a catalyst for sustainable development and social progress.</w:t>
      </w:r>
    </w:p>
    <w:p>
      <w:pPr>
        <w:pStyle w:val="BodyText"/>
      </w:pPr>
      <w:r>
        <w:t xml:space="preserve">As Kampala continues to grow into a major regional hub, the demand for skilled</w:t>
      </w:r>
      <w:r>
        <w:t xml:space="preserve"> </w:t>
      </w:r>
      <w:r>
        <w:rPr>
          <w:bCs/>
          <w:b/>
        </w:rPr>
        <w:t xml:space="preserve">Project Managers</w:t>
      </w:r>
    </w:p>
    <w:bookmarkEnd w:id="29"/>
    <w:bookmarkStart w:id="30" w:name="conclusion-1"/>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illustrates that the role of the</w:t>
      </w:r>
      <w:r>
        <w:t xml:space="preserve"> </w:t>
      </w:r>
      <w:r>
        <w:rPr>
          <w:bCs/>
          <w:b/>
        </w:rPr>
        <w:t xml:space="preserve">Project Manager</w:t>
      </w:r>
      <w:r>
        <w:t xml:space="preserve">&gt; in Kampala is distinct and demanding. It requires a professional who can seamlessly integrate international best practices with local cultural and operational realities. The challenges faced in Uganda are not insurmountable; rather, they require a leadership style that is empathetic, resilient, and deeply engaged with the community.</w:t>
      </w:r>
    </w:p>
    <w:p>
      <w:pPr>
        <w:pStyle w:val="BodyText"/>
      </w:pPr>
      <w:r>
        <w:t xml:space="preserve">For organizations looking to expand their footprint in East Africa or for aspiring professionals aiming to work in such dynamic environments, understanding the nuances of project management in Kampala is essential. The</w:t>
      </w:r>
      <w:r>
        <w:t xml:space="preserve"> </w:t>
      </w:r>
      <w:r>
        <w:rPr>
          <w:bCs/>
          <w:b/>
        </w:rPr>
        <w:t xml:space="preserve">Project Manager</w:t>
      </w:r>
      <w:r>
        <w:t xml:space="preserve">&gt; is not just a coordinator of tasks but a catalyst for sustainable development and social progress. As Kampala continues to grow into a major regional hub, the demand for skilled</w:t>
      </w:r>
      <w:r>
        <w:t xml:space="preserve"> </w:t>
      </w:r>
      <w:r>
        <w:rPr>
          <w:bCs/>
          <w:b/>
        </w:rPr>
        <w:t xml:space="preserve">Project Managers</w:t>
      </w:r>
    </w:p>
    <w:bookmarkEnd w:id="30"/>
    <w:bookmarkStart w:id="31" w:name="conclusion-2"/>
    <w:p>
      <w:pPr>
        <w:pStyle w:val="Heading2"/>
      </w:pPr>
      <w:r>
        <w:t xml:space="preserve">7. Conclusion</w:t>
      </w:r>
    </w:p>
    <w:p>
      <w:pPr>
        <w:pStyle w:val="FirstParagraph"/>
      </w:pPr>
      <w:r>
        <w:t xml:space="preserve">In conclusion, this</w:t>
      </w:r>
      <w:r>
        <w:t xml:space="preserve"> </w:t>
      </w:r>
      <w:r>
        <w:rPr>
          <w:bCs/>
          <w:b/>
        </w:rPr>
        <w:t xml:space="preserve">Case Study</w:t>
      </w:r>
      <w:r>
        <w:t xml:space="preserve">&gt; illustrates that the role of the</w:t>
      </w:r>
      <w:r>
        <w:t xml:space="preserve"> </w:t>
      </w:r>
      <w:r>
        <w:rPr>
          <w:bCs/>
          <w:b/>
        </w:rPr>
        <w:t xml:space="preserve">Project Manager</w:t>
      </w:r>
      <w:r>
        <w:t xml:space="preserve">&gt; in Kampala is distinct and demanding. It requires a professional who can seamlessly integrate international best practices with local cultural and operational realities. The challenges faced in Uganda are not insurmountable; rather, they require a leadership style that is empathetic, resilient, and deeply engaged with the community.</w:t>
      </w:r>
    </w:p>
    <w:p>
      <w:pPr>
        <w:pStyle w:val="BodyText"/>
      </w:pPr>
      <w:r>
        <w:t xml:space="preserve">For organizations looking to expand their footprint in East Africa or for aspiring professionals aiming to work in such dynamic environments, understanding the nuances of project management in Kampala is essential. The</w:t>
      </w:r>
      <w:r>
        <w:t xml:space="preserve"> </w:t>
      </w:r>
      <w:r>
        <w:rPr>
          <w:bCs/>
          <w:b/>
        </w:rPr>
        <w:t xml:space="preserve">Project Manager</w:t>
      </w:r>
      <w:r>
        <w:t xml:space="preserve">&gt; is not just a coordinator of tasks but a catalyst for sustainable development and social progress. As Kampala continues to grow into a major regional hub, the demand for skilled</w:t>
      </w:r>
      <w:r>
        <w:t xml:space="preserve"> </w:t>
      </w:r>
      <w:r>
        <w:rPr>
          <w:bCs/>
          <w:b/>
        </w:rPr>
        <w:t xml:space="preserve">Project Managers</w:t>
      </w:r>
    </w:p>
    <w:bookmarkEnd w:id="31"/>
    <w:bookmarkStart w:id="32" w:name="conclusion-3"/>
    <w:p>
      <w:pPr>
        <w:pStyle w:val="Heading2"/>
      </w:pPr>
      <w:r>
        <w:t xml:space="preserve">7. Conclusion</w:t>
      </w:r>
    </w:p>
    <w:p>
      <w:pPr>
        <w:pStyle w:val="FirstParagraph"/>
      </w:pPr>
      <w:r>
        <w:t xml:space="preserve">In conclusion, this</w:t>
      </w:r>
      <w:r>
        <w:t xml:space="preserve"> </w:t>
      </w:r>
      <w:r>
        <w:rPr>
          <w:bCs/>
          <w:b/>
        </w:rPr>
        <w:t xml:space="preserve">Case Study</w:t>
      </w:r>
      <w:r>
        <w:t xml:space="preserve">&gt; illustrates that the role of the</w:t>
      </w:r>
    </w:p>
    <w:p>
      <w:pPr>
        <w:pStyle w:val="BodyText"/>
      </w:pPr>
      <w:r>
        <w:t xml:space="preserve">Project Manager&gt; in Kampala is distinct and demanding. It requires a professional who can seamlessly integrate international best practices with local cultural and operational realities. The challenges faced in Uganda are not insurmountable; rather, they require a leadership style that is empathetic, resilient, and deeply engaged with the community.</w:t>
      </w:r>
    </w:p>
    <w:p>
      <w:pPr>
        <w:pStyle w:val="BodyText"/>
      </w:pPr>
      <w:r>
        <w:t xml:space="preserve">For organizations looking to expand their footprint in East Africa or for aspiring professionals aiming to work in such dynamic environments, understanding the nuances of project management in Kampala is essential. The</w:t>
      </w:r>
    </w:p>
    <w:p>
      <w:pPr>
        <w:pStyle w:val="BodyText"/>
      </w:pPr>
      <w:r>
        <w:t xml:space="preserve">Project Manager&gt; is not just a coordinator of tasks but a catalyst for sustainable development and social progress. As Kampala continues to grow into a major regional hub, the demand for skilled</w:t>
      </w:r>
    </w:p>
    <w:p>
      <w:pPr>
        <w:pStyle w:val="BodyText"/>
      </w:pPr>
      <w:r>
        <w:t xml:space="preserve">Project Managers&gt; will only increase, making the insights from this</w:t>
      </w:r>
    </w:p>
    <w:p>
      <w:pPr>
        <w:pStyle w:val="BodyText"/>
      </w:pPr>
      <w:r>
        <w:t xml:space="preserve">Case Study&gt; invaluable for future endeavors.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Role in Uganda Kampala</dc:title>
  <dc:creator/>
  <dc:language>en</dc:language>
  <cp:keywords/>
  <dcterms:created xsi:type="dcterms:W3CDTF">2026-07-29T10:51:32Z</dcterms:created>
  <dcterms:modified xsi:type="dcterms:W3CDTF">2026-07-29T10:51:32Z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