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Psychiatry</w:t>
      </w:r>
      <w:r>
        <w:t xml:space="preserve"> </w:t>
      </w:r>
      <w:r>
        <w:t xml:space="preserve">in</w:t>
      </w:r>
      <w:r>
        <w:t xml:space="preserve"> </w:t>
      </w:r>
      <w:r>
        <w:t xml:space="preserve">Algiers,</w:t>
      </w:r>
      <w:r>
        <w:t xml:space="preserve"> </w:t>
      </w:r>
      <w:r>
        <w:t xml:space="preserve">Algeria</w:t>
      </w:r>
    </w:p>
    <w:bookmarkStart w:id="28" w:name="X1c2188fc83a0847bf0b4dcd0f4ad0c9d5904b94"/>
    <w:p>
      <w:pPr>
        <w:pStyle w:val="Heading1"/>
      </w:pPr>
      <w:r>
        <w:t xml:space="preserve">Bridging Tradition and Modernity: A Case Study of the Psychiatrist in Algeria, Algiers</w:t>
      </w:r>
    </w:p>
    <w:p>
      <w:pPr>
        <w:pStyle w:val="FirstParagraph"/>
      </w:pPr>
      <w:r>
        <w:rPr>
          <w:bCs/>
          <w:b/>
        </w:rPr>
        <w:t xml:space="preserve">Date:</w:t>
      </w:r>
      <w:r>
        <w:t xml:space="preserve"> </w:t>
      </w:r>
      <w:r>
        <w:t xml:space="preserve">May 24, 2024</w:t>
      </w:r>
      <w:r>
        <w:br/>
      </w:r>
      <w:r>
        <w:rPr>
          <w:bCs/>
          <w:b/>
        </w:rPr>
        <w:t xml:space="preserve">Subject:</w:t>
      </w:r>
      <w:r>
        <w:t xml:space="preserve">Mental Health System Analysis</w:t>
      </w:r>
      <w:r>
        <w:br/>
      </w:r>
    </w:p>
    <w:p>
      <w:pPr>
        <w:pStyle w:val="BodyText"/>
      </w:pPr>
      <w:r>
        <w:t xml:space="preserve">Location Focus:Algiers, Algeria</w:t>
      </w:r>
    </w:p>
    <w:p>
      <w:pPr>
        <w:pStyle w:val="BodyText"/>
      </w:pPr>
      <w:r>
        <w:rPr>
          <w:iCs/>
          <w:i/>
        </w:rPr>
        <w:t xml:space="preserve">Note: This case study examines the critical role of the Psychiatrist within the unique socio-cultural landscape of Algiers, highlighting challenges in stigma, resource allocation, and the integration of traditional healing beliefs with modern psychiatric practices.</w:t>
      </w:r>
    </w:p>
    <w:bookmarkStart w:id="20" w:name="introduction"/>
    <w:p>
      <w:pPr>
        <w:pStyle w:val="Heading2"/>
      </w:pPr>
      <w:r>
        <w:t xml:space="preserve">1. Introduction</w:t>
      </w:r>
    </w:p>
    <w:p>
      <w:pPr>
        <w:pStyle w:val="FirstParagraph"/>
      </w:pPr>
      <w:r>
        <w:t xml:space="preserve">In recent decades,</w:t>
      </w:r>
      <w:r>
        <w:rPr>
          <w:bCs/>
          <w:b/>
        </w:rPr>
        <w:t xml:space="preserve">Algeria, particularly its capital city Algiers,</w:t>
      </w:r>
      <w:r>
        <w:t xml:space="preserve">&lt; strong&gt;sought to reform its mental health infrastructure to meet the growing demands of a young, urbanizing population. The role of the psychiatrist in this context is not merely clinical but deeply sociological, cultural, and political. As a specialized medical doctor who diagnoses and treats mental disorders,a psychiatrist operates at the intersection of biological science and human experience.</w:t>
      </w:r>
    </w:p>
    <w:p>
      <w:pPr>
        <w:pStyle w:val="BodyText"/>
      </w:pPr>
      <w:r>
        <w:t xml:space="preserve">This case study explores how the profession of psychiatry has evolved in</w:t>
      </w:r>
      <w:r>
        <w:t xml:space="preserve"> </w:t>
      </w:r>
      <w:r>
        <w:rPr>
          <w:bCs/>
          <w:b/>
        </w:rPr>
        <w:t xml:space="preserve">Algeria</w:t>
      </w:r>
      <w:r>
        <w:t xml:space="preserve">, focusing on the specific dynamics within Algiers. It analyzes the systemic barriers, cultural perceptions, and recent legislative changes that define the current state of mental healthcare in the region. The objective is to understand how a psychiatrist navigates this complex environment to provide effective care while respecting local traditions.</w:t>
      </w:r>
    </w:p>
    <w:bookmarkEnd w:id="20"/>
    <w:bookmarkStart w:id="21" w:name="Xe23a48a4a9f87d91c362360fbbd2bba3f0d677c"/>
    <w:p>
      <w:pPr>
        <w:pStyle w:val="Heading2"/>
      </w:pPr>
      <w:r>
        <w:t xml:space="preserve">2. Historical Context and Systemic Landscape</w:t>
      </w:r>
    </w:p>
    <w:p>
      <w:pPr>
        <w:pStyle w:val="FirstParagraph"/>
      </w:pPr>
      <w:r>
        <w:t xml:space="preserve">The history of psychiatry in</w:t>
      </w:r>
      <w:r>
        <w:t xml:space="preserve"> </w:t>
      </w:r>
      <w:r>
        <w:rPr>
          <w:bCs/>
          <w:b/>
        </w:rPr>
        <w:t xml:space="preserve">Algeria</w:t>
      </w:r>
      <w:r>
        <w:t xml:space="preserve">&lt; strong&gt;&gt;is inextricably linked to the country’s colonial past and post-independence development. During the French colonial period, mental health institutions were often segregated and under-resourced for the local population. Following independence in 1962, there was a significant push toward decentralizing mental health care, aligning with World Health Organization guidelines that favored community-based care over large institutional asylumsestablished by psychiatrists.</w:t>
      </w:r>
    </w:p>
    <w:p>
      <w:pPr>
        <w:pStyle w:val="BodyText"/>
      </w:pPr>
      <w:r>
        <w:t xml:space="preserve">In Algiers, the capital city hosts some of the country’s most prominent psychiatric facilities, including the Hospital Chahid M’hamed Basseddik and Hôpital Psychiatrique Ben Aknoun. These institutions serve as training grounds for medical students and centers for complex case management. However, despite these advancements,</w:t>
      </w:r>
      <w:r>
        <w:rPr>
          <w:bCs/>
          <w:b/>
        </w:rPr>
        <w:t xml:space="preserve">Algeria</w:t>
      </w:r>
      <w:r>
        <w:t xml:space="preserve">&lt; strong&gt;still faces a significant shortage of psychiatric specialists relative to its population size. In Algiers alone, where over two million residents live, the ratio of psychiatrists to patients remains critically low compared to European standards.</w:t>
      </w:r>
    </w:p>
    <w:bookmarkEnd w:id="21"/>
    <w:bookmarkStart w:id="24" w:name="X6c1918b252a9850741662ce050dd738f44d7191"/>
    <w:p>
      <w:pPr>
        <w:pStyle w:val="Heading2"/>
      </w:pPr>
      <w:r>
        <w:t xml:space="preserve">3. The Role and Daily Practice of a Psychiatrist in Algiers</w:t>
      </w:r>
    </w:p>
    <w:p>
      <w:pPr>
        <w:pStyle w:val="FirstParagraph"/>
      </w:pPr>
      <w:r>
        <w:t xml:space="preserve">The daily practice of a psychiatrist in</w:t>
      </w:r>
      <w:r>
        <w:t xml:space="preserve"> </w:t>
      </w:r>
      <w:r>
        <w:rPr>
          <w:bCs/>
          <w:b/>
        </w:rPr>
        <w:t xml:space="preserve">Algiers</w:t>
      </w:r>
      <w:r>
        <w:t xml:space="preserve">&lt; strong&gt;&gt;is characterized by high patient volumes and diverse clinical presentations. Unlike general practitioners who may handle mild anxiety or depression, a psychiatrist typically deals with severe mental illnesses such as schizophrenia, bipolar disorder, and treatment-resistant mood disorders.</w:t>
      </w:r>
    </w:p>
    <w:bookmarkStart w:id="22" w:name="clinical-responsibilities"/>
    <w:p>
      <w:pPr>
        <w:pStyle w:val="Heading3"/>
      </w:pPr>
      <w:r>
        <w:t xml:space="preserve">3.1 Clinical Responsibilities</w:t>
      </w:r>
    </w:p>
    <w:p>
      <w:pPr>
        <w:pStyle w:val="FirstParagraph"/>
      </w:pPr>
      <w:r>
        <w:t xml:space="preserve">A psychiatrist in Algiers is responsible for conducting comprehensive psychiatric evaluations, prescribing psychopharmacological medications, and providing psychotherapy where resources allow. In public hospitals in Algiers, this often involves managing wards with limited staffing. The psychiatrist must make rapid triage decisions due to overcrowding. Private practice is also growing in affluent neighborhoods of Algiers like Hydra and El Biar, offering shorter wait times but at a higher cost, creating a disparity in access to care.</w:t>
      </w:r>
    </w:p>
    <w:bookmarkEnd w:id="22"/>
    <w:bookmarkStart w:id="23" w:name="cultural-competency-and-stigma"/>
    <w:p>
      <w:pPr>
        <w:pStyle w:val="Heading3"/>
      </w:pPr>
      <w:r>
        <w:t xml:space="preserve">3.2 Cultural Competency and Stigma</w:t>
      </w:r>
    </w:p>
    <w:p>
      <w:pPr>
        <w:pStyle w:val="FirstParagraph"/>
      </w:pPr>
      <w:r>
        <w:t xml:space="preserve">A critical aspect of being a psychiatrist in this region is navigating cultural stigma. In many communities across</w:t>
      </w:r>
      <w:r>
        <w:t xml:space="preserve"> </w:t>
      </w:r>
      <w:r>
        <w:rPr>
          <w:bCs/>
          <w:b/>
        </w:rPr>
        <w:t xml:space="preserve">Algeria</w:t>
      </w:r>
      <w:r>
        <w:t xml:space="preserve">&lt; strong&gt;, mental illness is still misunderstood, often attributed to supernatural causes, such as possession by Jinn or the evil eye. Consequently, patients may first seek help from religious healers (Marabouts) rather than a psychiatrist.</w:t>
      </w:r>
    </w:p>
    <w:p>
      <w:pPr>
        <w:pStyle w:val="BodyText"/>
      </w:pPr>
      <w:r>
        <w:t xml:space="preserve">The modern psychiatrist in Algiers must therefore adopt a culturally competent approach. This involves:</w:t>
      </w:r>
    </w:p>
    <w:p>
      <w:pPr>
        <w:numPr>
          <w:ilvl w:val="0"/>
          <w:numId w:val="1001"/>
        </w:numPr>
        <w:pStyle w:val="Compact"/>
      </w:pPr>
      <w:r>
        <w:rPr>
          <w:bCs/>
          <w:b/>
        </w:rPr>
        <w:t xml:space="preserve">Educating Families:</w:t>
      </w:r>
      <w:r>
        <w:t xml:space="preserve">&lt; strong&gt;&gt;Many families resist psychiatric intervention due to fear of social ostracization. Psychiatrists often engage in family counseling to explain the biological basis of mental illness.</w:t>
      </w:r>
    </w:p>
    <w:p>
      <w:pPr>
        <w:numPr>
          <w:ilvl w:val="0"/>
          <w:numId w:val="1001"/>
        </w:numPr>
        <w:pStyle w:val="Compact"/>
      </w:pPr>
      <w:r>
        <w:t xml:space="preserve">Collaborating with Religious Leaders:&gt;Building relationships with Imams and religious scholars helps destigmatize mental health issues, encouraging early referral to psychiatry services.</w:t>
      </w:r>
    </w:p>
    <w:p>
      <w:pPr>
        <w:numPr>
          <w:ilvl w:val="0"/>
          <w:numId w:val="1001"/>
        </w:numPr>
        <w:pStyle w:val="Compact"/>
      </w:pPr>
      <w:r>
        <w:t xml:space="preserve">Linguistic Sensitivity:&gt;Communicating effectively in both Arabic and French, as medical terminology in Algeria often retains French influences while patient expressions are primarily in Arabic or Darija (Algerian dialect).</w:t>
      </w:r>
    </w:p>
    <w:bookmarkEnd w:id="23"/>
    <w:bookmarkEnd w:id="24"/>
    <w:bookmarkStart w:id="25" w:name="case-analysis-the-case-of-y."/>
    <w:p>
      <w:pPr>
        <w:pStyle w:val="Heading2"/>
      </w:pPr>
      <w:r>
        <w:t xml:space="preserve">4. Case Analysis: "The Case of Y."</w:t>
      </w:r>
    </w:p>
    <w:p>
      <w:pPr>
        <w:pStyle w:val="FirstParagraph"/>
      </w:pPr>
      <w:r>
        <w:t xml:space="preserve">To illustrate the challenges faced by a psychiatrist, consider the anonymized case of "Y," a 24-year-old male from a working-class neighborhood in Algiers.</w:t>
      </w:r>
    </w:p>
    <w:p>
      <w:pPr>
        <w:pStyle w:val="BodyText"/>
      </w:pPr>
      <w:r>
        <w:t xml:space="preserve">Presentation:Y presented with symptoms of auditory hallucinations, social withdrawal, and disorganized thinking. His family had initially consulted traditional healers for three months before seeking psychiatric help. By the time he saw a psychiatrist at Hôpital Ben Aknoun, his condition had deteriorated significantly.</w:t>
      </w:r>
    </w:p>
    <w:p>
      <w:pPr>
        <w:pStyle w:val="BodyText"/>
      </w:pPr>
      <w:r>
        <w:t xml:space="preserve">Intervention:The treating psychiatrist conducted a thorough assessment, ruling out organic causes through blood tests and neuroimaging. A diagnosis of Schizophrenia was made. The treatment plan involved antipsychotic medication and supportive psychotherapy. However, the psychiatrist faced challenges in ensuring adherence to medication because Y’s family believed the side effects were worse than the illness.</w:t>
      </w:r>
    </w:p>
    <w:p>
      <w:pPr>
        <w:pStyle w:val="BodyText"/>
      </w:pPr>
      <w:r>
        <w:t xml:space="preserve">Outcome:The psychiatrist employed a multidisciplinary approach, involving social workers to support the family economically and psychologically. Over six months, with consistent follow-up appointments at a private clinic in Algiers (which Y could afford through savings), his symptoms stabilized. This case highlights the importance of holistic care beyond just medication.</w:t>
      </w:r>
    </w:p>
    <w:bookmarkEnd w:id="25"/>
    <w:bookmarkStart w:id="26" w:name="current-challenges-and-future-directions"/>
    <w:p>
      <w:pPr>
        <w:pStyle w:val="Heading2"/>
      </w:pPr>
      <w:r>
        <w:t xml:space="preserve">5. Current Challenges and Future Directions</w:t>
      </w:r>
    </w:p>
    <w:p>
      <w:pPr>
        <w:pStyle w:val="FirstParagraph"/>
      </w:pPr>
      <w:r>
        <w:t xml:space="preserve">The landscape for psychiatry in Algeria is evolving, but significant hurdles remain.</w:t>
      </w:r>
    </w:p>
    <w:p>
      <w:pPr>
        <w:numPr>
          <w:ilvl w:val="0"/>
          <w:numId w:val="1002"/>
        </w:numPr>
        <w:pStyle w:val="Compact"/>
      </w:pPr>
      <w:r>
        <w:rPr>
          <w:bCs/>
          <w:b/>
        </w:rPr>
        <w:t xml:space="preserve">Budgetary Constraints:</w:t>
      </w:r>
      <w:r>
        <w:t xml:space="preserve">: While the Algerian government has committed to increasing health spending, mental health remains underfunded. This affects the availability of up-to-date medications and training for psychiatrists.</w:t>
      </w:r>
    </w:p>
    <w:p>
      <w:pPr>
        <w:numPr>
          <w:ilvl w:val="0"/>
          <w:numId w:val="1002"/>
        </w:numPr>
        <w:pStyle w:val="Compact"/>
      </w:pPr>
      <w:r>
        <w:t xml:space="preserve">Migration of Specialists:: Many trained psychiatrists in Algeria choose to practice abroad due to better working conditions and salaries, leading to a "brain drain" that impacts local services in Algiers.</w:t>
      </w:r>
    </w:p>
    <w:p>
      <w:pPr>
        <w:numPr>
          <w:ilvl w:val="0"/>
          <w:numId w:val="1002"/>
        </w:numPr>
        <w:pStyle w:val="Compact"/>
      </w:pPr>
      <w:r>
        <w:t xml:space="preserve">Digital Mental Health:: The post-pandemic era has seen a rise in telemedicine. Psychiatrists in Algiers are beginning to offer online consultations, which expands access for younger generations who may be more comfortable seeking help digitally and less concerned about physical stigma.</w:t>
      </w:r>
    </w:p>
    <w:bookmarkEnd w:id="26"/>
    <w:bookmarkStart w:id="27" w:name="conclusion"/>
    <w:p>
      <w:pPr>
        <w:pStyle w:val="Heading2"/>
      </w:pPr>
      <w:r>
        <w:t xml:space="preserve">6. Conclusion</w:t>
      </w:r>
    </w:p>
    <w:p>
      <w:pPr>
        <w:pStyle w:val="FirstParagraph"/>
      </w:pPr>
      <w:r>
        <w:t xml:space="preserve">The psychiatrist in Algeria, particularly within the urban center of Algiers, plays a pivotal role in addressing a public health crisis that has long been overlooked. The profession is undergoing a transformation from a purely medical model to one that integrates social support, cultural sensitivity, and community education.</w:t>
      </w:r>
    </w:p>
    <w:p>
      <w:pPr>
        <w:pStyle w:val="BodyText"/>
      </w:pPr>
      <w:r>
        <w:t xml:space="preserve">For the future of mental health in Algeria to improve, continued investment in psychiatric infrastructure is essential. This includes increasing the number of training positions for psychiatrists, improving working conditions to retain talent within Algiers and other major cities, and launching nationwide public awareness campaigns to dismantle stigma. By empowering psychiatrists with better resources and societal support,</w:t>
      </w:r>
      <w:r>
        <w:rPr>
          <w:bCs/>
          <w:b/>
        </w:rPr>
        <w:t xml:space="preserve">Algeria</w:t>
      </w:r>
      <w:r>
        <w:t xml:space="preserve">&lt; strong&gt;&gt;can move toward a more inclusive mental health system that serves all citizens effectively.</w:t>
      </w:r>
    </w:p>
    <w:p>
      <w:pPr>
        <w:pStyle w:val="BodyText"/>
      </w:pPr>
      <w:r>
        <w:t xml:space="preserve">© 2024 Mental Health Research Institute of Algeria. All rights reserved.</w:t>
      </w:r>
      <w:r>
        <w:br/>
      </w:r>
      <w:r>
        <w:t xml:space="preserve">This document is for educational and informational purposes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Psychiatry in Algiers, Algeria</dc:title>
  <dc:creator/>
  <dc:language>en</dc:language>
  <cp:keywords/>
  <dcterms:created xsi:type="dcterms:W3CDTF">2026-07-29T15:44:04Z</dcterms:created>
  <dcterms:modified xsi:type="dcterms:W3CDTF">2026-07-29T15:44:04Z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