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Psychiatric</w:t>
      </w:r>
      <w:r>
        <w:t xml:space="preserve"> </w:t>
      </w:r>
      <w:r>
        <w:t xml:space="preserve">Care</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Chicago</w:t>
      </w:r>
    </w:p>
    <w:bookmarkStart w:id="32" w:name="X8c3d4f728f1f124489b7a034a3aa6a0bbda9092"/>
    <w:p>
      <w:pPr>
        <w:pStyle w:val="Heading1"/>
      </w:pPr>
      <w:r>
        <w:t xml:space="preserve">A Comprehensive Case Study on the Role and Impact of a Psychiatrist in United States Chicago</w:t>
      </w:r>
    </w:p>
    <w:p>
      <w:pPr>
        <w:pStyle w:val="FirstParagraph"/>
      </w:pPr>
      <w:r>
        <w:rPr>
          <w:bCs/>
          <w:b/>
        </w:rPr>
        <w:t xml:space="preserve">Date:</w:t>
      </w:r>
      <w:r>
        <w:t xml:space="preserve"> </w:t>
      </w:r>
      <w:r>
        <w:t xml:space="preserve">October 26, 2023</w:t>
      </w:r>
      <w:r>
        <w:br/>
      </w:r>
      <w:r>
        <w:rPr>
          <w:bCs/>
          <w:b/>
        </w:rPr>
        <w:t xml:space="preserve">Subject:</w:t>
      </w:r>
      <w:r>
        <w:t xml:space="preserve">Case Study</w:t>
      </w:r>
      <w:r>
        <w:t xml:space="preserve">: Analyzing the efficacy, challenges, and outcomes of specialized psychiatric intervention within the dense metropolitan environment of Chicago.</w:t>
      </w:r>
    </w:p>
    <w:bookmarkStart w:id="20" w:name="executive-summary"/>
    <w:p>
      <w:pPr>
        <w:pStyle w:val="Heading2"/>
      </w:pPr>
      <w:r>
        <w:t xml:space="preserve">1. Executive Summary</w:t>
      </w:r>
    </w:p>
    <w:p>
      <w:pPr>
        <w:pStyle w:val="FirstParagraph"/>
      </w:pPr>
      <w:r>
        <w:t xml:space="preserve">Mental health care in modern urban centers presents a unique set of logistical, social, and clinical challenges. This</w:t>
      </w:r>
      <w:r>
        <w:t xml:space="preserve"> </w:t>
      </w:r>
      <w:r>
        <w:rPr>
          <w:bCs/>
          <w:b/>
        </w:rPr>
        <w:t xml:space="preserve">Case Study</w:t>
      </w:r>
      <w:r>
        <w:t xml:space="preserve"> </w:t>
      </w:r>
      <w:r>
        <w:t xml:space="preserve">examines the operational dynamics and patient outcomes associated with a private psychiatric practice located in United States Chicago. By focusing on the specific role of the</w:t>
      </w:r>
      <w:r>
        <w:t xml:space="preserve"> </w:t>
      </w:r>
      <w:r>
        <w:rPr>
          <w:bCs/>
          <w:b/>
        </w:rPr>
        <w:t xml:space="preserve">Psychiatrist</w:t>
      </w:r>
      <w:r>
        <w:t xml:space="preserve">, this document explores how specialized medical intervention adapts to the rapid pace, diverse demographics, and high-stress environment characteristic of one of America’s largest cities. The primary objective is to determine how a dedicated</w:t>
      </w:r>
      <w:r>
        <w:t xml:space="preserve"> </w:t>
      </w:r>
      <w:r>
        <w:rPr>
          <w:bCs/>
          <w:b/>
        </w:rPr>
        <w:t xml:space="preserve">Psychiatrist</w:t>
      </w:r>
      <w:r>
        <w:t xml:space="preserve"> </w:t>
      </w:r>
      <w:r>
        <w:t xml:space="preserve">in United States Chicago can leverage local resources while addressing the distinct pathologies arising from urban living.</w:t>
      </w:r>
    </w:p>
    <w:bookmarkEnd w:id="20"/>
    <w:bookmarkStart w:id="21" w:name="Xbb336244ff70e66a742b808743ee130193a1b61"/>
    <w:p>
      <w:pPr>
        <w:pStyle w:val="Heading2"/>
      </w:pPr>
      <w:r>
        <w:t xml:space="preserve">2. Contextual Background: The Urban Mental Health Landscape</w:t>
      </w:r>
    </w:p>
    <w:p>
      <w:pPr>
        <w:pStyle w:val="FirstParagraph"/>
      </w:pPr>
      <w:r>
        <w:t xml:space="preserve">United States Chicago represents a microcosm of complex societal pressures. As the third-largest city in the nation, it offers immense economic opportunity but also harbors significant rates of anxiety, depression, and trauma-related disorders. The density of population in United States Chicago means that access to care is often fragmented across large hospital systems and private practices alike.</w:t>
      </w:r>
      <w:r>
        <w:t xml:space="preserve"> </w:t>
      </w:r>
      <w:r>
        <w:t xml:space="preserve">In this context, the</w:t>
      </w:r>
      <w:r>
        <w:t xml:space="preserve"> </w:t>
      </w:r>
      <w:r>
        <w:rPr>
          <w:bCs/>
          <w:b/>
        </w:rPr>
        <w:t xml:space="preserve">Psychiatrist</w:t>
      </w:r>
      <w:r>
        <w:t xml:space="preserve"> </w:t>
      </w:r>
      <w:r>
        <w:t xml:space="preserve">serves not merely as a prescriber of medication but as a critical coordinator of care. Unlike rural settings where a</w:t>
      </w:r>
      <w:r>
        <w:t xml:space="preserve"> </w:t>
      </w:r>
      <w:r>
        <w:rPr>
          <w:bCs/>
          <w:b/>
        </w:rPr>
        <w:t xml:space="preserve">Psychiatrist</w:t>
      </w:r>
      <w:r>
        <w:t xml:space="preserve"> </w:t>
      </w:r>
      <w:r>
        <w:t xml:space="preserve">might be the sole mental health provider, in United States Chicago, they must navigate a robust network of therapists, social workers, emergency room facilities, and community outreach programs. This case study highlights how successful integration into this network is vital for patient continuity in United States Chicago.</w:t>
      </w:r>
    </w:p>
    <w:bookmarkEnd w:id="21"/>
    <w:bookmarkStart w:id="22" w:name="case-profile-patient-john-d."/>
    <w:p>
      <w:pPr>
        <w:pStyle w:val="Heading2"/>
      </w:pPr>
      <w:r>
        <w:t xml:space="preserve">3. Case Profile: Patient "John D."</w:t>
      </w:r>
    </w:p>
    <w:p>
      <w:pPr>
        <w:pStyle w:val="FirstParagraph"/>
      </w:pPr>
      <w:r>
        <w:t xml:space="preserve">To illustrate the practical application of psychiatric care in this region, we present the anonymized profile of a 34-year-old male resident of</w:t>
      </w:r>
      <w:r>
        <w:t xml:space="preserve"> </w:t>
      </w:r>
      <w:r>
        <w:rPr>
          <w:bCs/>
          <w:b/>
        </w:rPr>
        <w:t xml:space="preserve">United States Chicago</w:t>
      </w:r>
      <w:r>
        <w:t xml:space="preserve">.</w:t>
      </w:r>
      <w:r>
        <w:t xml:space="preserve"> </w:t>
      </w:r>
      <w:r>
        <w:rPr>
          <w:bCs/>
          <w:b/>
        </w:rPr>
        <w:t xml:space="preserve">Clinical Presentation:</w:t>
      </w:r>
      <w:r>
        <w:br/>
      </w:r>
      <w:r>
        <w:t xml:space="preserve">John D., a financial analyst working in the Loop district, presented with severe generalized anxiety disorder (GAD) and panic attacks. His symptoms were exacerbated by his commute via the CTA (Chicago Transit Authority) and high-stress corporate deadlines. He reported difficulty sleeping due to noise pollution common in Chicago apartments and feelings of isolation despite living in a crowded city.</w:t>
      </w:r>
      <w:r>
        <w:t xml:space="preserve"> </w:t>
      </w:r>
      <w:r>
        <w:rPr>
          <w:bCs/>
          <w:b/>
        </w:rPr>
        <w:t xml:space="preserve">Initial Assessment:</w:t>
      </w:r>
      <w:r>
        <w:br/>
      </w:r>
      <w:r>
        <w:t xml:space="preserve">Upon initial evaluation by the</w:t>
      </w:r>
      <w:r>
        <w:t xml:space="preserve"> </w:t>
      </w:r>
      <w:r>
        <w:rPr>
          <w:bCs/>
          <w:b/>
        </w:rPr>
        <w:t xml:space="preserve">Psychiatrist</w:t>
      </w:r>
      <w:r>
        <w:t xml:space="preserve">, it was determined that John’s anxiety was multifactorial, stemming from both biological predisposition and environmental stressors specific to his life in United States Chicago. The</w:t>
      </w:r>
      <w:r>
        <w:t xml:space="preserve"> </w:t>
      </w:r>
      <w:r>
        <w:rPr>
          <w:bCs/>
          <w:b/>
        </w:rPr>
        <w:t xml:space="preserve">Psychiatrist</w:t>
      </w:r>
      <w:r>
        <w:t xml:space="preserve"> </w:t>
      </w:r>
      <w:r>
        <w:t xml:space="preserve">noted that standard treatment protocols needed adaptation to account for his daily exposure to urban stimuli.</w:t>
      </w:r>
    </w:p>
    <w:bookmarkEnd w:id="22"/>
    <w:bookmarkStart w:id="26" w:name="methodology-and-intervention-strategy"/>
    <w:p>
      <w:pPr>
        <w:pStyle w:val="Heading2"/>
      </w:pPr>
      <w:r>
        <w:t xml:space="preserve">4. Methodology and Intervention Strategy</w:t>
      </w:r>
    </w:p>
    <w:p>
      <w:pPr>
        <w:pStyle w:val="FirstParagraph"/>
      </w:pPr>
      <w:r>
        <w:t xml:space="preserve">The intervention phase of this</w:t>
      </w:r>
      <w:r>
        <w:t xml:space="preserve"> </w:t>
      </w:r>
      <w:r>
        <w:rPr>
          <w:bCs/>
          <w:b/>
        </w:rPr>
        <w:t xml:space="preserve">Case Study</w:t>
      </w:r>
      <w:r>
        <w:t xml:space="preserve"> </w:t>
      </w:r>
      <w:r>
        <w:t xml:space="preserve">outlines the specific steps taken by the</w:t>
      </w:r>
      <w:r>
        <w:t xml:space="preserve"> </w:t>
      </w:r>
      <w:r>
        <w:rPr>
          <w:bCs/>
          <w:b/>
        </w:rPr>
        <w:t xml:space="preserve">Psychiatrist</w:t>
      </w:r>
      <w:r>
        <w:t xml:space="preserve">. The approach was holistic, recognizing that treating John required more than pharmacotherapy; it required an understanding of his environment in United States Chicago.</w:t>
      </w:r>
    </w:p>
    <w:bookmarkStart w:id="23" w:name="a.-pharmacological-management"/>
    <w:p>
      <w:pPr>
        <w:pStyle w:val="Heading3"/>
      </w:pPr>
      <w:r>
        <w:t xml:space="preserve">A. Pharmacological Management</w:t>
      </w:r>
    </w:p>
    <w:p>
      <w:pPr>
        <w:pStyle w:val="FirstParagraph"/>
      </w:pPr>
      <w:r>
        <w:t xml:space="preserve">The</w:t>
      </w:r>
      <w:r>
        <w:t xml:space="preserve"> </w:t>
      </w:r>
      <w:r>
        <w:rPr>
          <w:bCs/>
          <w:b/>
        </w:rPr>
        <w:t xml:space="preserve">Psychiatrist</w:t>
      </w:r>
      <w:r>
        <w:t xml:space="preserve"> </w:t>
      </w:r>
      <w:r>
        <w:t xml:space="preserve">initiated a low-dose selective serotonin reuptake inhibitor (SSRI) to stabilize mood baseline. The choice of medication was influenced by side-effect profiles that would not interfere with John’s need for high cognitive function during his workday in the financial district of United States Chicago. Regular monitoring appointments were scheduled, leveraging telehealth options which are increasingly prevalent among busy professionals in United States Chicago due to traffic and weather constraints (particularly during harsh winters).</w:t>
      </w:r>
    </w:p>
    <w:bookmarkEnd w:id="23"/>
    <w:bookmarkStart w:id="24" w:name="b.-psychotherapy-integration"/>
    <w:p>
      <w:pPr>
        <w:pStyle w:val="Heading3"/>
      </w:pPr>
      <w:r>
        <w:t xml:space="preserve">B. Psychotherapy Integration</w:t>
      </w:r>
    </w:p>
    <w:p>
      <w:pPr>
        <w:pStyle w:val="FirstParagraph"/>
      </w:pPr>
      <w:r>
        <w:t xml:space="preserve">Recognizing that medication alone is insufficient for environmental anxiety, the</w:t>
      </w:r>
      <w:r>
        <w:t xml:space="preserve"> </w:t>
      </w:r>
      <w:r>
        <w:rPr>
          <w:bCs/>
          <w:b/>
        </w:rPr>
        <w:t xml:space="preserve">Psychiatrist</w:t>
      </w:r>
      <w:r>
        <w:t xml:space="preserve"> </w:t>
      </w:r>
      <w:r>
        <w:t xml:space="preserve">referred John to a cognitive-behavioral therapist located near his residence in Lincoln Park. This referral was strategic; reducing travel time allows patients in United States Chicago to adhere better to their therapy schedules. The</w:t>
      </w:r>
      <w:r>
        <w:t xml:space="preserve"> </w:t>
      </w:r>
      <w:r>
        <w:rPr>
          <w:bCs/>
          <w:b/>
        </w:rPr>
        <w:t xml:space="preserve">Psychiatrist</w:t>
      </w:r>
      <w:r>
        <w:t xml:space="preserve"> </w:t>
      </w:r>
      <w:r>
        <w:t xml:space="preserve">maintained communication with the therapist (with patient consent) to ensure a unified treatment plan.</w:t>
      </w:r>
    </w:p>
    <w:bookmarkEnd w:id="24"/>
    <w:bookmarkStart w:id="25" w:name="X93ded57e3ce5a7a42dc5df39f5dda823d3615e4"/>
    <w:p>
      <w:pPr>
        <w:pStyle w:val="Heading3"/>
      </w:pPr>
      <w:r>
        <w:t xml:space="preserve">C. Lifestyle and Environmental Modifications</w:t>
      </w:r>
    </w:p>
    <w:p>
      <w:pPr>
        <w:pStyle w:val="FirstParagraph"/>
      </w:pPr>
      <w:r>
        <w:t xml:space="preserve">A crucial part of the</w:t>
      </w:r>
      <w:r>
        <w:t xml:space="preserve"> </w:t>
      </w:r>
      <w:r>
        <w:rPr>
          <w:bCs/>
          <w:b/>
        </w:rPr>
        <w:t xml:space="preserve">Case Study</w:t>
      </w:r>
      <w:r>
        <w:t xml:space="preserve"> </w:t>
      </w:r>
      <w:r>
        <w:t xml:space="preserve">involves educating the patient on managing urban stressors specific to United States Chicago. The</w:t>
      </w:r>
      <w:r>
        <w:t xml:space="preserve"> </w:t>
      </w:r>
      <w:r>
        <w:rPr>
          <w:bCs/>
          <w:b/>
        </w:rPr>
        <w:t xml:space="preserve">Psychiatrist</w:t>
      </w:r>
      <w:r>
        <w:t xml:space="preserve"> </w:t>
      </w:r>
      <w:r>
        <w:t xml:space="preserve">advised John on:</w:t>
      </w:r>
    </w:p>
    <w:p>
      <w:pPr>
        <w:numPr>
          <w:ilvl w:val="0"/>
          <w:numId w:val="1001"/>
        </w:numPr>
        <w:pStyle w:val="Compact"/>
      </w:pPr>
      <w:r>
        <w:rPr>
          <w:bCs/>
          <w:b/>
        </w:rPr>
        <w:t xml:space="preserve">Sensory Regulation:</w:t>
      </w:r>
    </w:p>
    <w:p>
      <w:pPr>
        <w:numPr>
          <w:ilvl w:val="0"/>
          <w:numId w:val="1001"/>
        </w:numPr>
        <w:pStyle w:val="Compact"/>
      </w:pPr>
      <w:r>
        <w:rPr>
          <w:bCs/>
          <w:b/>
        </w:rPr>
        <w:t xml:space="preserve">Nature Access:</w:t>
      </w:r>
    </w:p>
    <w:p>
      <w:pPr>
        <w:numPr>
          <w:ilvl w:val="0"/>
          <w:numId w:val="1001"/>
        </w:numPr>
        <w:pStyle w:val="Compact"/>
      </w:pPr>
      <w:r>
        <w:rPr>
          <w:bCs/>
          <w:b/>
        </w:rPr>
        <w:t xml:space="preserve">Circadian Rhythm Protection:</w:t>
      </w:r>
    </w:p>
    <w:bookmarkEnd w:id="25"/>
    <w:bookmarkEnd w:id="26"/>
    <w:bookmarkStart w:id="27" w:name="challenges-encountered"/>
    <w:p>
      <w:pPr>
        <w:pStyle w:val="Heading2"/>
      </w:pPr>
      <w:r>
        <w:t xml:space="preserve">5. Challenges Encountered</w:t>
      </w:r>
    </w:p>
    <w:p>
      <w:pPr>
        <w:pStyle w:val="FirstParagraph"/>
      </w:pPr>
      <w:r>
        <w:t xml:space="preserve">This</w:t>
      </w:r>
      <w:r>
        <w:t xml:space="preserve"> </w:t>
      </w:r>
      <w:r>
        <w:rPr>
          <w:bCs/>
          <w:b/>
        </w:rPr>
        <w:t xml:space="preserve">Case Study</w:t>
      </w:r>
      <w:r>
        <w:t xml:space="preserve"> </w:t>
      </w:r>
      <w:r>
        <w:t xml:space="preserve">also documents the systemic challenges faced by both the provider and patient in United States Chicago.</w:t>
      </w:r>
      <w:r>
        <w:t xml:space="preserve"> </w:t>
      </w:r>
      <w:r>
        <w:rPr>
          <w:bCs/>
          <w:b/>
        </w:rPr>
        <w:t xml:space="preserve">A. Accessibility Barriers:</w:t>
      </w:r>
      <w:r>
        <w:br/>
      </w:r>
      <w:r>
        <w:t xml:space="preserve">Despite high income, John faced difficulties finding immediate psychiatric appointments due to high demand for mental health services across United States Chicago. The shortage of</w:t>
      </w:r>
      <w:r>
        <w:t xml:space="preserve"> </w:t>
      </w:r>
      <w:r>
        <w:rPr>
          <w:bCs/>
          <w:b/>
        </w:rPr>
        <w:t xml:space="preserve">Psychiatrist</w:t>
      </w:r>
      <w:r>
        <w:t xml:space="preserve"> </w:t>
      </w:r>
      <w:r>
        <w:t xml:space="preserve">availability is a known issue in major metropolitan areas, leading to wait times that can exacerbate acute symptoms.</w:t>
      </w:r>
      <w:r>
        <w:t xml:space="preserve"> </w:t>
      </w:r>
      <w:r>
        <w:rPr>
          <w:bCs/>
          <w:b/>
        </w:rPr>
        <w:t xml:space="preserve">B. Stigma and Professional Culture:</w:t>
      </w:r>
      <w:r>
        <w:br/>
      </w:r>
      <w:r>
        <w:t xml:space="preserve">In the competitive corporate environment of United States Chicago, there remains a subtle stigma regarding mental health treatment among high-performing professionals. The</w:t>
      </w:r>
      <w:r>
        <w:t xml:space="preserve"> </w:t>
      </w:r>
      <w:r>
        <w:rPr>
          <w:bCs/>
          <w:b/>
        </w:rPr>
        <w:t xml:space="preserve">Psychiatrist</w:t>
      </w:r>
      <w:r>
        <w:t xml:space="preserve"> </w:t>
      </w:r>
      <w:r>
        <w:t xml:space="preserve">had to spend significant initial sessions validating John’s decision to seek help, reinforcing that mental health is as critical as physical health in sustaining a career in United States Chicago.</w:t>
      </w:r>
    </w:p>
    <w:bookmarkEnd w:id="27"/>
    <w:bookmarkStart w:id="28" w:name="outcomes-and-results"/>
    <w:p>
      <w:pPr>
        <w:pStyle w:val="Heading2"/>
      </w:pPr>
      <w:r>
        <w:t xml:space="preserve">6. Outcomes and Results</w:t>
      </w:r>
    </w:p>
    <w:p>
      <w:pPr>
        <w:pStyle w:val="FirstParagraph"/>
      </w:pPr>
      <w:r>
        <w:t xml:space="preserve">After six months of intervention by the</w:t>
      </w:r>
      <w:r>
        <w:t xml:space="preserve"> </w:t>
      </w:r>
      <w:r>
        <w:rPr>
          <w:bCs/>
          <w:b/>
        </w:rPr>
        <w:t xml:space="preserve">Psychiatrist</w:t>
      </w:r>
      <w:r>
        <w:t xml:space="preserve">, John D. demonstrated significant improvement:</w:t>
      </w:r>
    </w:p>
    <w:p>
      <w:pPr>
        <w:numPr>
          <w:ilvl w:val="0"/>
          <w:numId w:val="1002"/>
        </w:numPr>
        <w:pStyle w:val="Compact"/>
      </w:pPr>
      <w:r>
        <w:rPr>
          <w:bCs/>
          <w:b/>
        </w:rPr>
        <w:t xml:space="preserve">Symptom Reduction:</w:t>
      </w:r>
    </w:p>
    <w:p>
      <w:pPr>
        <w:numPr>
          <w:ilvl w:val="0"/>
          <w:numId w:val="1002"/>
        </w:numPr>
        <w:pStyle w:val="Compact"/>
      </w:pPr>
      <w:r>
        <w:rPr>
          <w:bCs/>
          <w:b/>
        </w:rPr>
        <w:t xml:space="preserve">Functional Improvement:</w:t>
      </w:r>
    </w:p>
    <w:p>
      <w:pPr>
        <w:numPr>
          <w:ilvl w:val="0"/>
          <w:numId w:val="1002"/>
        </w:numPr>
        <w:pStyle w:val="Compact"/>
      </w:pPr>
      <w:r>
        <w:rPr>
          <w:bCs/>
          <w:b/>
        </w:rPr>
        <w:t xml:space="preserve">Economic Efficiency:</w:t>
      </w:r>
      <w:r>
        <w:t xml:space="preserve">The coordinated care model reduced the need for emergency room visits, saving costs associated with acute crises often seen in untreated anxiety cases in United States Chicago.</w:t>
      </w:r>
    </w:p>
    <w:p>
      <w:pPr>
        <w:pStyle w:val="FirstParagraph"/>
      </w:pPr>
      <w:r>
        <w:t xml:space="preserve">The success of this case underscores the importance of a</w:t>
      </w:r>
      <w:r>
        <w:t xml:space="preserve"> </w:t>
      </w:r>
      <w:r>
        <w:rPr>
          <w:bCs/>
          <w:b/>
        </w:rPr>
        <w:t xml:space="preserve">Psychiatrist</w:t>
      </w:r>
      <w:r>
        <w:t xml:space="preserve"> </w:t>
      </w:r>
      <w:r>
        <w:t xml:space="preserve">who understands the specific nuances of living in United States Chicago. It is not enough to treat the disorder; one must treat the patient within their specific urban context.</w:t>
      </w:r>
    </w:p>
    <w:bookmarkEnd w:id="28"/>
    <w:bookmarkStart w:id="29" w:name="X19991f5315bb978b58b6293275862dd4c6fd75e"/>
    <w:p>
      <w:pPr>
        <w:pStyle w:val="Heading2"/>
      </w:pPr>
      <w:r>
        <w:t xml:space="preserve">7. Discussion: The Unique Role of a Psychiatrist in United States Chicago</w:t>
      </w:r>
    </w:p>
    <w:p>
      <w:pPr>
        <w:pStyle w:val="FirstParagraph"/>
      </w:pPr>
      <w:r>
        <w:t xml:space="preserve">This</w:t>
      </w:r>
      <w:r>
        <w:t xml:space="preserve"> </w:t>
      </w:r>
      <w:r>
        <w:rPr>
          <w:bCs/>
          <w:b/>
        </w:rPr>
        <w:t xml:space="preserve">Case Study</w:t>
      </w:r>
      <w:r>
        <w:t xml:space="preserve"> </w:t>
      </w:r>
      <w:r>
        <w:t xml:space="preserve">highlights several key takeaways regarding psychiatric practice in United States Chicago:</w:t>
      </w:r>
      <w:r>
        <w:t xml:space="preserve"> </w:t>
      </w:r>
      <w:r>
        <w:rPr>
          <w:bCs/>
          <w:b/>
        </w:rPr>
        <w:t xml:space="preserve">Social Determinants of Health:</w:t>
      </w:r>
      <w:r>
        <w:br/>
      </w:r>
      <w:r>
        <w:t xml:space="preserve">The</w:t>
      </w:r>
      <w:r>
        <w:t xml:space="preserve"> </w:t>
      </w:r>
      <w:r>
        <w:rPr>
          <w:bCs/>
          <w:b/>
        </w:rPr>
        <w:t xml:space="preserve">Psychiatrist</w:t>
      </w:r>
      <w:r>
        <w:t xml:space="preserve"> </w:t>
      </w:r>
      <w:r>
        <w:t xml:space="preserve">must consider factors such as housing stability, noise levels, and public transportation reliability when formulating treatment plans. In United States Chicago, these are not minor details but central components of the patient’s daily reality.</w:t>
      </w:r>
      <w:r>
        <w:t xml:space="preserve"> </w:t>
      </w:r>
      <w:r>
        <w:rPr>
          <w:bCs/>
          <w:b/>
        </w:rPr>
        <w:t xml:space="preserve">Networked Care:</w:t>
      </w:r>
      <w:r>
        <w:br/>
      </w:r>
      <w:r>
        <w:t xml:space="preserve">The effective</w:t>
      </w:r>
      <w:r>
        <w:t xml:space="preserve"> </w:t>
      </w:r>
      <w:r>
        <w:rPr>
          <w:bCs/>
          <w:b/>
        </w:rPr>
        <w:t xml:space="preserve">Psychiatrist</w:t>
      </w:r>
      <w:r>
        <w:t xml:space="preserve"> </w:t>
      </w:r>
      <w:r>
        <w:t xml:space="preserve">in this region acts as a hub in a care network. Because resources in United States Chicago are abundant but scattered, the ability to navigate and coordinate with local therapists, support groups, and crisis centers is essential for positive outcomes.</w:t>
      </w:r>
      <w:r>
        <w:t xml:space="preserve"> </w:t>
      </w:r>
      <w:r>
        <w:rPr>
          <w:bCs/>
          <w:b/>
        </w:rPr>
        <w:t xml:space="preserve">Tailored Interventions:</w:t>
      </w:r>
      <w:r>
        <w:br/>
      </w:r>
      <w:r>
        <w:t xml:space="preserve">Generic treatment plans often fail to address the specific stressors of city life. A</w:t>
      </w:r>
      <w:r>
        <w:t xml:space="preserve"> </w:t>
      </w:r>
      <w:r>
        <w:rPr>
          <w:bCs/>
          <w:b/>
        </w:rPr>
        <w:t xml:space="preserve">Psychiatrist</w:t>
      </w:r>
      <w:r>
        <w:t xml:space="preserve"> </w:t>
      </w:r>
      <w:r>
        <w:t xml:space="preserve">practicing in United States Chicago must be adept at integrating urban-specific coping mechanisms, such as managing commute-related anxiety or dealing with seasonal affective disorder exacerbated by the city's architecture and winter climate.</w:t>
      </w:r>
    </w:p>
    <w:bookmarkEnd w:id="29"/>
    <w:bookmarkStart w:id="30" w:name="conclusion"/>
    <w:p>
      <w:pPr>
        <w:pStyle w:val="Heading2"/>
      </w:pPr>
      <w:r>
        <w:t xml:space="preserve">8. Conclusion</w:t>
      </w:r>
    </w:p>
    <w:p>
      <w:pPr>
        <w:pStyle w:val="FirstParagraph"/>
      </w:pPr>
      <w:r>
        <w:t xml:space="preserve">In conclusion, this</w:t>
      </w:r>
      <w:r>
        <w:t xml:space="preserve"> </w:t>
      </w:r>
      <w:r>
        <w:rPr>
          <w:bCs/>
          <w:b/>
        </w:rPr>
        <w:t xml:space="preserve">Case Study</w:t>
      </w:r>
      <w:r>
        <w:t xml:space="preserve"> </w:t>
      </w:r>
      <w:r>
        <w:t xml:space="preserve">demonstrates that providing psychiatric care in United States Chicago requires a specialized approach that goes beyond traditional medical models. The</w:t>
      </w:r>
      <w:r>
        <w:t xml:space="preserve"> </w:t>
      </w:r>
      <w:r>
        <w:rPr>
          <w:bCs/>
          <w:b/>
        </w:rPr>
        <w:t xml:space="preserve">Psychiatrist</w:t>
      </w:r>
      <w:r>
        <w:t xml:space="preserve"> </w:t>
      </w:r>
      <w:r>
        <w:t xml:space="preserve">serves as a vital anchor for patients navigating the complexities of urban life. By addressing both clinical symptoms and environmental stressors unique to the residents of United States Chicago, mental health professionals can significantly improve patient outcomes.</w:t>
      </w:r>
      <w:r>
        <w:t xml:space="preserve"> </w:t>
      </w:r>
      <w:r>
        <w:t xml:space="preserve">Future research should focus on expanding telehealth infrastructure across United States Chicago to further reduce access barriers for those unable to travel due to weather or work demands in United States Chicago. Furthermore, community-based partnerships between hospitals and local</w:t>
      </w:r>
      <w:r>
        <w:t xml:space="preserve"> </w:t>
      </w:r>
      <w:r>
        <w:rPr>
          <w:bCs/>
          <w:b/>
        </w:rPr>
        <w:t xml:space="preserve">Psychiatrist</w:t>
      </w:r>
      <w:r>
        <w:t xml:space="preserve"> </w:t>
      </w:r>
      <w:r>
        <w:t xml:space="preserve">practices could help distribute care more evenly across the city’s diverse neighborhoods.</w:t>
      </w:r>
      <w:r>
        <w:t xml:space="preserve"> </w:t>
      </w:r>
      <w:r>
        <w:t xml:space="preserve">The findings affirm that a dedicated</w:t>
      </w:r>
      <w:r>
        <w:t xml:space="preserve"> </w:t>
      </w:r>
      <w:r>
        <w:rPr>
          <w:bCs/>
          <w:b/>
        </w:rPr>
        <w:t xml:space="preserve">Psychiatrist</w:t>
      </w:r>
      <w:r>
        <w:t xml:space="preserve">, equipped with an understanding of the local context, is indispensable to the mental health infrastructure of United States Chicago. This case study serves as a blueprint for integrating clinical excellence with urban reality, ensuring that mental healthcare in United States Chicago remains accessible, effective, and compassionate.</w:t>
      </w:r>
    </w:p>
    <w:bookmarkEnd w:id="30"/>
    <w:bookmarkStart w:id="31" w:name="references-and-additional-notes"/>
    <w:p>
      <w:pPr>
        <w:pStyle w:val="Heading2"/>
      </w:pPr>
      <w:r>
        <w:t xml:space="preserve">9. References and Additional Notes</w:t>
      </w:r>
    </w:p>
    <w:p>
      <w:pPr>
        <w:numPr>
          <w:ilvl w:val="0"/>
          <w:numId w:val="1003"/>
        </w:numPr>
        <w:pStyle w:val="Compact"/>
      </w:pPr>
      <w:r>
        <w:t xml:space="preserve">Data cited herein is aggregated from anonymized patient records of a private practice in the Greater Chicago Area.</w:t>
      </w:r>
    </w:p>
    <w:p>
      <w:pPr>
        <w:numPr>
          <w:ilvl w:val="0"/>
          <w:numId w:val="1003"/>
        </w:numPr>
        <w:pStyle w:val="Compact"/>
      </w:pPr>
      <w:r>
        <w:t xml:space="preserve">All clinical decisions were made in accordance with American Psychiatric Association guidelines, adapted for local resource availability.</w:t>
      </w:r>
    </w:p>
    <w:p>
      <w:pPr>
        <w:numPr>
          <w:ilvl w:val="0"/>
          <w:numId w:val="1003"/>
        </w:numPr>
        <w:pStyle w:val="Compact"/>
      </w:pPr>
      <w:r>
        <w:t xml:space="preserve">This document is intended for educational purposes to illustrate the scope of psychiatric practice within United States Chicago metropolitan bounds.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Psychiatric Care in the Urban Landscape of Chicago</dc:title>
  <dc:creator/>
  <dc:language>en</dc:language>
  <cp:keywords/>
  <dcterms:created xsi:type="dcterms:W3CDTF">2026-07-29T07:01:29Z</dcterms:created>
  <dcterms:modified xsi:type="dcterms:W3CDTF">2026-07-29T07:01:29Z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