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Psychological</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29" w:name="Xfd79678718dc505b806a658af77a7420bf544de"/>
    <w:p>
      <w:pPr>
        <w:pStyle w:val="Heading1"/>
      </w:pPr>
      <w:r>
        <w:t xml:space="preserve">Case Study Analysis of Psychological Intervention Strategies in Brazil Brasília</w:t>
      </w:r>
    </w:p>
    <w:p>
      <w:pPr>
        <w:pStyle w:val="FirstParagraph"/>
      </w:pPr>
      <w:r>
        <w:rPr>
          <w:bCs/>
          <w:b/>
        </w:rPr>
        <w:t xml:space="preserve">Date:</w:t>
      </w:r>
      <w:r>
        <w:t xml:space="preserve"> </w:t>
      </w:r>
      <w:r>
        <w:t xml:space="preserve">October 2023</w:t>
      </w:r>
      <w:r>
        <w:br/>
      </w:r>
      <w:r>
        <w:rPr>
          <w:bCs/>
          <w:b/>
        </w:rPr>
        <w:t xml:space="preserve">Subject:</w:t>
      </w:r>
      <w:r>
        <w:t xml:space="preserve">The Role and Impact of a Psychologist Within the Unique Socio-Ecological Framework of Brazil Brasília</w:t>
      </w:r>
    </w:p>
    <w:bookmarkStart w:id="20" w:name="introduction-and-contextual-background"/>
    <w:p>
      <w:pPr>
        <w:pStyle w:val="Heading2"/>
      </w:pPr>
      <w:r>
        <w:t xml:space="preserve">1. Introduction and Contextual Background</w:t>
      </w:r>
    </w:p>
    <w:p>
      <w:pPr>
        <w:pStyle w:val="FirstParagraph"/>
      </w:pPr>
      <w:r>
        <w:t xml:space="preserve">The practice of mental health care in</w:t>
      </w:r>
      <w:r>
        <w:t xml:space="preserve"> </w:t>
      </w:r>
      <w:r>
        <w:rPr>
          <w:bCs/>
          <w:b/>
        </w:rPr>
        <w:t xml:space="preserve">Brazil Brasília</w:t>
      </w:r>
      <w:r>
        <w:t xml:space="preserve">, the federal capital of Brazil, presents a unique set of challenges and opportunities distinct from other major metropolitan areas in the country. Unlike Rio de Janeiro or São Paulo, which have evolved organically over centuries,</w:t>
      </w:r>
      <w:r>
        <w:t xml:space="preserve"> </w:t>
      </w:r>
      <w:r>
        <w:rPr>
          <w:bCs/>
          <w:b/>
        </w:rPr>
        <w:t xml:space="preserve">Brazil Brasília</w:t>
      </w:r>
      <w:r>
        <w:t xml:space="preserve"> </w:t>
      </w:r>
      <w:r>
        <w:t xml:space="preserve">was built from scratch as a planned city in the late 1950s. This historical origin creates a specific social fabric characterized by high mobility, political influence, and a distinct cultural identity known as "brasiliense." Within this complex environment, the role of the</w:t>
      </w:r>
      <w:r>
        <w:t xml:space="preserve"> </w:t>
      </w:r>
      <w:r>
        <w:rPr>
          <w:bCs/>
          <w:b/>
        </w:rPr>
        <w:t xml:space="preserve">Psychologist</w:t>
      </w:r>
      <w:r>
        <w:t xml:space="preserve"> </w:t>
      </w:r>
      <w:r>
        <w:t xml:space="preserve">is not merely therapeutic but also deeply sociological and structural.</w:t>
      </w:r>
    </w:p>
    <w:p>
      <w:pPr>
        <w:pStyle w:val="BodyText"/>
      </w:pPr>
      <w:r>
        <w:t xml:space="preserve">This case study aims to explore how a professional</w:t>
      </w:r>
      <w:r>
        <w:t xml:space="preserve"> </w:t>
      </w:r>
      <w:r>
        <w:rPr>
          <w:bCs/>
          <w:b/>
        </w:rPr>
        <w:t xml:space="preserve">Psychologist</w:t>
      </w:r>
      <w:r>
        <w:t xml:space="preserve">, operating within the public health system (SUS - Sistema Único de Saúde) and private practices in</w:t>
      </w:r>
      <w:r>
        <w:t xml:space="preserve"> </w:t>
      </w:r>
      <w:r>
        <w:rPr>
          <w:bCs/>
          <w:b/>
        </w:rPr>
        <w:t xml:space="preserve">Brazil Brasília</w:t>
      </w:r>
      <w:r>
        <w:t xml:space="preserve">, navigates the specific demands of this region. The focus is on understanding how mental health interventions are adapted to the local culture, addressing issues such as urban isolation, professional burnout among civil servants, and the integration of indigenous communities into an urban setting.</w:t>
      </w:r>
    </w:p>
    <w:bookmarkEnd w:id="20"/>
    <w:bookmarkStart w:id="21" w:name="methodology"/>
    <w:p>
      <w:pPr>
        <w:pStyle w:val="Heading2"/>
      </w:pPr>
      <w:r>
        <w:t xml:space="preserve">2. Methodology</w:t>
      </w:r>
    </w:p>
    <w:p>
      <w:pPr>
        <w:pStyle w:val="FirstParagraph"/>
      </w:pPr>
      <w:r>
        <w:t xml:space="preserve">To provide a comprehensive analysis, this case study utilizes qualitative data gathered from interviews with licensed mental health professionals in</w:t>
      </w:r>
      <w:r>
        <w:t xml:space="preserve"> </w:t>
      </w:r>
      <w:r>
        <w:rPr>
          <w:bCs/>
          <w:b/>
        </w:rPr>
        <w:t xml:space="preserve">Brazil Brasília</w:t>
      </w:r>
      <w:r>
        <w:t xml:space="preserve">, reviews of public health policy documents related to the Centro de Atenção Psicossocial (CAPS), and observational studies conducted in three distinct regions of the city: the Central Plot (Plano Piloto), satellite cities such as Ceilândia, and indigenous territories on the outskirts. The primary objective is to identify best practices for a</w:t>
      </w:r>
      <w:r>
        <w:t xml:space="preserve"> </w:t>
      </w:r>
      <w:r>
        <w:rPr>
          <w:bCs/>
          <w:b/>
        </w:rPr>
        <w:t xml:space="preserve">Psychologist</w:t>
      </w:r>
      <w:r>
        <w:t xml:space="preserve"> </w:t>
      </w:r>
      <w:r>
        <w:t xml:space="preserve">working in this specific geopolitical context.</w:t>
      </w:r>
    </w:p>
    <w:bookmarkEnd w:id="21"/>
    <w:bookmarkStart w:id="22" w:name="X303985b84cf90d59175433680cf48513f7b6924"/>
    <w:p>
      <w:pPr>
        <w:pStyle w:val="Heading2"/>
      </w:pPr>
      <w:r>
        <w:t xml:space="preserve">3. Key Challenges Identified in Brazil Brasília</w:t>
      </w:r>
    </w:p>
    <w:p>
      <w:pPr>
        <w:pStyle w:val="FirstParagraph"/>
      </w:pPr>
      <w:r>
        <w:t xml:space="preserve">The case study highlights three primary challenges that define the work of any</w:t>
      </w:r>
      <w:r>
        <w:t xml:space="preserve"> </w:t>
      </w:r>
      <w:r>
        <w:rPr>
          <w:bCs/>
          <w:b/>
        </w:rPr>
        <w:t xml:space="preserve">Psychologist</w:t>
      </w:r>
      <w:r>
        <w:t xml:space="preserve"> </w:t>
      </w:r>
      <w:r>
        <w:t xml:space="preserve">in this region:</w:t>
      </w:r>
    </w:p>
    <w:p>
      <w:pPr>
        <w:numPr>
          <w:ilvl w:val="0"/>
          <w:numId w:val="1001"/>
        </w:numPr>
        <w:pStyle w:val="Compact"/>
      </w:pPr>
      <w:r>
        <w:rPr>
          <w:bCs/>
          <w:b/>
        </w:rPr>
        <w:t xml:space="preserve">Social Fragmentation and Isolation:</w:t>
      </w:r>
      <w:r>
        <w:t xml:space="preserve"> </w:t>
      </w:r>
      <w:r>
        <w:t xml:space="preserve">Despite being a planned city designed for community living, many residents of</w:t>
      </w:r>
      <w:r>
        <w:t xml:space="preserve"> </w:t>
      </w:r>
      <w:r>
        <w:rPr>
          <w:bCs/>
          <w:b/>
        </w:rPr>
        <w:t xml:space="preserve">Brazil Brasília</w:t>
      </w:r>
      <w:r>
        <w:t xml:space="preserve">, particularly those in high-rise apartments in the Plano Piloto, report feelings of profound isolation. The architectural design, while functional, often lacks intimate communal spaces that foster organic social interaction.</w:t>
      </w:r>
    </w:p>
    <w:p>
      <w:pPr>
        <w:numPr>
          <w:ilvl w:val="0"/>
          <w:numId w:val="1001"/>
        </w:numPr>
        <w:pStyle w:val="Compact"/>
      </w:pPr>
      <w:r>
        <w:rPr>
          <w:bCs/>
          <w:b/>
        </w:rPr>
        <w:t xml:space="preserve">Political Pressure and Institutional Stress:</w:t>
      </w:r>
      <w:r>
        <w:t xml:space="preserve"> </w:t>
      </w:r>
      <w:r>
        <w:t xml:space="preserve">As the seat of federal government power,</w:t>
      </w:r>
      <w:r>
        <w:t xml:space="preserve"> </w:t>
      </w:r>
      <w:r>
        <w:rPr>
          <w:bCs/>
          <w:b/>
        </w:rPr>
        <w:t xml:space="preserve">Brazil Brasília</w:t>
      </w:r>
      <w:r>
        <w:t xml:space="preserve"> </w:t>
      </w:r>
      <w:r>
        <w:t xml:space="preserve">hosts a vast population of civil servants and politicians. This creates a high-pressure environment where job security can be tied to political shifts, leading to widespread anxiety and burnout among public servants.</w:t>
      </w:r>
    </w:p>
    <w:p>
      <w:pPr>
        <w:numPr>
          <w:ilvl w:val="0"/>
          <w:numId w:val="1001"/>
        </w:numPr>
        <w:pStyle w:val="Compact"/>
      </w:pPr>
      <w:r>
        <w:rPr>
          <w:bCs/>
          <w:b/>
        </w:rPr>
        <w:t xml:space="preserve">Inequality in Access:</w:t>
      </w:r>
      <w:r>
        <w:t xml:space="preserve"> </w:t>
      </w:r>
      <w:r>
        <w:t xml:space="preserve">While the Plano Piloto is relatively well-served, satellite cities like Ceilândia suffer from significant shortages of mental health resources. A</w:t>
      </w:r>
      <w:r>
        <w:t xml:space="preserve"> </w:t>
      </w:r>
      <w:r>
        <w:rPr>
          <w:bCs/>
          <w:b/>
        </w:rPr>
        <w:t xml:space="preserve">Psychologist</w:t>
      </w:r>
      <w:r>
        <w:t xml:space="preserve"> </w:t>
      </w:r>
      <w:r>
        <w:t xml:space="preserve">working in these areas faces overcrowded clinics and limited follow-up care due to budget constraints.</w:t>
      </w:r>
    </w:p>
    <w:bookmarkEnd w:id="22"/>
    <w:bookmarkStart w:id="25" w:name="case-scenario-the-intervention-model"/>
    <w:p>
      <w:pPr>
        <w:pStyle w:val="Heading2"/>
      </w:pPr>
      <w:r>
        <w:t xml:space="preserve">4. Case Scenario: The Intervention Model</w:t>
      </w:r>
    </w:p>
    <w:p>
      <w:pPr>
        <w:pStyle w:val="FirstParagraph"/>
      </w:pPr>
      <w:r>
        <w:t xml:space="preserve">In this specific case, we examine the work of a multidisciplinary team led by a senior</w:t>
      </w:r>
      <w:r>
        <w:t xml:space="preserve"> </w:t>
      </w:r>
      <w:r>
        <w:rPr>
          <w:bCs/>
          <w:b/>
        </w:rPr>
        <w:t xml:space="preserve">Psychologist</w:t>
      </w:r>
      <w:r>
        <w:t xml:space="preserve">, Dr. Ana Silva (pseudonym), stationed at a CAPS III unit in Ceilândia, one of the most populous satellite cities. The unit serves approximately 150,000 residents.</w:t>
      </w:r>
    </w:p>
    <w:bookmarkStart w:id="23" w:name="the-patient-profile"/>
    <w:p>
      <w:pPr>
        <w:pStyle w:val="Heading3"/>
      </w:pPr>
      <w:r>
        <w:t xml:space="preserve">The Patient Profile</w:t>
      </w:r>
    </w:p>
    <w:p>
      <w:pPr>
        <w:pStyle w:val="FirstParagraph"/>
      </w:pPr>
      <w:r>
        <w:t xml:space="preserve">The focal case involves "Mr. João," a 45-year-old federal contractor who recently moved from his home state to take up a position in</w:t>
      </w:r>
      <w:r>
        <w:t xml:space="preserve"> </w:t>
      </w:r>
      <w:r>
        <w:rPr>
          <w:bCs/>
          <w:b/>
        </w:rPr>
        <w:t xml:space="preserve">Brazil Brasília</w:t>
      </w:r>
      <w:r>
        <w:t xml:space="preserve">. Mr. João presented with symptoms of acute anxiety, insomnia, and depressive episodes. His isolation was exacerbated by the rapid pace of his new job and the difficulty in building social connections in a transient city.</w:t>
      </w:r>
    </w:p>
    <w:bookmarkEnd w:id="23"/>
    <w:bookmarkStart w:id="24" w:name="the-psychologists-approach"/>
    <w:p>
      <w:pPr>
        <w:pStyle w:val="Heading3"/>
      </w:pPr>
      <w:r>
        <w:t xml:space="preserve">The Psychologist’s Approach</w:t>
      </w:r>
    </w:p>
    <w:p>
      <w:pPr>
        <w:pStyle w:val="FirstParagraph"/>
      </w:pPr>
      <w:r>
        <w:t xml:space="preserve">Dr. Silva employed a tailored approach that integrated individual therapy with community-based interventions. Recognizing that standard clinical methods were insufficient for Mr. João's specific type of urban alienation, the</w:t>
      </w:r>
      <w:r>
        <w:t xml:space="preserve"> </w:t>
      </w:r>
      <w:r>
        <w:rPr>
          <w:bCs/>
          <w:b/>
        </w:rPr>
        <w:t xml:space="preserve">Psychologist</w:t>
      </w:r>
      <w:r>
        <w:t xml:space="preserve">:</w:t>
      </w:r>
    </w:p>
    <w:p>
      <w:pPr>
        <w:numPr>
          <w:ilvl w:val="0"/>
          <w:numId w:val="1002"/>
        </w:numPr>
        <w:pStyle w:val="Compact"/>
      </w:pPr>
      <w:r>
        <w:rPr>
          <w:bCs/>
          <w:b/>
        </w:rPr>
        <w:t xml:space="preserve">Utilized Group Therapy:</w:t>
      </w:r>
      <w:r>
        <w:t xml:space="preserve"> </w:t>
      </w:r>
      <w:r>
        <w:t xml:space="preserve">She placed Mr. João in a support group specifically designed for recent migrants to</w:t>
      </w:r>
      <w:r>
        <w:t xml:space="preserve"> </w:t>
      </w:r>
      <w:r>
        <w:rPr>
          <w:bCs/>
          <w:b/>
        </w:rPr>
        <w:t xml:space="preserve">Brazil Brasília</w:t>
      </w:r>
      <w:r>
        <w:t xml:space="preserve">. This addressed the root cause of his isolation by fostering peer connections among individuals with similar relocation stress.</w:t>
      </w:r>
    </w:p>
    <w:p>
      <w:pPr>
        <w:numPr>
          <w:ilvl w:val="0"/>
          <w:numId w:val="1002"/>
        </w:numPr>
        <w:pStyle w:val="Compact"/>
      </w:pPr>
      <w:r>
        <w:rPr>
          <w:bCs/>
          <w:b/>
        </w:rPr>
        <w:t xml:space="preserve">Cultural Adaptation:</w:t>
      </w:r>
      <w:r>
        <w:t xml:space="preserve"> </w:t>
      </w:r>
      <w:r>
        <w:t xml:space="preserve">The</w:t>
      </w:r>
      <w:r>
        <w:t xml:space="preserve"> </w:t>
      </w:r>
      <w:r>
        <w:rPr>
          <w:bCs/>
          <w:b/>
        </w:rPr>
        <w:t xml:space="preserve">Psychologist</w:t>
      </w:r>
      <w:r>
        <w:t xml:space="preserve"> </w:t>
      </w:r>
      <w:r>
        <w:t xml:space="preserve">incorporated local cultural references and community activities into the treatment plan, encouraging Mr. João to participate in local festivals and sports leagues, which are central to social life in the capital.</w:t>
      </w:r>
    </w:p>
    <w:p>
      <w:pPr>
        <w:numPr>
          <w:ilvl w:val="0"/>
          <w:numId w:val="1002"/>
        </w:numPr>
        <w:pStyle w:val="Compact"/>
      </w:pPr>
      <w:r>
        <w:rPr>
          <w:bCs/>
          <w:b/>
        </w:rPr>
        <w:t xml:space="preserve">Family Inclusion:</w:t>
      </w:r>
      <w:r>
        <w:t xml:space="preserve"> </w:t>
      </w:r>
      <w:r>
        <w:t xml:space="preserve">Acknowledging the collective nature of Brazilian family structures, therapy sessions were extended to include his spouse and children, helping them support his transition effectively.</w:t>
      </w:r>
    </w:p>
    <w:p>
      <w:pPr>
        <w:pStyle w:val="FirstParagraph"/>
      </w:pPr>
      <w:r>
        <w:br/>
      </w:r>
    </w:p>
    <w:bookmarkEnd w:id="24"/>
    <w:bookmarkEnd w:id="25"/>
    <w:bookmarkStart w:id="26" w:name="outcomes-and-analysis"/>
    <w:p>
      <w:pPr>
        <w:pStyle w:val="Heading2"/>
      </w:pPr>
      <w:r>
        <w:t xml:space="preserve">5. Outcomes and Analysis</w:t>
      </w:r>
    </w:p>
    <w:p>
      <w:pPr>
        <w:pStyle w:val="FirstParagraph"/>
      </w:pPr>
      <w:r>
        <w:t xml:space="preserve">Six months into the intervention, Mr. João reported a significant reduction in anxiety levels and an improved sense of belonging. He had joined two local community groups and established a stable social network within</w:t>
      </w:r>
      <w:r>
        <w:t xml:space="preserve"> </w:t>
      </w:r>
      <w:r>
        <w:rPr>
          <w:bCs/>
          <w:b/>
        </w:rPr>
        <w:t xml:space="preserve">Brazil Brasília</w:t>
      </w:r>
      <w:r>
        <w:t xml:space="preserve">.</w:t>
      </w:r>
    </w:p>
    <w:p>
      <w:pPr>
        <w:pStyle w:val="BodyText"/>
      </w:pPr>
      <w:r>
        <w:t xml:space="preserve">This case illustrates the critical importance of adapting psychological practice to the local context. For any</w:t>
      </w:r>
      <w:r>
        <w:t xml:space="preserve"> </w:t>
      </w:r>
      <w:r>
        <w:rPr>
          <w:bCs/>
          <w:b/>
        </w:rPr>
        <w:t xml:space="preserve">Psychologist</w:t>
      </w:r>
      <w:r>
        <w:t xml:space="preserve"> </w:t>
      </w:r>
      <w:r>
        <w:t xml:space="preserve">operating in this region, understanding the "Planned City" paradox—where physical proximity does not equate to social closeness—is essential. The success of this intervention demonstrates that effective mental health care in</w:t>
      </w:r>
      <w:r>
        <w:t xml:space="preserve"> </w:t>
      </w:r>
      <w:r>
        <w:rPr>
          <w:bCs/>
          <w:b/>
        </w:rPr>
        <w:t xml:space="preserve">Brazil Brasília</w:t>
      </w:r>
      <w:r>
        <w:t xml:space="preserve"> </w:t>
      </w:r>
      <w:r>
        <w:t xml:space="preserve">requires a dual focus: treating individual pathology while simultaneously addressing environmental and social determinants of health.</w:t>
      </w:r>
    </w:p>
    <w:bookmarkEnd w:id="26"/>
    <w:bookmarkStart w:id="27" w:name="broader-implications-for-the-profession"/>
    <w:p>
      <w:pPr>
        <w:pStyle w:val="Heading2"/>
      </w:pPr>
      <w:r>
        <w:t xml:space="preserve">6. Broader Implications for the Profession</w:t>
      </w:r>
    </w:p>
    <w:p>
      <w:pPr>
        <w:pStyle w:val="FirstParagraph"/>
      </w:pPr>
      <w:r>
        <w:t xml:space="preserve">This case study underscores several key lessons for professionals seeking to practice as a</w:t>
      </w:r>
      <w:r>
        <w:t xml:space="preserve"> </w:t>
      </w:r>
      <w:r>
        <w:rPr>
          <w:bCs/>
          <w:b/>
        </w:rPr>
        <w:t xml:space="preserve">Psychologist</w:t>
      </w:r>
      <w:r>
        <w:t xml:space="preserve"> </w:t>
      </w:r>
      <w:r>
        <w:t xml:space="preserve">in</w:t>
      </w:r>
      <w:r>
        <w:t xml:space="preserve"> </w:t>
      </w:r>
      <w:r>
        <w:rPr>
          <w:bCs/>
          <w:b/>
        </w:rPr>
        <w:t xml:space="preserve">Brazil Brasília</w:t>
      </w:r>
      <w:r>
        <w:t xml:space="preserve">:</w:t>
      </w:r>
    </w:p>
    <w:p>
      <w:pPr>
        <w:numPr>
          <w:ilvl w:val="0"/>
          <w:numId w:val="1003"/>
        </w:numPr>
        <w:pStyle w:val="Compact"/>
      </w:pPr>
      <w:r>
        <w:rPr>
          <w:bCs/>
          <w:b/>
        </w:rPr>
        <w:t xml:space="preserve">Specialization in Urban Anxiety:</w:t>
      </w:r>
      <w:r>
        <w:t xml:space="preserve"> </w:t>
      </w:r>
      <w:r>
        <w:t xml:space="preserve">There is a growing need for specialists who understand the unique stressors of living in Brazil's political capital.</w:t>
      </w:r>
    </w:p>
    <w:p>
      <w:pPr>
        <w:numPr>
          <w:ilvl w:val="0"/>
          <w:numId w:val="1003"/>
        </w:numPr>
        <w:pStyle w:val="Compact"/>
      </w:pPr>
      <w:r>
        <w:rPr>
          <w:bCs/>
          <w:b/>
        </w:rPr>
        <w:t xml:space="preserve">Cultural Competence:</w:t>
      </w:r>
      <w:r>
        <w:t xml:space="preserve"> </w:t>
      </w:r>
      <w:r>
        <w:t xml:space="preserve">A deep understanding of local dialects, social norms, and the history of migration to</w:t>
      </w:r>
      <w:r>
        <w:t xml:space="preserve"> </w:t>
      </w:r>
      <w:r>
        <w:rPr>
          <w:bCs/>
          <w:b/>
        </w:rPr>
        <w:t xml:space="preserve">Brazil Brasília</w:t>
      </w:r>
      <w:r>
        <w:t xml:space="preserve"> </w:t>
      </w:r>
      <w:r>
        <w:t xml:space="preserve">enhances therapeutic rapport.</w:t>
      </w:r>
    </w:p>
    <w:p>
      <w:pPr>
        <w:numPr>
          <w:ilvl w:val="0"/>
          <w:numId w:val="1003"/>
        </w:numPr>
        <w:pStyle w:val="Compact"/>
      </w:pPr>
      <w:r>
        <w:rPr>
          <w:bCs/>
          <w:b/>
        </w:rPr>
        <w:t xml:space="preserve">Policymaking Advocacy:</w:t>
      </w:r>
      <w:r>
        <w:t xml:space="preserve"> </w:t>
      </w:r>
      <w:r>
        <w:t xml:space="preserve">Psychologists in this region play a vital role in advocating for better resource allocation to satellite cities, ensuring equitable access to mental health services across the federal district.</w:t>
      </w:r>
    </w:p>
    <w:bookmarkEnd w:id="27"/>
    <w:bookmarkStart w:id="28" w:name="conclusion"/>
    <w:p>
      <w:pPr>
        <w:pStyle w:val="Heading2"/>
      </w:pPr>
      <w:r>
        <w:t xml:space="preserve">7. Conclusion</w:t>
      </w:r>
    </w:p>
    <w:p>
      <w:pPr>
        <w:pStyle w:val="FirstParagraph"/>
      </w:pPr>
      <w:r>
        <w:t xml:space="preserve">The practice of psychology in</w:t>
      </w:r>
      <w:r>
        <w:t xml:space="preserve"> </w:t>
      </w:r>
      <w:r>
        <w:rPr>
          <w:bCs/>
          <w:b/>
        </w:rPr>
        <w:t xml:space="preserve">Brazil Brasília</w:t>
      </w:r>
      <w:r>
        <w:t xml:space="preserve"> </w:t>
      </w:r>
      <w:r>
        <w:t xml:space="preserve">is a dynamic field that requires resilience, adaptability, and a deep sociological insight. As demonstrated by this case study, the effectiveness of a</w:t>
      </w:r>
      <w:r>
        <w:t xml:space="preserve"> </w:t>
      </w:r>
      <w:r>
        <w:rPr>
          <w:bCs/>
          <w:b/>
        </w:rPr>
        <w:t xml:space="preserve">Psychologist</w:t>
      </w:r>
      <w:r>
        <w:t xml:space="preserve"> </w:t>
      </w:r>
      <w:r>
        <w:t xml:space="preserve">depends not only on clinical skill but also on the ability to navigate the complex social landscape of the federal capital. By addressing both individual needs and community structures, mental health professionals can significantly improve quality of life for residents in this unique Brazilian context.</w:t>
      </w:r>
    </w:p>
    <w:p>
      <w:pPr>
        <w:pStyle w:val="BodyText"/>
      </w:pPr>
      <w:r>
        <w:rPr>
          <w:bCs/>
          <w:b/>
        </w:rPr>
        <w:t xml:space="preserve">Note:</w:t>
      </w:r>
      <w:r>
        <w:t xml:space="preserve"> </w:t>
      </w:r>
      <w:r>
        <w:t xml:space="preserve">This document is a hypothetical case study created for educational and illustrative purposes regarding the psychological landscape in Brazil Brasília. It does not represent a specific real-time patient record but synthesizes common trends observed by professionals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Psychological Services in Brazil Brasília</dc:title>
  <dc:creator/>
  <dc:language>en</dc:language>
  <cp:keywords/>
  <dcterms:created xsi:type="dcterms:W3CDTF">2026-07-29T07:41:02Z</dcterms:created>
  <dcterms:modified xsi:type="dcterms:W3CDTF">2026-07-29T07:41:02Z</dcterms:modified>
</cp:coreProperties>
</file>

<file path=docProps/custom.xml><?xml version="1.0" encoding="utf-8"?>
<Properties xmlns="http://schemas.openxmlformats.org/officeDocument/2006/custom-properties" xmlns:vt="http://schemas.openxmlformats.org/officeDocument/2006/docPropsVTypes"/>
</file>