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c5426364e9a2ee5bbf9bdf6b0ceb50c8d778d89"/>
    <w:p>
      <w:pPr>
        <w:pStyle w:val="Heading1"/>
      </w:pPr>
      <w:r>
        <w:t xml:space="preserve">Case Study: The Role of a Psychologist in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Focus Region:</w:t>
      </w:r>
    </w:p>
    <w:p>
      <w:pPr>
        <w:pStyle w:val="BodyText"/>
      </w:pPr>
      <w:r>
        <w:rPr>
          <w:iCs/>
          <w:i/>
        </w:rPr>
        <w:t xml:space="preserve">This case study explores the multifaceted role of a Psychologist within the unique socio-cultural and urban landscape of Brazil Rio de Janeiro. It examines how mental health professionals navigate systemic challenges, cultural nuances, and rapid urbanization to provide effective care.</w:t>
      </w:r>
    </w:p>
    <w:bookmarkStart w:id="20" w:name="introduction-the-urban-context"/>
    <w:p>
      <w:pPr>
        <w:pStyle w:val="Heading2"/>
      </w:pPr>
      <w:r>
        <w:t xml:space="preserve">1. Introduction: The Urban Context</w:t>
      </w:r>
    </w:p>
    <w:p>
      <w:pPr>
        <w:pStyle w:val="FirstParagraph"/>
      </w:pPr>
      <w:r>
        <w:t xml:space="preserve">Rio de Janeiro is a city of stark contrasts, known globally for its stunning natural beauty, vibrant carnival culture, and resilient people. However beneath the surface of this tropical paradise lies a complex social fabric characterized by significant economic disparity, high population density in certain areas, and distinct regional health challenges. In this dynamic environment the role of a</w:t>
      </w:r>
      <w:r>
        <w:t xml:space="preserve"> </w:t>
      </w:r>
      <w:r>
        <w:rPr>
          <w:bCs/>
          <w:b/>
        </w:rPr>
        <w:t xml:space="preserve">Psychologist</w:t>
      </w:r>
      <w:r>
        <w:t xml:space="preserve"> </w:t>
      </w:r>
      <w:r>
        <w:t xml:space="preserve">is not merely clinical but deeply sociological.</w:t>
      </w:r>
    </w:p>
    <w:p>
      <w:pPr>
        <w:pStyle w:val="BodyText"/>
      </w:pPr>
      <w:r>
        <w:t xml:space="preserve">The city of Brazil Rio de Janeiro presents a unique case for mental health intervention. The juxtaposition of world-class hospitals in affluent zones like Leblon and Ipanema with understaffed community health centers in communities such as Rocinha or Complexo do Alemão creates a disparity in access to care. Therefore, understanding the function of a</w:t>
      </w:r>
      <w:r>
        <w:t xml:space="preserve"> </w:t>
      </w:r>
      <w:r>
        <w:rPr>
          <w:bCs/>
          <w:b/>
        </w:rPr>
        <w:t xml:space="preserve">Psychologist</w:t>
      </w:r>
      <w:r>
        <w:t xml:space="preserve"> </w:t>
      </w:r>
      <w:r>
        <w:t xml:space="preserve">here requires an analysis that goes beyond standard therapeutic models, incorporating public health strategies and community engagement.</w:t>
      </w:r>
    </w:p>
    <w:bookmarkEnd w:id="20"/>
    <w:bookmarkStart w:id="21" w:name="profile-of-the-subject-ana"/>
    <w:p>
      <w:pPr>
        <w:pStyle w:val="Heading2"/>
      </w:pPr>
      <w:r>
        <w:t xml:space="preserve">2. Profile of the Subject: "Ana"</w:t>
      </w:r>
    </w:p>
    <w:p>
      <w:pPr>
        <w:pStyle w:val="FirstParagraph"/>
      </w:pPr>
      <w:r>
        <w:t xml:space="preserve">To illustrate these dynamics we focus on a composite case profile named Ana (name changed for privacy). Ana is a 34-year-old school teacher living in the Zona Norte (North Zone) of Rio de Janeiro. She presents with symptoms of generalized anxiety disorder and depressive episodes linked to economic instability and community violence.</w:t>
      </w:r>
    </w:p>
    <w:p>
      <w:pPr>
        <w:pStyle w:val="BodyText"/>
      </w:pPr>
      <w:r>
        <w:t xml:space="preserve">Ana represents thousands of residents in Brazil Rio de Janeiro who face chronic stressors that are not typical "individual" psychological issues but rather structural realities. Her case highlights why a</w:t>
      </w:r>
      <w:r>
        <w:t xml:space="preserve"> </w:t>
      </w:r>
      <w:r>
        <w:rPr>
          <w:bCs/>
          <w:b/>
        </w:rPr>
        <w:t xml:space="preserve">Psychologist</w:t>
      </w:r>
      <w:r>
        <w:t xml:space="preserve"> </w:t>
      </w:r>
      <w:r>
        <w:t xml:space="preserve">working in this region must adopt an integrative approach, blending cognitive-behavioral techniques with social support advocacy.</w:t>
      </w:r>
    </w:p>
    <w:bookmarkEnd w:id="21"/>
    <w:bookmarkStart w:id="25" w:name="X6f56b7e9b43d8fd7a5b29439e1909189b063fd8"/>
    <w:p>
      <w:pPr>
        <w:pStyle w:val="Heading2"/>
      </w:pPr>
      <w:r>
        <w:t xml:space="preserve">3. Key Challenges in the Brazilian Rio de Janeiro Context</w:t>
      </w:r>
    </w:p>
    <w:p>
      <w:pPr>
        <w:pStyle w:val="FirstParagraph"/>
      </w:pPr>
      <w:r>
        <w:t xml:space="preserve">The practice of psychology in Brazil Rio de Janeiro is influenced by several critical factors that distinguish it from clinical settings in Europe or North America.</w:t>
      </w:r>
    </w:p>
    <w:bookmarkStart w:id="22" w:name="a.-socioeconomic-disparity-and-access"/>
    <w:p>
      <w:pPr>
        <w:pStyle w:val="Heading3"/>
      </w:pPr>
      <w:r>
        <w:t xml:space="preserve">a. Socioeconomic Disparity and Access</w:t>
      </w:r>
    </w:p>
    <w:p>
      <w:pPr>
        <w:pStyle w:val="FirstParagraph"/>
      </w:pPr>
      <w:r>
        <w:t xml:space="preserve">Brazil has a unified public health system known as the SUS (Sistema Único de Saúde). While this provides a framework for free mental healthcare, resources are often stretched thin. A</w:t>
      </w:r>
      <w:r>
        <w:t xml:space="preserve"> </w:t>
      </w:r>
      <w:r>
        <w:rPr>
          <w:bCs/>
          <w:b/>
        </w:rPr>
        <w:t xml:space="preserve">Psychologist</w:t>
      </w:r>
      <w:r>
        <w:t xml:space="preserve"> </w:t>
      </w:r>
      <w:r>
        <w:t xml:space="preserve">in Brazil Rio de Janeiro frequently works within these public networks, dealing with high patient volumes and limited follow-up resources. This necessitates brief, effective interventions rather than long-term psychoanalysis which might be the preference in private settings.</w:t>
      </w:r>
    </w:p>
    <w:bookmarkEnd w:id="22"/>
    <w:bookmarkStart w:id="23" w:name="b.-urban-violence-and-collective-trauma"/>
    <w:p>
      <w:pPr>
        <w:pStyle w:val="Heading3"/>
      </w:pPr>
      <w:r>
        <w:t xml:space="preserve">b. Urban Violence and Collective Trauma</w:t>
      </w:r>
    </w:p>
    <w:p>
      <w:pPr>
        <w:pStyle w:val="FirstParagraph"/>
      </w:pPr>
      <w:r>
        <w:t xml:space="preserve">Rio de Janeiro has historically struggled with crime rates and police operations in favelas (informal settlements). Residents often live under the constant threat of violence, leading to a state of hyper-vigilance. For Ana, her anxiety is not just about work; it is about the sound of gunfire or the presence of armed groups in her neighborhood. A</w:t>
      </w:r>
      <w:r>
        <w:t xml:space="preserve"> </w:t>
      </w:r>
      <w:r>
        <w:rPr>
          <w:bCs/>
          <w:b/>
        </w:rPr>
        <w:t xml:space="preserve">Psychologist</w:t>
      </w:r>
      <w:r>
        <w:t xml:space="preserve"> </w:t>
      </w:r>
      <w:r>
        <w:t xml:space="preserve">must recognize that trauma in Brazil Rio de Janeiro is often collective and ongoing, requiring community-level healing strategies rather than solely individual therapy.</w:t>
      </w:r>
    </w:p>
    <w:bookmarkEnd w:id="23"/>
    <w:bookmarkStart w:id="24" w:name="Xeb4f9110c346feccc706375cc8fd1e4e7e77d6f"/>
    <w:p>
      <w:pPr>
        <w:pStyle w:val="Heading3"/>
      </w:pPr>
      <w:r>
        <w:t xml:space="preserve">c. Cultural Stigma and Help-Seeking Behaviors</w:t>
      </w:r>
    </w:p>
    <w:p>
      <w:pPr>
        <w:pStyle w:val="FirstParagraph"/>
      </w:pPr>
      <w:r>
        <w:t xml:space="preserve">In many traditional communities within Brazil Rio de Janeiro, mental health issues are still stigmatized or attributed to spiritual causes. There is a strong reliance on family support and religious institutions. A competent</w:t>
      </w:r>
      <w:r>
        <w:t xml:space="preserve"> </w:t>
      </w:r>
      <w:r>
        <w:rPr>
          <w:bCs/>
          <w:b/>
        </w:rPr>
        <w:t xml:space="preserve">Psychologist</w:t>
      </w:r>
      <w:r>
        <w:t xml:space="preserve"> </w:t>
      </w:r>
      <w:r>
        <w:t xml:space="preserve">must navigate these beliefs respectfully, often collaborating with community leaders or religious figures to build trust before introducing clinical psychological interventions.</w:t>
      </w:r>
    </w:p>
    <w:bookmarkEnd w:id="24"/>
    <w:bookmarkEnd w:id="25"/>
    <w:bookmarkStart w:id="26" w:name="X107084045f42b0e93255fddc003fb25fccc1968"/>
    <w:p>
      <w:pPr>
        <w:pStyle w:val="Heading2"/>
      </w:pPr>
      <w:r>
        <w:t xml:space="preserve">4. Methodological Approach: The Psychologist's Toolkit</w:t>
      </w:r>
    </w:p>
    <w:p>
      <w:pPr>
        <w:pStyle w:val="FirstParagraph"/>
      </w:pPr>
      <w:r>
        <w:t xml:space="preserve">In response to the specific needs of Brazil Rio de Janeiro, the intervention strategy for Ana involved a hybrid model.</w:t>
      </w:r>
    </w:p>
    <w:p>
      <w:pPr>
        <w:numPr>
          <w:ilvl w:val="0"/>
          <w:numId w:val="1001"/>
        </w:numPr>
        <w:pStyle w:val="Compact"/>
      </w:pPr>
      <w:r>
        <w:rPr>
          <w:bCs/>
          <w:b/>
        </w:rPr>
        <w:t xml:space="preserve">Cognitive Behavioral Therapy (CBT) adapted for Crisis:</w:t>
      </w:r>
      <w:r>
        <w:t xml:space="preserve">Psychologist focused on grounding techniques and cognitive restructuring to help Ana manage immediate anxiety triggers related to her environment.</w:t>
      </w:r>
    </w:p>
    <w:p>
      <w:pPr>
        <w:numPr>
          <w:ilvl w:val="0"/>
          <w:numId w:val="1001"/>
        </w:numPr>
        <w:pStyle w:val="Compact"/>
      </w:pPr>
      <w:r>
        <w:rPr>
          <w:bCs/>
          <w:b/>
        </w:rPr>
        <w:t xml:space="preserve">Social Support Integration:</w:t>
      </w:r>
      <w:r>
        <w:t xml:space="preserve">Psychologist acted as a case manager, connecting Ana with local social services, legal aid for housing issues, and vocational training programs. This holistic view is essential in the Brazilian context where mental health is inextricably linked to material well-being.</w:t>
      </w:r>
    </w:p>
    <w:p>
      <w:pPr>
        <w:numPr>
          <w:ilvl w:val="0"/>
          <w:numId w:val="1001"/>
        </w:numPr>
        <w:pStyle w:val="Compact"/>
      </w:pPr>
      <w:r>
        <w:rPr>
          <w:bCs/>
          <w:b/>
        </w:rPr>
        <w:t xml:space="preserve">Community-Based Group Therapy:</w:t>
      </w:r>
    </w:p>
    <w:bookmarkEnd w:id="26"/>
    <w:bookmarkStart w:id="27" w:name="outcomes-and-impact-analysis"/>
    <w:p>
      <w:pPr>
        <w:pStyle w:val="Heading2"/>
      </w:pPr>
      <w:r>
        <w:t xml:space="preserve">5. Outcomes and Impact Analysis</w:t>
      </w:r>
    </w:p>
    <w:p>
      <w:pPr>
        <w:pStyle w:val="FirstParagraph"/>
      </w:pPr>
      <w:r>
        <w:t xml:space="preserve">Six months into the intervention Ana reported a significant reduction in panic attacks and an improved sense of agency. While her economic situation had not drastically changed, her psychological response to it had shifted. She developed coping mechanisms that allowed her to function effectively at work and engage more positively with her children.</w:t>
      </w:r>
    </w:p>
    <w:p>
      <w:pPr>
        <w:pStyle w:val="BodyText"/>
      </w:pPr>
      <w:r>
        <w:t xml:space="preserve">This case demonstrates that the efficacy of a</w:t>
      </w:r>
      <w:r>
        <w:t xml:space="preserve"> </w:t>
      </w:r>
      <w:r>
        <w:rPr>
          <w:bCs/>
          <w:b/>
        </w:rPr>
        <w:t xml:space="preserve">Psychologist</w:t>
      </w:r>
      <w:r>
        <w:t xml:space="preserve"> </w:t>
      </w:r>
      <w:r>
        <w:t xml:space="preserve">in Brazil Rio de Janeiro is measured not just by symptom reduction but by the restoration of social functioning amidst adversity. The intervention succeeded because it respected the local culture while introducing evidence-based psychological practices.</w:t>
      </w:r>
    </w:p>
    <w:bookmarkEnd w:id="27"/>
    <w:bookmarkStart w:id="28" w:name="X79a9e5132f0317cc603bd9a556c6664445e9c1f"/>
    <w:p>
      <w:pPr>
        <w:pStyle w:val="Heading2"/>
      </w:pPr>
      <w:r>
        <w:t xml:space="preserve">6. Broader Implications for Mental Health Policy</w:t>
      </w:r>
    </w:p>
    <w:p>
      <w:pPr>
        <w:pStyle w:val="FirstParagraph"/>
      </w:pPr>
      <w:r>
        <w:t xml:space="preserve">The case of Ana underscores several recommendations for mental health policy in Brazil Rio de Janeiro:</w:t>
      </w:r>
    </w:p>
    <w:p>
      <w:pPr>
        <w:numPr>
          <w:ilvl w:val="0"/>
          <w:numId w:val="1002"/>
        </w:numPr>
        <w:pStyle w:val="Compact"/>
      </w:pPr>
      <w:r>
        <w:rPr>
          <w:bCs/>
          <w:b/>
        </w:rPr>
        <w:t xml:space="preserve">Diversification of Care Networks:</w:t>
      </w:r>
      <w:r>
        <w:t xml:space="preserve">Psychologist needs better support structures to handle complex cases without burnout.</w:t>
      </w:r>
    </w:p>
    <w:p>
      <w:pPr>
        <w:numPr>
          <w:ilvl w:val="0"/>
          <w:numId w:val="1002"/>
        </w:numPr>
        <w:pStyle w:val="Compact"/>
      </w:pPr>
      <w:r>
        <w:rPr>
          <w:bCs/>
          <w:b/>
        </w:rPr>
        <w:t xml:space="preserve">Cultural Competency Training:</w:t>
      </w:r>
    </w:p>
    <w:p>
      <w:pPr>
        <w:numPr>
          <w:ilvl w:val="0"/>
          <w:numId w:val="1002"/>
        </w:numPr>
        <w:pStyle w:val="Compact"/>
      </w:pPr>
      <w:r>
        <w:rPr>
          <w:bCs/>
          <w:b/>
        </w:rPr>
        <w:t xml:space="preserve">Digital Mental Health Initiatives:</w:t>
      </w:r>
      <w:r>
        <w:t xml:space="preserve">Psychologist to reach patients who cannot travel long distances for care.</w:t>
      </w:r>
    </w:p>
    <w:bookmarkEnd w:id="28"/>
    <w:bookmarkStart w:id="29" w:name="conclusion"/>
    <w:p>
      <w:pPr>
        <w:pStyle w:val="Heading2"/>
      </w:pPr>
      <w:r>
        <w:t xml:space="preserve">7. Conclusion</w:t>
      </w:r>
    </w:p>
    <w:p>
      <w:pPr>
        <w:pStyle w:val="FirstParagraph"/>
      </w:pPr>
      <w:r>
        <w:t xml:space="preserve">The role of a</w:t>
      </w:r>
      <w:r>
        <w:t xml:space="preserve"> </w:t>
      </w:r>
      <w:r>
        <w:rPr>
          <w:bCs/>
          <w:b/>
        </w:rPr>
        <w:t xml:space="preserve">Psychologist</w:t>
      </w:r>
    </w:p>
    <w:p>
      <w:pPr>
        <w:pStyle w:val="BodyText"/>
      </w:pPr>
      <w:r>
        <w:t xml:space="preserve">Future efforts must focus on strengthening public mental health infrastructure in Brazil Rio de Janeiro to ensure that professionals like Ana’s therapist can provide consistent, high-quality care. Ultimately, improving mental health outcomes in this vibrant city requires a commitment to both clinical excellence and social justice.</w:t>
      </w:r>
    </w:p>
    <w:p>
      <w:r>
        <w:pict>
          <v:rect style="width:0;height:1.5pt" o:hralign="center" o:hrstd="t" o:hr="t"/>
        </w:pict>
      </w:r>
    </w:p>
    <w:p>
      <w:pPr>
        <w:pStyle w:val="FirstParagraph"/>
      </w:pPr>
      <w:r>
        <w:rPr>
          <w:iCs/>
          <w:i/>
        </w:rPr>
        <w:t xml:space="preserve">Note: This document is for educational purposes. Individual cases may vary based on specific local regulations and clinical assessments.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Psychologist in Brazil Rio de Janeiro</dc:title>
  <dc:creator/>
  <dc:language>en</dc:language>
  <cp:keywords/>
  <dcterms:created xsi:type="dcterms:W3CDTF">2026-07-29T11:40:54Z</dcterms:created>
  <dcterms:modified xsi:type="dcterms:W3CDTF">2026-07-29T11:40:54Z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