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Expanding</w:t>
      </w:r>
      <w:r>
        <w:t xml:space="preserve"> </w:t>
      </w:r>
      <w:r>
        <w:t xml:space="preserve">Accessible</w:t>
      </w:r>
      <w:r>
        <w:t xml:space="preserve"> </w:t>
      </w:r>
      <w:r>
        <w:t xml:space="preserve">Mental</w:t>
      </w:r>
      <w:r>
        <w:t xml:space="preserve"> </w:t>
      </w:r>
      <w:r>
        <w:t xml:space="preserve">Health</w:t>
      </w:r>
      <w:r>
        <w:t xml:space="preserve"> </w:t>
      </w:r>
      <w:r>
        <w:t xml:space="preserve">Care</w:t>
      </w:r>
      <w:r>
        <w:t xml:space="preserve"> </w:t>
      </w:r>
      <w:r>
        <w:t xml:space="preserve">for</w:t>
      </w:r>
      <w:r>
        <w:t xml:space="preserve"> </w:t>
      </w:r>
      <w:r>
        <w:t xml:space="preserve">Psychologists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6428efb0f259b1a7d36be3fcb8c5a94fbb786ef"/>
    <w:p>
      <w:pPr>
        <w:pStyle w:val="Heading1"/>
      </w:pPr>
      <w:r>
        <w:t xml:space="preserve">Case Study: The Evolution and Integration of Psychological Services in Ethiopia, Addis Ababa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Addis Ababa, Ethiopia</w:t>
      </w:r>
      <w:r>
        <w:br/>
      </w:r>
      <w:r>
        <w:t xml:space="preserve">Strategic Development and Clinical Implementation for Psychologists</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Psychologist</w:t>
      </w:r>
      <w:r>
        <w:t xml:space="preserve">Ethiopia Addis Ababa. As Ethiopia’s capital undergoes significant economic and social transformation, there is a growing recognition of mental health as a public health priority. Historically stigmatized and under-resourced, the field of psychology in</w:t>
      </w:r>
      <w:r>
        <w:t xml:space="preserve"> </w:t>
      </w:r>
      <w:r>
        <w:rPr>
          <w:bCs/>
          <w:b/>
        </w:rPr>
        <w:t xml:space="preserve">Ethiopia Addis Ababa</w:t>
      </w:r>
      <w:r>
        <w:t xml:space="preserve"> </w:t>
      </w:r>
      <w:r>
        <w:t xml:space="preserve">is currently experiencing a renaissance driven by academic expansion, international collaboration, and increasing government acknowledgment. This document outlines the current landscape, identifies key challenges regarding accessibility and cultural integration for</w:t>
      </w:r>
      <w:r>
        <w:t xml:space="preserve"> </w:t>
      </w:r>
      <w:r>
        <w:rPr>
          <w:bCs/>
          <w:b/>
        </w:rPr>
        <w:t xml:space="preserve">Psychologist</w:t>
      </w:r>
      <w:r>
        <w:t xml:space="preserve"> </w:t>
      </w:r>
      <w:r>
        <w:t xml:space="preserve">practitioners in</w:t>
      </w:r>
      <w:r>
        <w:t xml:space="preserve"> </w:t>
      </w:r>
      <w:r>
        <w:rPr>
          <w:bCs/>
          <w:b/>
        </w:rPr>
        <w:t xml:space="preserve">Ethiopia Addis Ababa</w:t>
      </w:r>
      <w:r>
        <w:t xml:space="preserve">, and proposes strategic frameworks for future development.</w:t>
      </w:r>
    </w:p>
    <w:bookmarkEnd w:id="20"/>
    <w:bookmarkStart w:id="21" w:name="X3d3f247aa5febe936804436c14a2709c62f7c3d"/>
    <w:p>
      <w:pPr>
        <w:pStyle w:val="Heading2"/>
      </w:pPr>
      <w:r>
        <w:t xml:space="preserve">2. Background: The Context of Mental Health in Ethiopia, Addis Ababa</w:t>
      </w:r>
    </w:p>
    <w:p>
      <w:pPr>
        <w:pStyle w:val="FirstParagraph"/>
      </w:pPr>
      <w:r>
        <w:rPr>
          <w:bCs/>
          <w:b/>
        </w:rPr>
        <w:t xml:space="preserve">Ethiopia Addis Ababa</w:t>
      </w:r>
    </w:p>
    <w:p>
      <w:pPr>
        <w:pStyle w:val="BodyText"/>
      </w:pPr>
      <w:r>
        <w:t xml:space="preserve">In</w:t>
      </w:r>
      <w:r>
        <w:t xml:space="preserve"> </w:t>
      </w:r>
      <w:r>
        <w:rPr>
          <w:bCs/>
          <w:b/>
        </w:rPr>
        <w:t xml:space="preserve">Ethiopia Addis Ababa</w:t>
      </w:r>
      <w:r>
        <w:t xml:space="preserve">, the perception of mental illness has traditionally been heavily influenced by cultural and religious beliefs. Many residents initially seek help from traditional healers or religious leaders before considering clinical intervention. This creates a unique barrier for the</w:t>
      </w:r>
      <w:r>
        <w:t xml:space="preserve"> </w:t>
      </w:r>
      <w:r>
        <w:rPr>
          <w:bCs/>
          <w:b/>
        </w:rPr>
        <w:t xml:space="preserve">Psychologist</w:t>
      </w:r>
    </w:p>
    <w:bookmarkEnd w:id="21"/>
    <w:bookmarkStart w:id="22" w:name="X19f858dc45d46f1231700c3f9867d8c46236307"/>
    <w:p>
      <w:pPr>
        <w:pStyle w:val="Heading2"/>
      </w:pPr>
      <w:r>
        <w:t xml:space="preserve">3. The Role and Status of the Psychologist Profession</w:t>
      </w:r>
    </w:p>
    <w:p>
      <w:pPr>
        <w:pStyle w:val="FirstParagraph"/>
      </w:pPr>
      <w:r>
        <w:t xml:space="preserve">The designation of</w:t>
      </w:r>
      <w:r>
        <w:t xml:space="preserve"> </w:t>
      </w:r>
      <w:r>
        <w:rPr>
          <w:bCs/>
          <w:b/>
        </w:rPr>
        <w:t xml:space="preserve">Psychologist</w:t>
      </w:r>
      <w:r>
        <w:t xml:space="preserve"> </w:t>
      </w:r>
      <w:r>
        <w:t xml:space="preserve">in Ethiopia is regulated by the Ministry of Education and increasingly by professional bodies seeking accreditation. In recent years, several universities in</w:t>
      </w:r>
      <w:r>
        <w:t xml:space="preserve"> </w:t>
      </w:r>
      <w:r>
        <w:rPr>
          <w:bCs/>
          <w:b/>
        </w:rPr>
        <w:t xml:space="preserve">Ethiopia Addis Ababa</w:t>
      </w:r>
      <w:r>
        <w:t xml:space="preserve">, including Addis Ababa University, have expanded their psychology departments to produce more qualified graduates. These graduates are trained in clinical psychology, counseling, industrial-organizational psychology, and research methods.</w:t>
      </w:r>
    </w:p>
    <w:p>
      <w:pPr>
        <w:pStyle w:val="BodyText"/>
      </w:pPr>
      <w:r>
        <w:t xml:space="preserve">However, a significant gap remains between the number of trained</w:t>
      </w:r>
      <w:r>
        <w:t xml:space="preserve"> </w:t>
      </w:r>
      <w:r>
        <w:rPr>
          <w:bCs/>
          <w:b/>
        </w:rPr>
        <w:t xml:space="preserve">Psychologist</w:t>
      </w:r>
      <w:r>
        <w:t xml:space="preserve"> </w:t>
      </w:r>
      <w:r>
        <w:t xml:space="preserve">professionals and the actual availability of services. While there is an influx of new graduates, many struggle to find employment in the public sector due to budget constraints. Consequently, a thriving private sector has emerged in</w:t>
      </w:r>
      <w:r>
        <w:t xml:space="preserve"> </w:t>
      </w:r>
      <w:r>
        <w:rPr>
          <w:bCs/>
          <w:b/>
        </w:rPr>
        <w:t xml:space="preserve">Ethiopia Addis Ababa</w:t>
      </w:r>
      <w:r>
        <w:t xml:space="preserve">, catering primarily to middle-to-upper-income households, expatriates, and NGOs. This dichotomy creates a two-tiered system where high-quality psychological care is often accessible only to those who can afford it.</w:t>
      </w:r>
    </w:p>
    <w:bookmarkEnd w:id="22"/>
    <w:bookmarkStart w:id="23" w:name="Xd6031e86d6b2f823e84f8825ba4067b08849141"/>
    <w:p>
      <w:pPr>
        <w:pStyle w:val="Heading2"/>
      </w:pPr>
      <w:r>
        <w:t xml:space="preserve">4. Key Challenges Facing Psychologists in Ethiopia, Addis Ababa</w:t>
      </w:r>
    </w:p>
    <w:p>
      <w:pPr>
        <w:pStyle w:val="FirstParagraph"/>
      </w:pPr>
      <w:r>
        <w:t xml:space="preserve">To effectively serve the population of</w:t>
      </w:r>
      <w:r>
        <w:t xml:space="preserve"> </w:t>
      </w:r>
      <w:r>
        <w:rPr>
          <w:bCs/>
          <w:b/>
        </w:rPr>
        <w:t xml:space="preserve">Ethiopia Addis Ababa</w:t>
      </w:r>
      <w:r>
        <w:t xml:space="preserve">,</w:t>
      </w:r>
      <w:r>
        <w:t xml:space="preserve"> </w:t>
      </w:r>
      <w:r>
        <w:rPr>
          <w:bCs/>
          <w:b/>
        </w:rPr>
        <w:t xml:space="preserve">Psychologist</w:t>
      </w:r>
    </w:p>
    <w:p>
      <w:pPr>
        <w:numPr>
          <w:ilvl w:val="0"/>
          <w:numId w:val="1001"/>
        </w:numPr>
        <w:pStyle w:val="Compact"/>
      </w:pPr>
      <w:r>
        <w:rPr>
          <w:bCs/>
          <w:b/>
        </w:rPr>
        <w:t xml:space="preserve">Cultural Stigma:</w:t>
      </w:r>
      <w:r>
        <w:t xml:space="preserve"> </w:t>
      </w:r>
      <w:r>
        <w:t xml:space="preserve">Despite growing awareness, stigma surrounding mental health persists in many communities in</w:t>
      </w:r>
      <w:r>
        <w:t xml:space="preserve"> </w:t>
      </w:r>
      <w:r>
        <w:rPr>
          <w:bCs/>
          <w:b/>
        </w:rPr>
        <w:t xml:space="preserve">Ethiopia Addis Ababa</w:t>
      </w:r>
      <w:r>
        <w:t xml:space="preserve">. Individuals often fear social ostracization if they are seen visiting a psychologist or psychiatrist. This reluctance delays treatment and exacerbates conditions.</w:t>
      </w:r>
    </w:p>
    <w:p>
      <w:pPr>
        <w:numPr>
          <w:ilvl w:val="0"/>
          <w:numId w:val="1001"/>
        </w:numPr>
        <w:pStyle w:val="Compact"/>
      </w:pPr>
      <w:r>
        <w:rPr>
          <w:bCs/>
          <w:b/>
        </w:rPr>
        <w:t xml:space="preserve">Limited Public Sector Resources:</w:t>
      </w:r>
      <w:r>
        <w:t xml:space="preserve"> </w:t>
      </w:r>
      <w:r>
        <w:t xml:space="preserve">The public healthcare system in</w:t>
      </w:r>
      <w:r>
        <w:t xml:space="preserve"> </w:t>
      </w:r>
      <w:r>
        <w:rPr>
          <w:bCs/>
          <w:b/>
        </w:rPr>
        <w:t xml:space="preserve">Ethiopia Addis Ababa</w:t>
      </w:r>
      <w:r>
        <w:t xml:space="preserve"> </w:t>
      </w:r>
      <w:r>
        <w:t xml:space="preserve">is severely underfunded regarding mental health. Hospitals often lack dedicated psychiatric wards, and community-based mental health programs are scarce. For a</w:t>
      </w:r>
      <w:r>
        <w:t xml:space="preserve"> </w:t>
      </w:r>
      <w:r>
        <w:rPr>
          <w:bCs/>
          <w:b/>
        </w:rPr>
        <w:t xml:space="preserve">Psychologist</w:t>
      </w:r>
      <w:r>
        <w:t xml:space="preserve"> </w:t>
      </w:r>
      <w:r>
        <w:t xml:space="preserve">working in the public sector, the patient-to-therapist ratio can be overwhelming, making evidence-based individual therapy difficult to implement.</w:t>
      </w:r>
    </w:p>
    <w:p>
      <w:pPr>
        <w:numPr>
          <w:ilvl w:val="0"/>
          <w:numId w:val="1001"/>
        </w:numPr>
        <w:pStyle w:val="Compact"/>
      </w:pPr>
      <w:r>
        <w:rPr>
          <w:bCs/>
          <w:b/>
        </w:rPr>
        <w:t xml:space="preserve">Supervision and Continuing Education:</w:t>
      </w:r>
      <w:r>
        <w:t xml:space="preserve"> </w:t>
      </w:r>
      <w:r>
        <w:t xml:space="preserve">While new graduates emerge regularly from universities in</w:t>
      </w:r>
      <w:r>
        <w:t xml:space="preserve"> </w:t>
      </w:r>
      <w:r>
        <w:rPr>
          <w:bCs/>
          <w:b/>
        </w:rPr>
        <w:t xml:space="preserve">Ethiopia Addis Ababa</w:t>
      </w:r>
      <w:r>
        <w:t xml:space="preserve">, opportunities for clinical supervision and specialized training (such as trauma-focused CBT or eye movement desensitization and reprocessing) are limited. This lack of ongoing professional development can hinder the quality of care provided by newer</w:t>
      </w:r>
      <w:r>
        <w:t xml:space="preserve"> </w:t>
      </w:r>
      <w:r>
        <w:rPr>
          <w:bCs/>
          <w:b/>
        </w:rPr>
        <w:t xml:space="preserve">Psychologist</w:t>
      </w:r>
      <w:r>
        <w:t xml:space="preserve"> </w:t>
      </w:r>
      <w:r>
        <w:t xml:space="preserve">practitioners.</w:t>
      </w:r>
    </w:p>
    <w:p>
      <w:pPr>
        <w:numPr>
          <w:ilvl w:val="0"/>
          <w:numId w:val="1001"/>
        </w:numPr>
        <w:pStyle w:val="Compact"/>
      </w:pPr>
      <w:r>
        <w:rPr>
          <w:bCs/>
          <w:b/>
        </w:rPr>
        <w:t xml:space="preserve">Data Scarcity:</w:t>
      </w:r>
      <w:r>
        <w:t xml:space="preserve"> </w:t>
      </w:r>
      <w:r>
        <w:t xml:space="preserve">There is a notable lack of localized epidemiological data regarding mental health trends in</w:t>
      </w:r>
      <w:r>
        <w:t xml:space="preserve"> </w:t>
      </w:r>
      <w:r>
        <w:rPr>
          <w:bCs/>
          <w:b/>
        </w:rPr>
        <w:t xml:space="preserve">Ethiopia Addis Ababa</w:t>
      </w:r>
      <w:r>
        <w:t xml:space="preserve">. Without robust data, it is challenging for</w:t>
      </w:r>
      <w:r>
        <w:t xml:space="preserve"> </w:t>
      </w:r>
      <w:r>
        <w:rPr>
          <w:bCs/>
          <w:b/>
        </w:rPr>
        <w:t xml:space="preserve">Psychologist</w:t>
      </w:r>
    </w:p>
    <w:bookmarkEnd w:id="23"/>
    <w:bookmarkStart w:id="28" w:name="X133e31d18740cf1c4877ad68d304534495e321a"/>
    <w:p>
      <w:pPr>
        <w:pStyle w:val="Heading2"/>
      </w:pPr>
      <w:r>
        <w:t xml:space="preserve">5. Strategic Interventions and Opportunities</w:t>
      </w:r>
    </w:p>
    <w:p>
      <w:pPr>
        <w:pStyle w:val="FirstParagraph"/>
      </w:pPr>
      <w:r>
        <w:t xml:space="preserve">To address these challenges and strengthen the role of the</w:t>
      </w:r>
      <w:r>
        <w:t xml:space="preserve"> </w:t>
      </w:r>
      <w:r>
        <w:rPr>
          <w:bCs/>
          <w:b/>
        </w:rPr>
        <w:t xml:space="preserve">Psychologist</w:t>
      </w:r>
      <w:r>
        <w:t xml:space="preserve">Ethiopia Addis Ababa:</w:t>
      </w:r>
    </w:p>
    <w:bookmarkStart w:id="24" w:name="X3304b336d7ad3dba4ee2426e3e0c56295558ce9"/>
    <w:p>
      <w:pPr>
        <w:pStyle w:val="Heading3"/>
      </w:pPr>
      <w:r>
        <w:t xml:space="preserve">A. Integration of Mental Health into Primary Care</w:t>
      </w:r>
    </w:p>
    <w:p>
      <w:pPr>
        <w:pStyle w:val="FirstParagraph"/>
      </w:pPr>
      <w:r>
        <w:t xml:space="preserve">The Ministry of Health in Ethiopia has made strides in integrating mental health into primary care through the Mental Health Gap Action Programme (mhGAP).</w:t>
      </w:r>
      <w:r>
        <w:t xml:space="preserve"> </w:t>
      </w:r>
      <w:r>
        <w:rPr>
          <w:bCs/>
          <w:b/>
        </w:rPr>
        <w:t xml:space="preserve">Psychologist</w:t>
      </w:r>
      <w:r>
        <w:t xml:space="preserve">Ethiopia Addis Ababa to recognize and manage common mental disorders. This task-sharing model ensures that more people receive basic psychological support, even if they cannot access specialized care.</w:t>
      </w:r>
    </w:p>
    <w:bookmarkEnd w:id="24"/>
    <w:bookmarkStart w:id="25" w:name="b.-community-based-awareness-campaigns"/>
    <w:p>
      <w:pPr>
        <w:pStyle w:val="Heading3"/>
      </w:pPr>
      <w:r>
        <w:t xml:space="preserve">B. Community-Based Awareness Campaigns</w:t>
      </w:r>
    </w:p>
    <w:p>
      <w:pPr>
        <w:pStyle w:val="FirstParagraph"/>
      </w:pPr>
      <w:r>
        <w:t xml:space="preserve">Cultural competence is essential for a</w:t>
      </w:r>
      <w:r>
        <w:t xml:space="preserve"> </w:t>
      </w:r>
      <w:r>
        <w:rPr>
          <w:bCs/>
          <w:b/>
        </w:rPr>
        <w:t xml:space="preserve">Psychologist</w:t>
      </w:r>
      <w:r>
        <w:t xml:space="preserve">Ethiopia Addis Ababa. Collaborating with religious leaders, community elders, and local media can help dismantle stigma. Educational campaigns that frame mental health as an integral part of overall well-being, rather than a moral failing or spiritual curse, are crucial for increasing service uptake.</w:t>
      </w:r>
    </w:p>
    <w:bookmarkEnd w:id="25"/>
    <w:bookmarkStart w:id="26" w:name="Xad94598baf0cee680b50eba1bd0bd016557f228"/>
    <w:p>
      <w:pPr>
        <w:pStyle w:val="Heading3"/>
      </w:pPr>
      <w:r>
        <w:t xml:space="preserve">C. Establishment of Professional Regulatory Bodies</w:t>
      </w:r>
    </w:p>
    <w:p>
      <w:pPr>
        <w:pStyle w:val="FirstParagraph"/>
      </w:pPr>
      <w:r>
        <w:t xml:space="preserve">A formalized licensing board for the</w:t>
      </w:r>
      <w:r>
        <w:t xml:space="preserve"> </w:t>
      </w:r>
      <w:r>
        <w:rPr>
          <w:bCs/>
          <w:b/>
        </w:rPr>
        <w:t xml:space="preserve">Psychologist</w:t>
      </w:r>
      <w:r>
        <w:t xml:space="preserve">Ethiopia Addis Ababa. This body could also provide a platform for continuing professional development, ensuring that psychologists stay abreast of global best practices while adapting them to the local context.</w:t>
      </w:r>
    </w:p>
    <w:bookmarkEnd w:id="26"/>
    <w:bookmarkStart w:id="27" w:name="d.-public-private-partnerships-ppps"/>
    <w:p>
      <w:pPr>
        <w:pStyle w:val="Heading3"/>
      </w:pPr>
      <w:r>
        <w:t xml:space="preserve">D. Public-Private Partnerships (PPPs)</w:t>
      </w:r>
    </w:p>
    <w:p>
      <w:pPr>
        <w:pStyle w:val="FirstParagraph"/>
      </w:pPr>
      <w:r>
        <w:t xml:space="preserve">Leveraging the private sector’s resources in</w:t>
      </w:r>
      <w:r>
        <w:t xml:space="preserve"> </w:t>
      </w:r>
      <w:r>
        <w:rPr>
          <w:bCs/>
          <w:b/>
        </w:rPr>
        <w:t xml:space="preserve">Ethiopia Addis Ababa</w:t>
      </w:r>
      <w:r>
        <w:t xml:space="preserve">, PPPs can be established to subsidize care for low-income populations. For instance, private clinics could offer pro-bono hours or sliding-scale fees, supported by grants from international NGOs operating in Ethiopia.</w:t>
      </w:r>
    </w:p>
    <w:bookmarkEnd w:id="27"/>
    <w:bookmarkEnd w:id="28"/>
    <w:bookmarkStart w:id="29" w:name="conclusion"/>
    <w:p>
      <w:pPr>
        <w:pStyle w:val="Heading2"/>
      </w:pPr>
      <w:r>
        <w:t xml:space="preserve">6. Conclusion</w:t>
      </w:r>
    </w:p>
    <w:p>
      <w:pPr>
        <w:pStyle w:val="FirstParagraph"/>
      </w:pPr>
      <w:r>
        <w:t xml:space="preserve">The trajectory of mental health services in</w:t>
      </w:r>
      <w:r>
        <w:t xml:space="preserve"> </w:t>
      </w:r>
      <w:r>
        <w:rPr>
          <w:bCs/>
          <w:b/>
        </w:rPr>
        <w:t xml:space="preserve">Ethiopia Addis Ababa</w:t>
      </w:r>
      <w:r>
        <w:t xml:space="preserve"> </w:t>
      </w:r>
      <w:r>
        <w:t xml:space="preserve">presents a complex but promising landscape for the</w:t>
      </w:r>
      <w:r>
        <w:t xml:space="preserve"> </w:t>
      </w:r>
      <w:r>
        <w:rPr>
          <w:bCs/>
          <w:b/>
        </w:rPr>
        <w:t xml:space="preserve">Psychologist</w:t>
      </w:r>
    </w:p>
    <w:p>
      <w:pPr>
        <w:pStyle w:val="BodyText"/>
      </w:pPr>
      <w:r>
        <w:t xml:space="preserve">By focusing on culturally sensitive interventions, strengthening regulatory frameworks, and integrating mental health into broader public health strategies stakeholders in</w:t>
      </w:r>
      <w:r>
        <w:t xml:space="preserve"> </w:t>
      </w:r>
      <w:r>
        <w:rPr>
          <w:bCs/>
          <w:b/>
        </w:rPr>
        <w:t xml:space="preserve">Ethiopia Addis Ababa</w:t>
      </w:r>
      <w:r>
        <w:t xml:space="preserve"> </w:t>
      </w:r>
      <w:r>
        <w:t xml:space="preserve">can empower</w:t>
      </w:r>
      <w:r>
        <w:t xml:space="preserve"> </w:t>
      </w:r>
      <w:r>
        <w:rPr>
          <w:bCs/>
          <w:b/>
        </w:rPr>
        <w:t xml:space="preserve">Psychologist</w:t>
      </w:r>
      <w:r>
        <w:t xml:space="preserve">Ethiopia Addis Ababa.</w:t>
      </w:r>
    </w:p>
    <w:p>
      <w:pPr>
        <w:pStyle w:val="BodyText"/>
      </w:pPr>
      <w:r>
        <w:rPr>
          <w:iCs/>
          <w:i/>
        </w:rPr>
        <w:t xml:space="preserve">This case study serves as a foundational document for policymakers, academic institutions, and private practitioners aiming to enhance the efficacy and reach of psychological services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Expanding Accessible Mental Health Care for Psychologists in Ethiopia, Addis Ababa</dc:title>
  <dc:creator/>
  <cp:keywords/>
  <dcterms:created xsi:type="dcterms:W3CDTF">2026-07-30T01:13:27Z</dcterms:created>
  <dcterms:modified xsi:type="dcterms:W3CDTF">2026-07-30T01:13:27Z</dcterms:modified>
</cp:coreProperties>
</file>

<file path=docProps/custom.xml><?xml version="1.0" encoding="utf-8"?>
<Properties xmlns="http://schemas.openxmlformats.org/officeDocument/2006/custom-properties" xmlns:vt="http://schemas.openxmlformats.org/officeDocument/2006/docPropsVTypes"/>
</file>