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Psychologist</w:t>
      </w:r>
      <w:r>
        <w:t xml:space="preserve"> </w:t>
      </w:r>
      <w:r>
        <w:t xml:space="preserve">Practice</w:t>
      </w:r>
      <w:r>
        <w:t xml:space="preserve"> </w:t>
      </w:r>
      <w:r>
        <w:t xml:space="preserve">in</w:t>
      </w:r>
      <w:r>
        <w:t xml:space="preserve"> </w:t>
      </w:r>
      <w:r>
        <w:t xml:space="preserve">Italy</w:t>
      </w:r>
      <w:r>
        <w:t xml:space="preserve"> </w:t>
      </w:r>
      <w:r>
        <w:t xml:space="preserve">Rome</w:t>
      </w:r>
    </w:p>
    <w:bookmarkStart w:id="35" w:name="X658bc5c3c5226dec766b69a36ea322cb8a16069"/>
    <w:p>
      <w:pPr>
        <w:pStyle w:val="Heading1"/>
      </w:pPr>
      <w:r>
        <w:t xml:space="preserve">Case Study: Establishing a Holistic Psychologist Practice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rPr>
          <w:iCs/>
          <w:i/>
        </w:rPr>
        <w:t xml:space="preserve">This case study examines the operational, cultural, and legal challenges faced by a private psychology practice establishing itself in the historic and bustling capital of Italy. It focuses on adapting clinical methodologies to the local context of Italy Rome.</w:t>
      </w:r>
    </w:p>
    <w:bookmarkStart w:id="20" w:name="executive-summary"/>
    <w:p>
      <w:pPr>
        <w:pStyle w:val="Heading2"/>
      </w:pPr>
      <w:r>
        <w:t xml:space="preserve">1. Executive Summary</w:t>
      </w:r>
    </w:p>
    <w:p>
      <w:pPr>
        <w:pStyle w:val="FirstParagraph"/>
      </w:pPr>
      <w:r>
        <w:t xml:space="preserve">The establishment of a modern, integrative psychologist practice in Italy Rome presents a unique set of opportunities and challenges. While the city offers a rich cultural tapestry and a high demand for mental health services, the path to successful integration requires navigating complex regulatory frameworks, distinct cultural attitudes toward therapy, and intense competition within the local healthcare ecosystem. This document outlines how "Mente Serena," a hypothetical psychologist practice, successfully adapted its services to meet the specific needs of residents and expatriates in Italy Rome.</w:t>
      </w:r>
    </w:p>
    <w:bookmarkEnd w:id="20"/>
    <w:bookmarkStart w:id="21" w:name="background-and-context"/>
    <w:p>
      <w:pPr>
        <w:pStyle w:val="Heading2"/>
      </w:pPr>
      <w:r>
        <w:t xml:space="preserve">2. Background and Context</w:t>
      </w:r>
    </w:p>
    <w:p>
      <w:pPr>
        <w:pStyle w:val="FirstParagraph"/>
      </w:pPr>
      <w:r>
        <w:rPr>
          <w:bCs/>
          <w:b/>
        </w:rPr>
        <w:t xml:space="preserve">The Client:</w:t>
      </w:r>
    </w:p>
    <w:p>
      <w:pPr>
        <w:pStyle w:val="BodyText"/>
      </w:pPr>
      <w:r>
        <w:t xml:space="preserve">Mente Serena is a multidisciplinary clinic founded by Dr. Elena Rossi, a clinical psychologist with specialized training in Cognitive Behavioral Therapy (CBT) and Trauma-Informed Care. The goal was to create a safe, confidential space for individuals suffering from anxiety, depression, and relationship issues.</w:t>
      </w:r>
    </w:p>
    <w:p>
      <w:pPr>
        <w:pStyle w:val="BodyText"/>
      </w:pPr>
      <w:r>
        <w:rPr>
          <w:bCs/>
          <w:b/>
        </w:rPr>
        <w:t xml:space="preserve">The Location: Italy Rome:</w:t>
      </w:r>
    </w:p>
    <w:p>
      <w:pPr>
        <w:pStyle w:val="BodyText"/>
      </w:pPr>
      <w:r>
        <w:t xml:space="preserve">Rome is not just the capital of Italy; it is a city of layers. From an urban planning perspective, it offers significant diversity. The practice initially targeted the Prati district for its proximity to professional expatriates and university students, but later expanded outreach to include older residents in historic centers who may be more isolated. Understanding the specific demographics of Italy Rome was crucial for marketing and service delivery.</w:t>
      </w:r>
    </w:p>
    <w:bookmarkEnd w:id="21"/>
    <w:bookmarkStart w:id="26" w:name="key-challenges-identified"/>
    <w:p>
      <w:pPr>
        <w:pStyle w:val="Heading2"/>
      </w:pPr>
      <w:r>
        <w:t xml:space="preserve">3. Key Challenges Identified</w:t>
      </w:r>
    </w:p>
    <w:bookmarkStart w:id="22" w:name="a.-regulatory-and-legal-hurdles"/>
    <w:p>
      <w:pPr>
        <w:pStyle w:val="Heading3"/>
      </w:pPr>
      <w:r>
        <w:t xml:space="preserve">A. Regulatory and Legal Hurdles</w:t>
      </w:r>
    </w:p>
    <w:p>
      <w:pPr>
        <w:pStyle w:val="FirstParagraph"/>
      </w:pPr>
      <w:r>
        <w:t xml:space="preserve">In Italy, the title of "Psychologist" is strictly protected by law. To practice legally in Italy Rome, one must be registered with the Ordine dei Psicologi (Order of Psychologists) for the specific province. The case study highlighted that Mente Serena faced initial delays due to bureaucratic inertia common in Italian administrative processes. Obtaining a VAT number (</w:t>
      </w:r>
      <w:r>
        <w:rPr>
          <w:iCs/>
          <w:i/>
        </w:rPr>
        <w:t xml:space="preserve">Partita IVA</w:t>
      </w:r>
      <w:r>
        <w:t xml:space="preserve">) and navigating the fiscal responsibilities of a private practice required specialized legal counsel familiar with Italian tax laws.</w:t>
      </w:r>
    </w:p>
    <w:bookmarkEnd w:id="22"/>
    <w:bookmarkStart w:id="23" w:name="b.-cultural-stigma-and-perception"/>
    <w:p>
      <w:pPr>
        <w:pStyle w:val="Heading3"/>
      </w:pPr>
      <w:r>
        <w:t xml:space="preserve">B. Cultural Stigma and Perception</w:t>
      </w:r>
    </w:p>
    <w:p>
      <w:pPr>
        <w:pStyle w:val="FirstParagraph"/>
      </w:pPr>
      <w:r>
        <w:t xml:space="preserve">A major barrier was the traditional stigma surrounding mental health in Italy Rome, particularly among older generations. In many Italian communities, psychological distress was historically viewed through a medical or even spiritual lens rather than a psychological one. The challenge for the psychologist practice was to normalize therapy not as an admission of weakness, but as a tool for self-improvement and resilience.</w:t>
      </w:r>
    </w:p>
    <w:bookmarkEnd w:id="23"/>
    <w:bookmarkStart w:id="24" w:name="c.-competition-with-public-health-ssn"/>
    <w:p>
      <w:pPr>
        <w:pStyle w:val="Heading3"/>
      </w:pPr>
      <w:r>
        <w:t xml:space="preserve">C. Competition with Public Health (SSN)</w:t>
      </w:r>
    </w:p>
    <w:p>
      <w:pPr>
        <w:pStyle w:val="FirstParagraph"/>
      </w:pPr>
      <w:r>
        <w:t xml:space="preserve">The Italian National Health Service (</w:t>
      </w:r>
      <w:r>
        <w:rPr>
          <w:iCs/>
          <w:i/>
        </w:rPr>
        <w:t xml:space="preserve">Servizio Sanitario Nazionale</w:t>
      </w:r>
      <w:r>
        <w:t xml:space="preserve">) offers subsidized mental health care. However, waiting lists in Italy Rome can extend for months or even years. The psychologist practice had to position itself as a premium, immediate-access alternative without alienating clients who might feel guilty paying out-of-pocket when public options exist.</w:t>
      </w:r>
    </w:p>
    <w:bookmarkEnd w:id="24"/>
    <w:bookmarkStart w:id="25" w:name="d.-linguistic-and-communication-nuances"/>
    <w:p>
      <w:pPr>
        <w:pStyle w:val="Heading3"/>
      </w:pPr>
      <w:r>
        <w:t xml:space="preserve">D. Linguistic and Communication Nuances</w:t>
      </w:r>
    </w:p>
    <w:p>
      <w:pPr>
        <w:pStyle w:val="FirstParagraph"/>
      </w:pPr>
      <w:r>
        <w:t xml:space="preserve">Rome is increasingly international, but the primary language of therapy remained Italian. However, the practice identified a growing niche among English-speaking expatriates who could not articulate their emotional states in their second language. This required hiring bilingual staff or therapists proficient in both languages.</w:t>
      </w:r>
    </w:p>
    <w:bookmarkEnd w:id="25"/>
    <w:bookmarkEnd w:id="26"/>
    <w:bookmarkStart w:id="31" w:name="strategic-solutions-implemented"/>
    <w:p>
      <w:pPr>
        <w:pStyle w:val="Heading2"/>
      </w:pPr>
      <w:r>
        <w:t xml:space="preserve">4. Strategic Solutions Implemented</w:t>
      </w:r>
    </w:p>
    <w:bookmarkStart w:id="27" w:name="a.-community-engagement-and-education"/>
    <w:p>
      <w:pPr>
        <w:pStyle w:val="Heading3"/>
      </w:pPr>
      <w:r>
        <w:t xml:space="preserve">A. Community Engagement and Education</w:t>
      </w:r>
    </w:p>
    <w:p>
      <w:pPr>
        <w:pStyle w:val="FirstParagraph"/>
      </w:pPr>
      <w:r>
        <w:t xml:space="preserve">To combat stigma, Mente Serena partnered with local libraries and community centers in Italy Rome to host free workshops on stress management for students at Sapienza University of Rome and the American University of Rome. By positioning themselves as educators rather than just clinicians, they built trust within the community. These events served as a low-barrier entry point for potential clients to meet the psychologist team in a non-clinical setting.</w:t>
      </w:r>
    </w:p>
    <w:bookmarkEnd w:id="27"/>
    <w:bookmarkStart w:id="28" w:name="b.-digital-presence-and-seo-strategy"/>
    <w:p>
      <w:pPr>
        <w:pStyle w:val="Heading3"/>
      </w:pPr>
      <w:r>
        <w:t xml:space="preserve">B. Digital Presence and SEO Strategy</w:t>
      </w:r>
    </w:p>
    <w:p>
      <w:pPr>
        <w:pStyle w:val="FirstParagraph"/>
      </w:pPr>
      <w:r>
        <w:t xml:space="preserve">The practice invested heavily in digital marketing tailored to both local and international audiences. A bilingual website was created, optimized for keywords such as "Psychologist Rome," "English speaking therapist Italy," and "Mental health support Rome." This strategy successfully captured the expatriate market, which is often underserved by traditional Italian public services due to language barriers.</w:t>
      </w:r>
    </w:p>
    <w:bookmarkEnd w:id="28"/>
    <w:bookmarkStart w:id="29" w:name="c.-integrated-care-models"/>
    <w:p>
      <w:pPr>
        <w:pStyle w:val="Heading3"/>
      </w:pPr>
      <w:r>
        <w:t xml:space="preserve">C. Integrated Care Models</w:t>
      </w:r>
    </w:p>
    <w:p>
      <w:pPr>
        <w:pStyle w:val="FirstParagraph"/>
      </w:pPr>
      <w:r>
        <w:t xml:space="preserve">Recognizing that many clients in Italy Rome suffered from somatic symptoms of stress (e.g., headaches, digestive issues), the practice formed partnerships with local general practitioners and physiotherapists. This holistic approach acknowledged the mind-body connection prevalent in Italian medical culture, making psychological care more palatable to those resistant to traditional talk therapy.</w:t>
      </w:r>
    </w:p>
    <w:bookmarkEnd w:id="29"/>
    <w:bookmarkStart w:id="30" w:name="d.-flexible-payment-structures"/>
    <w:p>
      <w:pPr>
        <w:pStyle w:val="Heading3"/>
      </w:pPr>
      <w:r>
        <w:t xml:space="preserve">D. Flexible Payment Structures</w:t>
      </w:r>
    </w:p>
    <w:p>
      <w:pPr>
        <w:pStyle w:val="FirstParagraph"/>
      </w:pPr>
      <w:r>
        <w:t xml:space="preserve">To address the cost barrier, the practice introduced a sliding scale fee structure based on income. Additionally, they began accepting insurance reimbursements where possible and provided detailed invoices that clients could submit to private health insurance providers (</w:t>
      </w:r>
      <w:r>
        <w:rPr>
          <w:iCs/>
          <w:i/>
        </w:rPr>
        <w:t xml:space="preserve">Sanità Privata</w:t>
      </w:r>
      <w:r>
        <w:t xml:space="preserve">), which are common among higher-income demographics in Italy Rome.</w:t>
      </w:r>
    </w:p>
    <w:bookmarkEnd w:id="30"/>
    <w:bookmarkEnd w:id="31"/>
    <w:bookmarkStart w:id="32" w:name="results-and-outcomes"/>
    <w:p>
      <w:pPr>
        <w:pStyle w:val="Heading2"/>
      </w:pPr>
      <w:r>
        <w:t xml:space="preserve">5. Results and Outcomes</w:t>
      </w:r>
    </w:p>
    <w:p>
      <w:pPr>
        <w:pStyle w:val="FirstParagraph"/>
      </w:pPr>
      <w:r>
        <w:t xml:space="preserve">Within the first 18 months of operation, Mente Serena achieved significant milestones:</w:t>
      </w:r>
    </w:p>
    <w:p>
      <w:pPr>
        <w:numPr>
          <w:ilvl w:val="0"/>
          <w:numId w:val="1001"/>
        </w:numPr>
        <w:pStyle w:val="Compact"/>
      </w:pPr>
      <w:r>
        <w:rPr>
          <w:bCs/>
          <w:b/>
        </w:rPr>
        <w:t xml:space="preserve">Patient Volume:</w:t>
      </w:r>
      <w:r>
        <w:t xml:space="preserve">The practice saw a steady increase in patient volume, with a peak during academic semesters due to student demand.</w:t>
      </w:r>
    </w:p>
    <w:p>
      <w:pPr>
        <w:numPr>
          <w:ilvl w:val="0"/>
          <w:numId w:val="1001"/>
        </w:numPr>
        <w:pStyle w:val="Compact"/>
      </w:pPr>
      <w:r>
        <w:rPr>
          <w:bCs/>
          <w:b/>
        </w:rPr>
        <w:t xml:space="preserve">Demographic Reach:</w:t>
      </w:r>
    </w:p>
    <w:p>
      <w:pPr>
        <w:numPr>
          <w:ilvl w:val="0"/>
          <w:numId w:val="1000"/>
        </w:numPr>
        <w:pStyle w:val="Compact"/>
      </w:pPr>
      <w:r>
        <w:t xml:space="preserve">A diverse client base emerged, comprising 40% local Italians, 35% expatriates from Northern Europe and the US, and 25% other international residents.</w:t>
      </w:r>
    </w:p>
    <w:p>
      <w:pPr>
        <w:numPr>
          <w:ilvl w:val="0"/>
          <w:numId w:val="1001"/>
        </w:numPr>
        <w:pStyle w:val="Compact"/>
      </w:pPr>
      <w:r>
        <w:rPr>
          <w:bCs/>
          <w:b/>
        </w:rPr>
        <w:t xml:space="preserve">Community Impact:</w:t>
      </w:r>
    </w:p>
    <w:p>
      <w:pPr>
        <w:numPr>
          <w:ilvl w:val="0"/>
          <w:numId w:val="1000"/>
        </w:numPr>
        <w:pStyle w:val="Compact"/>
      </w:pPr>
      <w:r>
        <w:t xml:space="preserve">The workshops held in Italy Rome reached over 500 individuals directly, significantly raising awareness about mental health resources.</w:t>
      </w:r>
    </w:p>
    <w:p>
      <w:pPr>
        <w:numPr>
          <w:ilvl w:val="0"/>
          <w:numId w:val="1001"/>
        </w:numPr>
        <w:pStyle w:val="Compact"/>
      </w:pPr>
      <w:r>
        <w:rPr>
          <w:bCs/>
          <w:b/>
        </w:rPr>
        <w:t xml:space="preserve">Clinical Efficacy:</w:t>
      </w:r>
    </w:p>
    <w:p>
      <w:pPr>
        <w:numPr>
          <w:ilvl w:val="0"/>
          <w:numId w:val="1000"/>
        </w:numPr>
        <w:pStyle w:val="Compact"/>
      </w:pPr>
      <w:r>
        <w:t xml:space="preserve">Patient satisfaction surveys indicated a high rate of perceived improvement, particularly among clients who appreciated the culturally sensitive approach of the psychologist team.</w:t>
      </w:r>
    </w:p>
    <w:bookmarkEnd w:id="32"/>
    <w:bookmarkStart w:id="33" w:name="lessons-learned"/>
    <w:p>
      <w:pPr>
        <w:pStyle w:val="Heading2"/>
      </w:pPr>
      <w:r>
        <w:t xml:space="preserve">6. Lessons Learned</w:t>
      </w:r>
    </w:p>
    <w:p>
      <w:pPr>
        <w:pStyle w:val="FirstParagraph"/>
      </w:pPr>
      <w:r>
        <w:rPr>
          <w:bCs/>
          <w:b/>
        </w:rPr>
        <w:t xml:space="preserve">The Importance of Local Integration:</w:t>
      </w:r>
    </w:p>
    <w:p>
      <w:pPr>
        <w:pStyle w:val="BodyText"/>
      </w:pPr>
      <w:r>
        <w:t xml:space="preserve">Succesfully operating as a psychologist in Italy Rome requires more than clinical competence. It demands a deep understanding of local bureaucracy, cultural nuances, and the social fabric of the city. Building relationships with local institutions is not optional; it is essential for sustainable growth.</w:t>
      </w:r>
    </w:p>
    <w:p>
      <w:pPr>
        <w:pStyle w:val="BodyText"/>
      </w:pPr>
      <w:r>
        <w:rPr>
          <w:bCs/>
          <w:b/>
        </w:rPr>
        <w:t xml:space="preserve">The Expatriate Opportunity:</w:t>
      </w:r>
    </w:p>
    <w:p>
      <w:pPr>
        <w:pStyle w:val="BodyText"/>
      </w:pPr>
      <w:r>
        <w:t xml:space="preserve">The global nature of Rome offers a unique market segment. Expatriates often face isolation and cultural shock, creating a high demand for culturally competent psychological support. Practices that cater to this need with bilingual services gain a competitive advantage.</w:t>
      </w:r>
    </w:p>
    <w:bookmarkEnd w:id="33"/>
    <w:bookmarkStart w:id="34" w:name="conclusion"/>
    <w:p>
      <w:pPr>
        <w:pStyle w:val="Heading2"/>
      </w:pPr>
      <w:r>
        <w:t xml:space="preserve">7. Conclusion</w:t>
      </w:r>
    </w:p>
    <w:p>
      <w:pPr>
        <w:pStyle w:val="FirstParagraph"/>
      </w:pPr>
      <w:r>
        <w:t xml:space="preserve">This case study demonstrates that while establishing a psychologist practice in Italy Rome involves navigating significant regulatory and cultural hurdles, it is entirely feasible with the right strategic approach. By focusing on education, digital accessibility, and holistic integration into the local community, Mente Serena has successfully positioned itself as a trusted mental health provider. For other professionals looking to establish similar practices in Italy Rome, the key lies in patience with administrative processes and a genuine commitment to understanding the diverse populations within this historic city.</w:t>
      </w:r>
    </w:p>
    <w:p>
      <w:r>
        <w:pict>
          <v:rect style="width:0;height:1.5pt" o:hralign="center" o:hrstd="t" o:hr="t"/>
        </w:pict>
      </w:r>
    </w:p>
    <w:p>
      <w:pPr>
        <w:pStyle w:val="FirstParagraph"/>
      </w:pPr>
      <w:r>
        <w:rPr>
          <w:iCs/>
          <w:i/>
        </w:rPr>
        <w:t xml:space="preserve">Note: This document is for illustrative purposes only and does not constitute legal or professional advice. Always consult with qualified legal and medical professionals when establishing healthcare practices in Italy.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Psychologist Practice in Italy Rome</dc:title>
  <dc:creator/>
  <dc:language>en</dc:language>
  <cp:keywords/>
  <dcterms:created xsi:type="dcterms:W3CDTF">2026-07-29T15:24:33Z</dcterms:created>
  <dcterms:modified xsi:type="dcterms:W3CDTF">2026-07-29T15:24:33Z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