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Integrated</w:t>
      </w:r>
      <w:r>
        <w:t xml:space="preserve"> </w:t>
      </w:r>
      <w:r>
        <w:t xml:space="preserve">Mental</w:t>
      </w:r>
      <w:r>
        <w:t xml:space="preserve"> </w:t>
      </w:r>
      <w:r>
        <w:t xml:space="preserve">Health</w:t>
      </w:r>
      <w:r>
        <w:t xml:space="preserve"> </w:t>
      </w:r>
      <w:r>
        <w:t xml:space="preserve">Support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32" w:name="X40782b57f6ad24803c493df736c8757b35ae457"/>
    <w:p>
      <w:pPr>
        <w:pStyle w:val="Heading1"/>
      </w:pPr>
      <w:r>
        <w:t xml:space="preserve">Case Study: Integrated Mental Health Support in Zimbabwe Harare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Zimbabwe Harare</w:t>
      </w:r>
      <w:r>
        <w:br/>
      </w:r>
    </w:p>
    <w:p>
      <w:pPr>
        <w:pStyle w:val="BodyText"/>
      </w:pPr>
      <w:r>
        <w:t xml:space="preserve">Subject: Clinical Psychology Intervention in Urban Community Settings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 Analysis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case study examines the critical role of a licensed</w:t>
      </w:r>
      <w:r>
        <w:t xml:space="preserve"> </w:t>
      </w:r>
      <w:r>
        <w:t xml:space="preserve">Psychologist</w:t>
      </w:r>
      <w:r>
        <w:t xml:space="preserve"> </w:t>
      </w:r>
      <w:r>
        <w:t xml:space="preserve">within the urban healthcare framework of</w:t>
      </w:r>
      <w:r>
        <w:t xml:space="preserve"> </w:t>
      </w:r>
      <w:r>
        <w:t xml:space="preserve">Zimbabwe Harare</w:t>
      </w:r>
      <w:r>
        <w:t xml:space="preserve">. The primary objective is to analyze how specialized psychological interventions are adapted to meet the unique socio-economic and cultural demands of one of Africa’s most densely populated capital cities. By focusing on a composite client case, this document illustrates the challenges and successes of integrating Western clinical practices with local cultural nuances in</w:t>
      </w:r>
      <w:r>
        <w:t xml:space="preserve"> </w:t>
      </w:r>
      <w:r>
        <w:t xml:space="preserve">Zimbabwe Harare</w:t>
      </w:r>
      <w:r>
        <w:t xml:space="preserve">.</w:t>
      </w:r>
    </w:p>
    <w:bookmarkEnd w:id="20"/>
    <w:bookmarkStart w:id="21" w:name="Xbe5fd99593cff9714fc34e00ae6cd9f22fcb57a"/>
    <w:p>
      <w:pPr>
        <w:pStyle w:val="Heading2"/>
      </w:pPr>
      <w:r>
        <w:t xml:space="preserve">2. Background: The Context of Mental Health in Zimbabwe Harare</w:t>
      </w:r>
    </w:p>
    <w:p>
      <w:pPr>
        <w:pStyle w:val="FirstParagraph"/>
      </w:pPr>
      <w:r>
        <w:t xml:space="preserve">The mental health landscape in</w:t>
      </w:r>
      <w:r>
        <w:t xml:space="preserve"> </w:t>
      </w:r>
      <w:r>
        <w:t xml:space="preserve">Zimbabwe Harare</w:t>
      </w:r>
      <w:r>
        <w:t xml:space="preserve"> </w:t>
      </w:r>
      <w:r>
        <w:t xml:space="preserve">is characterized by a significant disparity between the growing demand for psychological services and the limited availability of trained professionals. Historically, mental healthcare has been underfunded, with a heavy reliance on general hospitals rather than specialized community centers. In</w:t>
      </w:r>
      <w:r>
        <w:t xml:space="preserve"> </w:t>
      </w:r>
      <w:r>
        <w:t xml:space="preserve">Zimbabwe Harare</w:t>
      </w:r>
      <w:r>
        <w:t xml:space="preserve">, rapid urbanization, economic instability, and high unemployment rates have contributed to a surge in anxiety disorders, depression, and trauma-related conditions.</w:t>
      </w:r>
    </w:p>
    <w:p>
      <w:pPr>
        <w:pStyle w:val="BodyText"/>
      </w:pPr>
      <w:r>
        <w:t xml:space="preserve">Traditional healers (N'anga) often serve as the first point of contact for many residents. Consequently,</w:t>
      </w:r>
      <w:r>
        <w:t xml:space="preserve"> </w:t>
      </w:r>
      <w:r>
        <w:t xml:space="preserve">Psychologist</w:t>
      </w:r>
      <w:r>
        <w:t xml:space="preserve"> </w:t>
      </w:r>
      <w:r>
        <w:t xml:space="preserve">practitioners in this region must navigate a complex dichotomy: respecting traditional beliefs while providing evidence-based clinical treatment. This case study highlights how a professional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Zimbabwe Harare</w:t>
      </w:r>
      <w:r>
        <w:t xml:space="preserve"> </w:t>
      </w:r>
      <w:r>
        <w:t xml:space="preserve">bridges these gaps through culturally competent care.</w:t>
      </w:r>
    </w:p>
    <w:bookmarkEnd w:id="21"/>
    <w:bookmarkStart w:id="22" w:name="client-profile-and-presenting-problems"/>
    <w:p>
      <w:pPr>
        <w:pStyle w:val="Heading2"/>
      </w:pPr>
      <w:r>
        <w:t xml:space="preserve">3. Client Profile and Presenting Problems</w:t>
      </w:r>
    </w:p>
    <w:p>
      <w:pPr>
        <w:pStyle w:val="FirstParagraph"/>
      </w:pPr>
      <w:r>
        <w:rPr>
          <w:bCs/>
          <w:b/>
        </w:rPr>
        <w:t xml:space="preserve">Pseudonym:</w:t>
      </w:r>
      <w:r>
        <w:t xml:space="preserve"> </w:t>
      </w:r>
      <w:r>
        <w:t xml:space="preserve">Tinashe M.</w:t>
      </w:r>
      <w:r>
        <w:br/>
      </w:r>
      <w:r>
        <w:rPr>
          <w:bCs/>
          <w:b/>
        </w:rPr>
        <w:t xml:space="preserve">Demographics:</w:t>
      </w:r>
      <w:r>
        <w:t xml:space="preserve"> </w:t>
      </w:r>
      <w:r>
        <w:t xml:space="preserve">34 years old, male, employed in the informal sector.</w:t>
      </w:r>
      <w:r>
        <w:br/>
      </w:r>
    </w:p>
    <w:p>
      <w:pPr>
        <w:pStyle w:val="BodyText"/>
      </w:pPr>
      <w:r>
        <w:t xml:space="preserve">Location: Borrowdale area,</w:t>
      </w:r>
      <w:r>
        <w:t xml:space="preserve"> </w:t>
      </w:r>
      <w:r>
        <w:t xml:space="preserve">Zimbabwe Harare</w:t>
      </w:r>
      <w:r>
        <w:t xml:space="preserve">.</w:t>
      </w:r>
    </w:p>
    <w:p>
      <w:pPr>
        <w:pStyle w:val="BodyText"/>
      </w:pPr>
      <w:r>
        <w:t xml:space="preserve">Tinashe presented with symptoms of severe generalized anxiety and depressive episodes. His primary stressors included job insecurity due to the volatile economic climate in</w:t>
      </w:r>
      <w:r>
        <w:t xml:space="preserve"> </w:t>
      </w:r>
      <w:r>
        <w:t xml:space="preserve">Zimbabwe Harare</w:t>
      </w:r>
      <w:r>
        <w:t xml:space="preserve">, family pressure regarding financial support, and a recent traumatic event involving community unrest. Tinashe reported insomnia, irritability, and an inability to concentrate on his work. He had previously sought help from a traditional healer but found no relief for his physiological symptoms of panic.</w:t>
      </w:r>
    </w:p>
    <w:bookmarkEnd w:id="22"/>
    <w:bookmarkStart w:id="23" w:name="assessment-methodology"/>
    <w:p>
      <w:pPr>
        <w:pStyle w:val="Heading2"/>
      </w:pPr>
      <w:r>
        <w:t xml:space="preserve">4. Assessment Methodology</w:t>
      </w:r>
    </w:p>
    <w:p>
      <w:pPr>
        <w:pStyle w:val="FirstParagraph"/>
      </w:pPr>
      <w:r>
        <w:t xml:space="preserve">The initial assessment was conducted by a registered</w:t>
      </w:r>
      <w:r>
        <w:t xml:space="preserve"> </w:t>
      </w:r>
      <w:r>
        <w:t xml:space="preserve">Psychologist</w:t>
      </w:r>
      <w:r>
        <w:t xml:space="preserve">. The approach utilized the Cognitive Behavioral Therapy (CBT) framework, adapted for the local context. In</w:t>
      </w:r>
      <w:r>
        <w:t xml:space="preserve"> </w:t>
      </w:r>
      <w:r>
        <w:t xml:space="preserve">Zimbabwe Harare</w:t>
      </w:r>
      <w:r>
        <w:t xml:space="preserve">, access to digital mental health tools is limited; therefore, face-to-face interaction in a clinic setting was deemed essential.</w:t>
      </w:r>
    </w:p>
    <w:p>
      <w:pPr>
        <w:pStyle w:val="BodyText"/>
      </w:pPr>
      <w:r>
        <w:t xml:space="preserve">The assessment phase involved: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Interview:</w:t>
      </w:r>
      <w:r>
        <w:t xml:space="preserve"> </w:t>
      </w:r>
      <w:r>
        <w:t xml:space="preserve">Establishing rapport and understanding the cultural significance of Tinashe’s symptoms. In</w:t>
      </w:r>
      <w:r>
        <w:t xml:space="preserve"> </w:t>
      </w:r>
      <w:r>
        <w:t xml:space="preserve">Zimbabwe Harare</w:t>
      </w:r>
      <w:r>
        <w:t xml:space="preserve">, mental distress is often somaticized, meaning emotional pain is expressed through physical complaints.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Standardized Testing:</w:t>
      </w:r>
      <w:r>
        <w:t xml:space="preserve"> </w:t>
      </w:r>
      <w:r>
        <w:t xml:space="preserve">Administration of the GAD-7 (General Anxiety Disorder-7) and PHQ-9 (Patient Health Questionnaire-9). These tools provided baseline metrics for anxiety and depression severity.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History:</w:t>
      </w:r>
      <w:r>
        <w:t xml:space="preserve"> </w:t>
      </w:r>
      <w:r>
        <w:t xml:space="preserve">A thorough review of Tinashe’s support system, including extended family dynamics, which are central to Shona culture. In</w:t>
      </w:r>
      <w:r>
        <w:t xml:space="preserve"> </w:t>
      </w:r>
      <w:r>
        <w:t xml:space="preserve">Zimbabwe Harare</w:t>
      </w:r>
      <w:r>
        <w:t xml:space="preserve">, individual therapy often requires consideration of the collective family unit.</w:t>
      </w:r>
    </w:p>
    <w:bookmarkEnd w:id="23"/>
    <w:bookmarkStart w:id="27" w:name="intervention-strategy"/>
    <w:p>
      <w:pPr>
        <w:pStyle w:val="Heading2"/>
      </w:pPr>
      <w:r>
        <w:t xml:space="preserve">5. Intervention Strategy</w:t>
      </w:r>
    </w:p>
    <w:p>
      <w:pPr>
        <w:pStyle w:val="FirstParagraph"/>
      </w:pPr>
      <w:r>
        <w:t xml:space="preserve">The treatment plan for Tinashe was designed by his</w:t>
      </w:r>
      <w:r>
        <w:t xml:space="preserve"> </w:t>
      </w:r>
      <w:r>
        <w:t xml:space="preserve">Psychologist</w:t>
      </w:r>
      <w:r>
        <w:t xml:space="preserve"> </w:t>
      </w:r>
      <w:r>
        <w:t xml:space="preserve">to address both immediate symptom relief and long-term coping mechanisms. The intervention was tailored specifically for the urban environment of</w:t>
      </w:r>
      <w:r>
        <w:t xml:space="preserve"> </w:t>
      </w:r>
      <w:r>
        <w:t xml:space="preserve">Zimbabwe Harare</w:t>
      </w:r>
      <w:r>
        <w:t xml:space="preserve">.</w:t>
      </w:r>
    </w:p>
    <w:bookmarkStart w:id="24" w:name="cognitive-restructuring"/>
    <w:p>
      <w:pPr>
        <w:pStyle w:val="Heading3"/>
      </w:pPr>
      <w:r>
        <w:t xml:space="preserve">5.1 Cognitive Restructuring</w:t>
      </w:r>
    </w:p>
    <w:p>
      <w:pPr>
        <w:pStyle w:val="FirstParagraph"/>
      </w:pPr>
      <w:r>
        <w:t xml:space="preserve">The</w:t>
      </w:r>
      <w:r>
        <w:t xml:space="preserve"> </w:t>
      </w:r>
      <w:r>
        <w:t xml:space="preserve">Psychologist</w:t>
      </w:r>
      <w:r>
        <w:t xml:space="preserve"> </w:t>
      </w:r>
      <w:r>
        <w:t xml:space="preserve">worked with Tinashe to identify negative thought patterns related to his economic status. Rather than ignoring the reality of economic hardship in</w:t>
      </w:r>
      <w:r>
        <w:t xml:space="preserve"> </w:t>
      </w:r>
      <w:r>
        <w:t xml:space="preserve">Zimbabwe Harare</w:t>
      </w:r>
      <w:r>
        <w:t xml:space="preserve">, the therapy focused on distinguishing between controllable and uncontrollable stressors. This cognitive reframing helped reduce feelings of helplessness.</w:t>
      </w:r>
    </w:p>
    <w:bookmarkEnd w:id="24"/>
    <w:bookmarkStart w:id="25" w:name="culturally-integrated-psychoeducation"/>
    <w:p>
      <w:pPr>
        <w:pStyle w:val="Heading3"/>
      </w:pPr>
      <w:r>
        <w:t xml:space="preserve">5.2 Culturally Integrated Psychoeducation</w:t>
      </w:r>
    </w:p>
    <w:p>
      <w:pPr>
        <w:pStyle w:val="FirstParagraph"/>
      </w:pPr>
      <w:r>
        <w:t xml:space="preserve">A critical component of this case study is the integration of cultural values. The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Zimbabwe Harare</w:t>
      </w:r>
      <w:r>
        <w:t xml:space="preserve"> </w:t>
      </w:r>
      <w:r>
        <w:t xml:space="preserve">recognized that dismissing Tinashe’s spiritual beliefs would hinder treatment adherence. Instead, the therapist collaborated with Tinashe’s existing support network, including his extended family, to create a supportive home environment. This holistic approach acknowledges that in</w:t>
      </w:r>
      <w:r>
        <w:t xml:space="preserve"> </w:t>
      </w:r>
      <w:r>
        <w:t xml:space="preserve">Zimbabwe Harare</w:t>
      </w:r>
      <w:r>
        <w:t xml:space="preserve">, mental health is not solely an individual issue but a community responsibility.</w:t>
      </w:r>
    </w:p>
    <w:bookmarkEnd w:id="25"/>
    <w:bookmarkStart w:id="26" w:name="behavioral-activation"/>
    <w:p>
      <w:pPr>
        <w:pStyle w:val="Heading3"/>
      </w:pPr>
      <w:r>
        <w:t xml:space="preserve">5.3 Behavioral Activation</w:t>
      </w:r>
    </w:p>
    <w:p>
      <w:pPr>
        <w:pStyle w:val="FirstParagraph"/>
      </w:pPr>
      <w:r>
        <w:t xml:space="preserve">To combat depression, Tinashe was encouraged to engage in small, manageable daily activities. Given the infrastructural challenges often faced in</w:t>
      </w:r>
      <w:r>
        <w:t xml:space="preserve"> </w:t>
      </w:r>
      <w:r>
        <w:t xml:space="preserve">Zimbabwe Harare</w:t>
      </w:r>
      <w:r>
        <w:t xml:space="preserve">, such as power outages or transportation issues, the goals were set realistically. This practical approach ensured that therapeutic gains could be maintained despite external disruptions.</w:t>
      </w:r>
    </w:p>
    <w:bookmarkEnd w:id="26"/>
    <w:bookmarkEnd w:id="27"/>
    <w:bookmarkStart w:id="28" w:name="challenges-encountered"/>
    <w:p>
      <w:pPr>
        <w:pStyle w:val="Heading2"/>
      </w:pPr>
      <w:r>
        <w:t xml:space="preserve">6. Challenges Encountered</w:t>
      </w:r>
    </w:p>
    <w:p>
      <w:pPr>
        <w:pStyle w:val="FirstParagraph"/>
      </w:pPr>
      <w:r>
        <w:t xml:space="preserve">The treatment process was not without obstacles. One significant challenge was the stigma associated with seeing a</w:t>
      </w:r>
      <w:r>
        <w:t xml:space="preserve"> </w:t>
      </w:r>
      <w:r>
        <w:t xml:space="preserve">Psychologist</w:t>
      </w:r>
      <w:r>
        <w:t xml:space="preserve">. In many parts of</w:t>
      </w:r>
      <w:r>
        <w:t xml:space="preserve"> </w:t>
      </w:r>
      <w:r>
        <w:t xml:space="preserve">Zimbabwe Harare</w:t>
      </w:r>
      <w:r>
        <w:t xml:space="preserve">, mental health issues are still viewed as a sign of weakness or spiritual failure. The client had to overcome internalized shame before fully engaging in therapy.</w:t>
      </w:r>
    </w:p>
    <w:p>
      <w:pPr>
        <w:pStyle w:val="BodyText"/>
      </w:pPr>
      <w:r>
        <w:t xml:space="preserve">Additionally, economic constraints frequently affected attendance. Fluctuating currency values in</w:t>
      </w:r>
      <w:r>
        <w:t xml:space="preserve"> </w:t>
      </w:r>
      <w:r>
        <w:t xml:space="preserve">Zimbabwe Harare</w:t>
      </w:r>
      <w:r>
        <w:t xml:space="preserve"> </w:t>
      </w:r>
      <w:r>
        <w:t xml:space="preserve">meant that even moderate consultation fees could be prohibitive for some clients. The</w:t>
      </w:r>
      <w:r>
        <w:t xml:space="preserve"> </w:t>
      </w:r>
      <w:r>
        <w:t xml:space="preserve">Psychologist</w:t>
      </w:r>
      <w:r>
        <w:t xml:space="preserve"> </w:t>
      </w:r>
      <w:r>
        <w:t xml:space="preserve">addressed this by offering a sliding scale fee structure and exploring community health partnerships to subsidize costs.</w:t>
      </w:r>
    </w:p>
    <w:bookmarkEnd w:id="28"/>
    <w:bookmarkStart w:id="29" w:name="outcomes-and-evaluation"/>
    <w:p>
      <w:pPr>
        <w:pStyle w:val="Heading2"/>
      </w:pPr>
      <w:r>
        <w:t xml:space="preserve">7. Outcomes and Evaluation</w:t>
      </w:r>
    </w:p>
    <w:p>
      <w:pPr>
        <w:pStyle w:val="FirstParagraph"/>
      </w:pPr>
      <w:r>
        <w:t xml:space="preserve">Psychologist who understood his context in</w:t>
      </w:r>
      <w:r>
        <w:t xml:space="preserve"> </w:t>
      </w:r>
      <w:r>
        <w:t xml:space="preserve">Zimbabwe Harare</w:t>
      </w:r>
      <w:r>
        <w:t xml:space="preserve"> </w:t>
      </w:r>
      <w:r>
        <w:t xml:space="preserve">was as therapeutic as the techniques themselves.</w:t>
      </w:r>
    </w:p>
    <w:p>
      <w:pPr>
        <w:pStyle w:val="BodyText"/>
      </w:pPr>
      <w:r>
        <w:t xml:space="preserve">The case study demonstrates that when a</w:t>
      </w:r>
      <w:r>
        <w:t xml:space="preserve"> </w:t>
      </w:r>
      <w:r>
        <w:t xml:space="preserve">Psychologist</w:t>
      </w:r>
      <w:r>
        <w:t xml:space="preserve"> </w:t>
      </w:r>
      <w:r>
        <w:t xml:space="preserve">adapts their methodology to the specific socio-economic realities of</w:t>
      </w:r>
      <w:r>
        <w:t xml:space="preserve"> </w:t>
      </w:r>
      <w:r>
        <w:t xml:space="preserve">Zimbabwe Harare</w:t>
      </w:r>
      <w:r>
        <w:t xml:space="preserve">, treatment outcomes are substantially improved. The integration of cultural respect with clinical rigor proved effective.</w:t>
      </w:r>
    </w:p>
    <w:bookmarkEnd w:id="29"/>
    <w:bookmarkStart w:id="30" w:name="recommendations-for-future-practice"/>
    <w:p>
      <w:pPr>
        <w:pStyle w:val="Heading2"/>
      </w:pPr>
      <w:r>
        <w:t xml:space="preserve">8. Recommendations for Future Practice</w:t>
      </w:r>
    </w:p>
    <w:p>
      <w:pPr>
        <w:pStyle w:val="FirstParagraph"/>
      </w:pPr>
      <w:r>
        <w:t xml:space="preserve">Based on this case study, several recommendations are made for mental health providers in</w:t>
      </w:r>
      <w:r>
        <w:t xml:space="preserve"> </w:t>
      </w:r>
      <w:r>
        <w:t xml:space="preserve">Zimbabwe Harare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Competency Training:</w:t>
      </w:r>
      <w:r>
        <w:t xml:space="preserve"> </w:t>
      </w:r>
      <w:r>
        <w:t xml:space="preserve">Psychologist</w:t>
      </w:r>
      <w:r>
        <w:t xml:space="preserve"> </w:t>
      </w:r>
      <w:r>
        <w:t xml:space="preserve">professionals must undergo continuous training on the intersection of traditional beliefs and modern psychiatry.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Accessibility:</w:t>
      </w:r>
      <w:r>
        <w:t xml:space="preserve"> </w:t>
      </w:r>
      <w:r>
        <w:t xml:space="preserve">Clinics in</w:t>
      </w:r>
      <w:r>
        <w:t xml:space="preserve"> </w:t>
      </w:r>
      <w:r>
        <w:t xml:space="preserve">Zimbabwe Harare</w:t>
      </w:r>
      <w:r>
        <w:t xml:space="preserve"> </w:t>
      </w:r>
      <w:r>
        <w:t xml:space="preserve">should develop flexible pricing models to ensure services are accessible to low-income earners.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Community Outreach:</w:t>
      </w:r>
      <w:r>
        <w:t xml:space="preserve">To combat stigma, educational campaigns about the role of a</w:t>
      </w:r>
      <w:r>
        <w:t xml:space="preserve"> </w:t>
      </w:r>
      <w:r>
        <w:t xml:space="preserve">Psychologist</w:t>
      </w:r>
      <w:r>
        <w:t xml:space="preserve"> </w:t>
      </w:r>
      <w:r>
        <w:t xml:space="preserve">should be conducted in schools and community centers across</w:t>
      </w:r>
      <w:r>
        <w:t xml:space="preserve"> </w:t>
      </w:r>
      <w:r>
        <w:t xml:space="preserve">Zimbabwe Harare</w:t>
      </w:r>
      <w:r>
        <w:t xml:space="preserve">.</w:t>
      </w:r>
    </w:p>
    <w:bookmarkEnd w:id="30"/>
    <w:bookmarkStart w:id="31" w:name="conclusion"/>
    <w:p>
      <w:pPr>
        <w:pStyle w:val="Heading2"/>
      </w:pPr>
      <w:r>
        <w:t xml:space="preserve">9. Conclusion</w:t>
      </w:r>
    </w:p>
    <w:p>
      <w:pPr>
        <w:pStyle w:val="FirstParagraph"/>
      </w:pPr>
      <w:r>
        <w:t xml:space="preserve">This case study underscores the vital importance of specialized psychological care in urban African settings. The experience of Tinashe M. illustrates that a skilled</w:t>
      </w:r>
      <w:r>
        <w:t xml:space="preserve"> </w:t>
      </w:r>
      <w:r>
        <w:t xml:space="preserve">Psychologist</w:t>
      </w:r>
      <w:r>
        <w:t xml:space="preserve">, when attuned to the local context, can effectively treat complex mental health issues within</w:t>
      </w:r>
      <w:r>
        <w:t xml:space="preserve"> </w:t>
      </w:r>
      <w:r>
        <w:t xml:space="preserve">Zimbabwe Harare</w:t>
      </w:r>
      <w:r>
        <w:t xml:space="preserve">. By addressing both the psychological and environmental stressors unique to this city, practitioners can foster resilience and well-being among their patients. The future of mental healthcare in</w:t>
      </w:r>
      <w:r>
        <w:t xml:space="preserve"> </w:t>
      </w:r>
      <w:r>
        <w:t xml:space="preserve">Zimbabwe Harare</w:t>
      </w:r>
      <w:r>
        <w:t xml:space="preserve"> </w:t>
      </w:r>
      <w:r>
        <w:t xml:space="preserve">depends on expanding access to qualified</w:t>
      </w:r>
      <w:r>
        <w:t xml:space="preserve"> </w:t>
      </w:r>
      <w:r>
        <w:t xml:space="preserve">Psychologist</w:t>
      </w:r>
      <w:r>
        <w:t xml:space="preserve"> </w:t>
      </w:r>
      <w:r>
        <w:t xml:space="preserve">services that are culturally relevant, economically viable, and clinically effective.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Note: This document is for educational and informational purposes. It does not constitute medical advice. For mental health support in</w:t>
      </w:r>
      <w:r>
        <w:rPr>
          <w:iCs/>
          <w:i/>
        </w:rPr>
        <w:t xml:space="preserve"> </w:t>
      </w:r>
      <w:r>
        <w:rPr>
          <w:iCs/>
          <w:i/>
        </w:rPr>
        <w:t xml:space="preserve">Zimbabwe Harare</w:t>
      </w:r>
      <w:r>
        <w:rPr>
          <w:iCs/>
          <w:i/>
        </w:rPr>
        <w:t xml:space="preserve">, please consult a licensed professional.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Integrated Mental Health Support in Zimbabwe Harare</dc:title>
  <dc:creator/>
  <cp:keywords/>
  <dcterms:created xsi:type="dcterms:W3CDTF">2026-07-29T03:25:44Z</dcterms:created>
  <dcterms:modified xsi:type="dcterms:W3CDTF">2026-07-29T03:25:44Z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