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3af44da3e4319f57c3cb539a531525d1082848"/>
    <w:p>
      <w:pPr>
        <w:pStyle w:val="Heading1"/>
      </w:pPr>
      <w:r>
        <w:t xml:space="preserve">The Role of the Radiologist in Modern Healthcare: A Case Study of Japan Osaka</w:t>
      </w:r>
    </w:p>
    <w:p>
      <w:pPr>
        <w:pStyle w:val="FirstParagraph"/>
      </w:pPr>
      <w:r>
        <w:rPr>
          <w:bCs/>
          <w:b/>
        </w:rPr>
        <w:t xml:space="preserve">Executive Summary:</w:t>
      </w:r>
      <w:r>
        <w:br/>
      </w:r>
      <w:r>
        <w:t xml:space="preserve">This document explores the specialized function, challenges, and technological integration of the</w:t>
      </w:r>
      <w:r>
        <w:t xml:space="preserve"> </w:t>
      </w:r>
      <w:r>
        <w:rPr>
          <w:bCs/>
          <w:b/>
        </w:rPr>
        <w:t xml:space="preserve">Radiologist</w:t>
      </w:r>
      <w:r>
        <w:t xml:space="preserve"> </w:t>
      </w:r>
      <w:r>
        <w:t xml:space="preserve">within the unique healthcare ecosystem of</w:t>
      </w:r>
      <w:r>
        <w:t xml:space="preserve"> </w:t>
      </w:r>
      <w:r>
        <w:rPr>
          <w:bCs/>
          <w:b/>
        </w:rPr>
        <w:t xml:space="preserve">Japan Osaka</w:t>
      </w:r>
      <w:r>
        <w:t xml:space="preserve">. It analyzes how urban density, aging demographics, and rapid digital transformation influence diagnostic practices.</w:t>
      </w:r>
    </w:p>
    <w:bookmarkStart w:id="20" w:name="X44cc6a180319ebf13c55ad0d2ac4caae2186ff4"/>
    <w:p>
      <w:pPr>
        <w:pStyle w:val="Heading2"/>
      </w:pPr>
      <w:r>
        <w:t xml:space="preserve">1. Introduction to Medical Imaging in Japan Osaka</w:t>
      </w:r>
    </w:p>
    <w:p>
      <w:pPr>
        <w:pStyle w:val="FirstParagraph"/>
      </w:pPr>
      <w:r>
        <w:t xml:space="preserve">In the bustling metropolis of</w:t>
      </w:r>
      <w:r>
        <w:t xml:space="preserve"> </w:t>
      </w:r>
      <w:r>
        <w:rPr>
          <w:bCs/>
          <w:b/>
        </w:rPr>
        <w:t xml:space="preserve">Japan Osaka</w:t>
      </w:r>
      <w:r>
        <w:t xml:space="preserve">, the healthcare infrastructure is among the most advanced in East Asia. At the heart of this system lies a critical profession: the</w:t>
      </w:r>
      <w:r>
        <w:t xml:space="preserve"> </w:t>
      </w:r>
      <w:r>
        <w:rPr>
          <w:bCs/>
          <w:b/>
        </w:rPr>
        <w:t xml:space="preserve">Radiologist</w:t>
      </w:r>
      <w:r>
        <w:t xml:space="preserve">. As one of Japan's largest urban centers,</w:t>
      </w:r>
      <w:r>
        <w:t xml:space="preserve"> </w:t>
      </w:r>
      <w:r>
        <w:rPr>
          <w:bCs/>
          <w:b/>
        </w:rPr>
        <w:t xml:space="preserve">Japan Osaka</w:t>
      </w:r>
      <w:r>
        <w:t xml:space="preserve"> </w:t>
      </w:r>
      <w:r>
        <w:t xml:space="preserve">serves as a hub for medical innovation, attracting patients from across Kansai and beyond. The role of the</w:t>
      </w:r>
      <w:r>
        <w:t xml:space="preserve"> </w:t>
      </w:r>
      <w:r>
        <w:rPr>
          <w:bCs/>
          <w:b/>
        </w:rPr>
        <w:t xml:space="preserve">Radiologist</w:t>
      </w:r>
      <w:r>
        <w:t xml:space="preserve"> </w:t>
      </w:r>
      <w:r>
        <w:t xml:space="preserve">here is not merely diagnostic but increasingly strategic, involving multidisciplinary collaboration and data-driven decision-making.</w:t>
      </w:r>
      <w:r>
        <w:t xml:space="preserve"> </w:t>
      </w:r>
      <w:r>
        <w:t xml:space="preserve">Osaka’s medical landscape is characterized by a high concentration of tertiary care hospitals and specialized clinics. For the</w:t>
      </w:r>
      <w:r>
        <w:t xml:space="preserve"> </w:t>
      </w:r>
      <w:r>
        <w:rPr>
          <w:bCs/>
          <w:b/>
        </w:rPr>
        <w:t xml:space="preserve">Radiologist</w:t>
      </w:r>
      <w:r>
        <w:t xml:space="preserve">, this environment presents both opportunities for cutting-edge research and pressures related to patient volume. The cultural emphasis on precision, efficiency, and technological adoption in</w:t>
      </w:r>
      <w:r>
        <w:t xml:space="preserve"> </w:t>
      </w:r>
      <w:r>
        <w:rPr>
          <w:bCs/>
          <w:b/>
        </w:rPr>
        <w:t xml:space="preserve">Japan Osaka</w:t>
      </w:r>
      <w:r>
        <w:t xml:space="preserve"> </w:t>
      </w:r>
      <w:r>
        <w:t xml:space="preserve">dictates that the modern</w:t>
      </w:r>
      <w:r>
        <w:t xml:space="preserve"> </w:t>
      </w:r>
      <w:r>
        <w:rPr>
          <w:bCs/>
          <w:b/>
        </w:rPr>
        <w:t xml:space="preserve">Radiologist</w:t>
      </w:r>
      <w:r>
        <w:t xml:space="preserve"> </w:t>
      </w:r>
      <w:r>
        <w:t xml:space="preserve">must be adept at utilizing AI-assisted diagnostics alongside traditional interpretive skills.</w:t>
      </w:r>
    </w:p>
    <w:bookmarkEnd w:id="20"/>
    <w:bookmarkStart w:id="21" w:name="demographic-challenges-driving-demand"/>
    <w:p>
      <w:pPr>
        <w:pStyle w:val="Heading2"/>
      </w:pPr>
      <w:r>
        <w:t xml:space="preserve">2. Demographic Challenges Driving Demand</w:t>
      </w:r>
    </w:p>
    <w:p>
      <w:pPr>
        <w:pStyle w:val="FirstParagraph"/>
      </w:pPr>
      <w:r>
        <w:t xml:space="preserve">A primary driver for the evolving role of the</w:t>
      </w:r>
      <w:r>
        <w:t xml:space="preserve"> </w:t>
      </w:r>
      <w:r>
        <w:rPr>
          <w:bCs/>
          <w:b/>
        </w:rPr>
        <w:t xml:space="preserve">Radiologist</w:t>
      </w:r>
      <w:r>
        <w:t xml:space="preserve"> </w:t>
      </w:r>
      <w:r>
        <w:t xml:space="preserve">in</w:t>
      </w:r>
      <w:r>
        <w:t xml:space="preserve"> </w:t>
      </w:r>
      <w:r>
        <w:rPr>
          <w:bCs/>
          <w:b/>
        </w:rPr>
        <w:t xml:space="preserve">Japan Osaka is demographic change. Japan has one of the oldest populations globally, and Osaka is no exception. The aging population significantly increases the prevalence of chronic conditions, particularly oncological diseases such as lung cancer, liver cancer, and gastrointestinal malignancies.</w:t>
      </w:r>
      <w:r>
        <w:rPr>
          <w:bCs/>
          <w:b/>
        </w:rPr>
        <w:t xml:space="preserve"> </w:t>
      </w:r>
      <w:r>
        <w:rPr>
          <w:bCs/>
          <w:b/>
        </w:rPr>
        <w:t xml:space="preserve">For the</w:t>
      </w:r>
      <w:r>
        <w:rPr>
          <w:bCs/>
          <w:b/>
        </w:rPr>
        <w:t xml:space="preserve"> </w:t>
      </w:r>
      <w:r>
        <w:rPr>
          <w:bCs/>
          <w:b/>
          <w:bCs/>
          <w:b/>
        </w:rPr>
        <w:t xml:space="preserve">Radiologist</w:t>
      </w:r>
      <w:r>
        <w:rPr>
          <w:bCs/>
          <w:b/>
        </w:rPr>
        <w:t xml:space="preserve">, this demographic shift translates into a higher volume of complex imaging studies requiring early detection and precise staging. In</w:t>
      </w:r>
      <w:r>
        <w:rPr>
          <w:bCs/>
          <w:b/>
        </w:rPr>
        <w:t xml:space="preserve"> </w:t>
      </w:r>
      <w:r>
        <w:rPr>
          <w:bCs/>
          <w:b/>
          <w:bCs/>
          <w:b/>
        </w:rPr>
        <w:t xml:space="preserve">Japan Osaka, radiology departments in major hospitals like Osaka University Hospital or Kansai Medical University Hospital are heavily utilized for screening programs aimed at elderly residents. The</w:t>
      </w:r>
      <w:r>
        <w:rPr>
          <w:bCs/>
          <w:b/>
          <w:bCs/>
          <w:b/>
        </w:rPr>
        <w:t xml:space="preserve"> </w:t>
      </w:r>
      <w:r>
        <w:rPr>
          <w:bCs/>
          <w:b/>
          <w:bCs/>
          <w:b/>
          <w:bCs/>
          <w:b/>
        </w:rPr>
        <w:t xml:space="preserve">Radiologist</w:t>
      </w:r>
      <w:r>
        <w:rPr>
          <w:bCs/>
          <w:b/>
          <w:bCs/>
          <w:b/>
        </w:rPr>
        <w:t xml:space="preserve"> </w:t>
      </w:r>
      <w:r>
        <w:rPr>
          <w:bCs/>
          <w:b/>
          <w:bCs/>
          <w:b/>
        </w:rPr>
        <w:t xml:space="preserve">must therefore balance high throughput with meticulous attention to detail, ensuring that subtle lesions are not missed amidst a high workload.</w:t>
      </w:r>
      <w:r>
        <w:rPr>
          <w:bCs/>
          <w:b/>
          <w:bCs/>
          <w:b/>
        </w:rPr>
        <w:t xml:space="preserve"> </w:t>
      </w:r>
      <w:r>
        <w:rPr>
          <w:bCs/>
          <w:b/>
          <w:bCs/>
          <w:b/>
        </w:rPr>
        <w:t xml:space="preserve">Furthermore, the density of urban living in</w:t>
      </w:r>
      <w:r>
        <w:rPr>
          <w:bCs/>
          <w:b/>
          <w:bCs/>
          <w:b/>
        </w:rPr>
        <w:t xml:space="preserve"> </w:t>
      </w:r>
      <w:r>
        <w:rPr>
          <w:bCs/>
          <w:b/>
          <w:bCs/>
          <w:b/>
          <w:bCs/>
          <w:b/>
        </w:rPr>
        <w:t xml:space="preserve">Japan Osaka contributes to public health challenges related to lifestyle diseases. Diabetes and hypertension management often require regular imaging follow-ups for cardiovascular health, further expanding the scope of practice for the</w:t>
      </w:r>
      <w:r>
        <w:rPr>
          <w:bCs/>
          <w:b/>
          <w:bCs/>
          <w:b/>
          <w:bCs/>
          <w:b/>
        </w:rPr>
        <w:t xml:space="preserve"> </w:t>
      </w:r>
      <w:r>
        <w:rPr>
          <w:bCs/>
          <w:b/>
          <w:bCs/>
          <w:b/>
          <w:bCs/>
          <w:b/>
          <w:bCs/>
          <w:b/>
        </w:rPr>
        <w:t xml:space="preserve">Radiologist</w:t>
      </w:r>
      <w:r>
        <w:rPr>
          <w:bCs/>
          <w:b/>
          <w:bCs/>
          <w:b/>
          <w:bCs/>
          <w:b/>
        </w:rPr>
        <w:t xml:space="preserve">.</w:t>
      </w:r>
    </w:p>
    <w:bookmarkEnd w:id="21"/>
    <w:bookmarkStart w:id="22" w:name="X3e700469edec73881a93a1f9f4b451873b5bd52"/>
    <w:p>
      <w:pPr>
        <w:pStyle w:val="Heading2"/>
      </w:pPr>
      <w:r>
        <w:t xml:space="preserve">3. Technological Integration and AI Adoption</w:t>
      </w:r>
    </w:p>
    <w:p>
      <w:pPr>
        <w:pStyle w:val="FirstParagraph"/>
      </w:pPr>
      <w:r>
        <w:t xml:space="preserve">The adoption of advanced technology in</w:t>
      </w:r>
      <w:r>
        <w:t xml:space="preserve"> </w:t>
      </w:r>
      <w:r>
        <w:rPr>
          <w:bCs/>
          <w:b/>
        </w:rPr>
        <w:t xml:space="preserve">Japan Osaka is a key differentiator in radiology practice. The</w:t>
      </w:r>
      <w:r>
        <w:rPr>
          <w:bCs/>
          <w:b/>
        </w:rPr>
        <w:t xml:space="preserve"> </w:t>
      </w:r>
      <w:r>
        <w:rPr>
          <w:bCs/>
          <w:b/>
          <w:bCs/>
          <w:b/>
        </w:rPr>
        <w:t xml:space="preserve">Radiologist here operates at the forefront of digital health integration. High-field MRI scanners (3 Tesla and above), 256-slice CTs, and hybrid PET-CT systems are standard in top-tier facilities across Osaka.</w:t>
      </w:r>
      <w:r>
        <w:rPr>
          <w:bCs/>
          <w:b/>
          <w:bCs/>
          <w:b/>
        </w:rPr>
        <w:t xml:space="preserve"> </w:t>
      </w:r>
      <w:r>
        <w:rPr>
          <w:bCs/>
          <w:b/>
          <w:bCs/>
          <w:b/>
        </w:rPr>
        <w:t xml:space="preserve">However, technology alone is not enough; it requires skilled interpretation. This is where Artificial Intelligence (AI) plays a pivotal role for the</w:t>
      </w:r>
      <w:r>
        <w:rPr>
          <w:bCs/>
          <w:b/>
          <w:bCs/>
          <w:b/>
        </w:rPr>
        <w:t xml:space="preserve"> </w:t>
      </w:r>
      <w:r>
        <w:rPr>
          <w:bCs/>
          <w:b/>
          <w:bCs/>
          <w:b/>
          <w:bCs/>
          <w:b/>
        </w:rPr>
        <w:t xml:space="preserve">Radiologist. In</w:t>
      </w:r>
      <w:r>
        <w:rPr>
          <w:bCs/>
          <w:b/>
          <w:bCs/>
          <w:b/>
          <w:bCs/>
          <w:b/>
        </w:rPr>
        <w:t xml:space="preserve"> </w:t>
      </w:r>
      <w:r>
        <w:rPr>
          <w:bCs/>
          <w:b/>
          <w:bCs/>
          <w:b/>
          <w:bCs/>
          <w:b/>
          <w:bCs/>
          <w:b/>
        </w:rPr>
        <w:t xml:space="preserve">Japan Osaka, many hospitals have implemented AI tools that pre-screen mammograms for breast cancer and assist in detecting pulmonary nodules in chest CTs. These tools act as a "second pair of eyes," allowing the</w:t>
      </w:r>
      <w:r>
        <w:rPr>
          <w:bCs/>
          <w:b/>
          <w:bCs/>
          <w:b/>
          <w:bCs/>
          <w:b/>
          <w:bCs/>
          <w:b/>
        </w:rPr>
        <w:t xml:space="preserve"> </w:t>
      </w:r>
      <w:r>
        <w:rPr>
          <w:bCs/>
          <w:b/>
          <w:bCs/>
          <w:b/>
          <w:bCs/>
          <w:b/>
          <w:bCs/>
          <w:b/>
          <w:bCs/>
          <w:b/>
        </w:rPr>
        <w:t xml:space="preserve">Radiologist to focus on complex cases and reducing diagnostic fatigue.</w:t>
      </w:r>
      <w:r>
        <w:rPr>
          <w:bCs/>
          <w:b/>
          <w:bCs/>
          <w:b/>
          <w:bCs/>
          <w:b/>
          <w:bCs/>
          <w:b/>
          <w:bCs/>
          <w:b/>
        </w:rPr>
        <w:t xml:space="preserve"> </w:t>
      </w:r>
      <w:r>
        <w:rPr>
          <w:bCs/>
          <w:b/>
          <w:bCs/>
          <w:b/>
          <w:bCs/>
          <w:b/>
          <w:bCs/>
          <w:b/>
          <w:bCs/>
          <w:b/>
        </w:rPr>
        <w:t xml:space="preserve">Despite these advancements, challenges remain regarding data interoperability. The</w:t>
      </w:r>
      <w:r>
        <w:rPr>
          <w:bCs/>
          <w:b/>
          <w:bCs/>
          <w:b/>
          <w:bCs/>
          <w:b/>
          <w:bCs/>
          <w:b/>
          <w:bCs/>
          <w:b/>
        </w:rPr>
        <w:t xml:space="preserve"> </w:t>
      </w:r>
      <w:r>
        <w:rPr>
          <w:bCs/>
          <w:b/>
          <w:bCs/>
          <w:b/>
          <w:bCs/>
          <w:b/>
          <w:bCs/>
          <w:b/>
          <w:bCs/>
          <w:b/>
          <w:bCs/>
          <w:b/>
        </w:rPr>
        <w:t xml:space="preserve">Radiologist must navigate various Picture Archiving and Communication Systems (PACS) that may not seamlessly integrate with electronic health records used in different clinics across Osaka. Efforts are currently underway by the local health authorities in</w:t>
      </w:r>
      <w:r>
        <w:rPr>
          <w:bCs/>
          <w:b/>
          <w:bCs/>
          <w:b/>
          <w:bCs/>
          <w:b/>
          <w:bCs/>
          <w:b/>
          <w:bCs/>
          <w:b/>
          <w:bCs/>
          <w:b/>
        </w:rPr>
        <w:t xml:space="preserve"> </w:t>
      </w:r>
      <w:r>
        <w:rPr>
          <w:bCs/>
          <w:b/>
          <w:bCs/>
          <w:b/>
          <w:bCs/>
          <w:b/>
          <w:bCs/>
          <w:b/>
          <w:bCs/>
          <w:b/>
          <w:bCs/>
          <w:b/>
          <w:bCs/>
          <w:b/>
        </w:rPr>
        <w:t xml:space="preserve">Japan Osaka to standardize these data flows, enhancing the efficiency of the</w:t>
      </w:r>
      <w:r>
        <w:rPr>
          <w:bCs/>
          <w:b/>
          <w:bCs/>
          <w:b/>
          <w:bCs/>
          <w:b/>
          <w:bCs/>
          <w:b/>
          <w:bCs/>
          <w:b/>
          <w:bCs/>
          <w:b/>
          <w:bCs/>
          <w:b/>
        </w:rPr>
        <w:t xml:space="preserve"> </w:t>
      </w:r>
      <w:r>
        <w:rPr>
          <w:bCs/>
          <w:b/>
          <w:bCs/>
          <w:b/>
          <w:bCs/>
          <w:b/>
          <w:bCs/>
          <w:b/>
          <w:bCs/>
          <w:b/>
          <w:bCs/>
          <w:b/>
          <w:bCs/>
          <w:b/>
          <w:bCs/>
          <w:b/>
        </w:rPr>
        <w:t xml:space="preserve">Radiologist.</w:t>
      </w:r>
    </w:p>
    <w:bookmarkEnd w:id="22"/>
    <w:bookmarkStart w:id="23" w:name="the-multidisciplinary-team-approach"/>
    <w:p>
      <w:pPr>
        <w:pStyle w:val="Heading2"/>
      </w:pPr>
      <w:r>
        <w:t xml:space="preserve">4. The Multidisciplinary Team Approach</w:t>
      </w:r>
    </w:p>
    <w:p>
      <w:pPr>
        <w:pStyle w:val="FirstParagraph"/>
      </w:pPr>
      <w:r>
        <w:t xml:space="preserve">In contemporary medicine, particularly in academic centers within</w:t>
      </w:r>
      <w:r>
        <w:t xml:space="preserve"> </w:t>
      </w:r>
      <w:r>
        <w:rPr>
          <w:bCs/>
          <w:b/>
        </w:rPr>
        <w:t xml:space="preserve">Japan Osaka, the isolated practice of radiology is obsolete. The modern</w:t>
      </w:r>
      <w:r>
        <w:rPr>
          <w:bCs/>
          <w:b/>
        </w:rPr>
        <w:t xml:space="preserve"> </w:t>
      </w:r>
      <w:r>
        <w:rPr>
          <w:bCs/>
          <w:b/>
          <w:bCs/>
          <w:b/>
        </w:rPr>
        <w:t xml:space="preserve">Radiologist is an integral member of a multidisciplinary tumor board or care team. Collaborations with surgeons, oncologists, and pathologists are frequent and essential for formulating comprehensive treatment plans.</w:t>
      </w:r>
      <w:r>
        <w:rPr>
          <w:bCs/>
          <w:b/>
          <w:bCs/>
          <w:b/>
        </w:rPr>
        <w:t xml:space="preserve"> </w:t>
      </w:r>
      <w:r>
        <w:rPr>
          <w:bCs/>
          <w:b/>
          <w:bCs/>
          <w:b/>
        </w:rPr>
        <w:t xml:space="preserve">For instance, in cases of hepatocellular carcinoma common in the region due to historical hepatitis prevalence, the</w:t>
      </w:r>
      <w:r>
        <w:rPr>
          <w:bCs/>
          <w:b/>
          <w:bCs/>
          <w:b/>
        </w:rPr>
        <w:t xml:space="preserve"> </w:t>
      </w:r>
      <w:r>
        <w:rPr>
          <w:bCs/>
          <w:b/>
          <w:bCs/>
          <w:b/>
          <w:bCs/>
          <w:b/>
        </w:rPr>
        <w:t xml:space="preserve">Radiologist provides crucial interventional radiology procedures such as Transarterial Chemoembolization (TACE) or Radiofrequency Ablation (RFA). This procedural role highlights the dual nature of the profession: diagnostic interpretation and image-guided therapy. The</w:t>
      </w:r>
      <w:r>
        <w:rPr>
          <w:bCs/>
          <w:b/>
          <w:bCs/>
          <w:b/>
          <w:bCs/>
          <w:b/>
        </w:rPr>
        <w:t xml:space="preserve"> </w:t>
      </w:r>
      <w:r>
        <w:rPr>
          <w:bCs/>
          <w:b/>
          <w:bCs/>
          <w:b/>
          <w:bCs/>
          <w:b/>
          <w:bCs/>
          <w:b/>
        </w:rPr>
        <w:t xml:space="preserve">Radiologist in</w:t>
      </w:r>
      <w:r>
        <w:rPr>
          <w:bCs/>
          <w:b/>
          <w:bCs/>
          <w:b/>
          <w:bCs/>
          <w:b/>
          <w:bCs/>
          <w:b/>
        </w:rPr>
        <w:t xml:space="preserve"> </w:t>
      </w:r>
      <w:r>
        <w:rPr>
          <w:bCs/>
          <w:b/>
          <w:bCs/>
          <w:b/>
          <w:bCs/>
          <w:b/>
          <w:bCs/>
          <w:b/>
          <w:bCs/>
          <w:b/>
        </w:rPr>
        <w:t xml:space="preserve">Japan Osaka must therefore possess both academic rigor and procedural dexterity.</w:t>
      </w:r>
    </w:p>
    <w:bookmarkEnd w:id="23"/>
    <w:bookmarkStart w:id="24" w:name="communication-and-patient-interaction"/>
    <w:p>
      <w:pPr>
        <w:pStyle w:val="Heading2"/>
      </w:pPr>
      <w:r>
        <w:t xml:space="preserve">5. Communication and Patient Interaction</w:t>
      </w:r>
    </w:p>
    <w:p>
      <w:pPr>
        <w:pStyle w:val="FirstParagraph"/>
      </w:pPr>
      <w:r>
        <w:t xml:space="preserve">While traditionally less visible to patients, the role of the</w:t>
      </w:r>
      <w:r>
        <w:t xml:space="preserve"> </w:t>
      </w:r>
      <w:r>
        <w:rPr>
          <w:bCs/>
          <w:b/>
        </w:rPr>
        <w:t xml:space="preserve">Radiologist in patient communication is growing. In</w:t>
      </w:r>
      <w:r>
        <w:rPr>
          <w:bCs/>
          <w:b/>
        </w:rPr>
        <w:t xml:space="preserve"> </w:t>
      </w:r>
      <w:r>
        <w:rPr>
          <w:bCs/>
          <w:b/>
          <w:bCs/>
          <w:b/>
        </w:rPr>
        <w:t xml:space="preserve">Japan Osaka, where patient expectations for transparency are high, radiologists are increasingly involved in direct consultations, especially for invasive procedures or when explaining complex findings that impact quality of life.</w:t>
      </w:r>
      <w:r>
        <w:rPr>
          <w:bCs/>
          <w:b/>
          <w:bCs/>
          <w:b/>
        </w:rPr>
        <w:t xml:space="preserve"> </w:t>
      </w:r>
      <w:r>
        <w:rPr>
          <w:bCs/>
          <w:b/>
          <w:bCs/>
          <w:b/>
        </w:rPr>
        <w:t xml:space="preserve">Effective communication skills are now a core competency for the</w:t>
      </w:r>
      <w:r>
        <w:rPr>
          <w:bCs/>
          <w:b/>
          <w:bCs/>
          <w:b/>
        </w:rPr>
        <w:t xml:space="preserve"> </w:t>
      </w:r>
      <w:r>
        <w:rPr>
          <w:bCs/>
          <w:b/>
          <w:bCs/>
          <w:b/>
          <w:bCs/>
          <w:b/>
        </w:rPr>
        <w:t xml:space="preserve">Radiologist. Reports must be clear, concise, and accessible to referring physicians who may not have specialized imaging training. In the fast-paced environment of Osaka’s emergency departments, rapid turnaround times for trauma imaging (such as head CTs for stroke or injury) place additional pressure on the</w:t>
      </w:r>
      <w:r>
        <w:rPr>
          <w:bCs/>
          <w:b/>
          <w:bCs/>
          <w:b/>
          <w:bCs/>
          <w:b/>
        </w:rPr>
        <w:t xml:space="preserve"> </w:t>
      </w:r>
      <w:r>
        <w:rPr>
          <w:bCs/>
          <w:b/>
          <w:bCs/>
          <w:b/>
          <w:bCs/>
          <w:b/>
          <w:bCs/>
          <w:b/>
        </w:rPr>
        <w:t xml:space="preserve">Radiologist to deliver accurate reads under time constraints.</w:t>
      </w:r>
    </w:p>
    <w:bookmarkEnd w:id="24"/>
    <w:bookmarkStart w:id="25" w:name="Xdc195eb8dd2a4d6e585ba76d4e8b393f95feecb"/>
    <w:p>
      <w:pPr>
        <w:pStyle w:val="Heading2"/>
      </w:pPr>
      <w:r>
        <w:t xml:space="preserve">6. Future Outlook and Training in Japan Osaka</w:t>
      </w:r>
    </w:p>
    <w:p>
      <w:pPr>
        <w:pStyle w:val="FirstParagraph"/>
      </w:pPr>
      <w:r>
        <w:t xml:space="preserve">Looking ahead, the training of new</w:t>
      </w:r>
      <w:r>
        <w:t xml:space="preserve"> </w:t>
      </w:r>
      <w:r>
        <w:rPr>
          <w:bCs/>
          <w:b/>
        </w:rPr>
        <w:t xml:space="preserve">Radiologists in</w:t>
      </w:r>
      <w:r>
        <w:rPr>
          <w:bCs/>
          <w:b/>
        </w:rPr>
        <w:t xml:space="preserve"> </w:t>
      </w:r>
      <w:r>
        <w:rPr>
          <w:bCs/>
          <w:b/>
          <w:bCs/>
          <w:b/>
        </w:rPr>
        <w:t xml:space="preserve">Japan Osaka is adapting to these dynamic needs. Medical schools and residency programs are placing greater emphasis on data science, artificial intelligence literacy, and soft skills like communication. There is also a growing focus on subspecialization within radiology—such as neuroradiology, musculoskeletal imaging, and pediatric radiography—to meet specific demographic needs in the region.</w:t>
      </w:r>
      <w:r>
        <w:rPr>
          <w:bCs/>
          <w:b/>
          <w:bCs/>
          <w:b/>
        </w:rPr>
        <w:t xml:space="preserve"> </w:t>
      </w:r>
      <w:r>
        <w:rPr>
          <w:bCs/>
          <w:b/>
          <w:bCs/>
          <w:b/>
        </w:rPr>
        <w:t xml:space="preserve">Moreover,</w:t>
      </w:r>
      <w:r>
        <w:rPr>
          <w:bCs/>
          <w:b/>
          <w:bCs/>
          <w:b/>
        </w:rPr>
        <w:t xml:space="preserve"> </w:t>
      </w:r>
      <w:r>
        <w:rPr>
          <w:bCs/>
          <w:b/>
          <w:bCs/>
          <w:b/>
          <w:bCs/>
          <w:b/>
        </w:rPr>
        <w:t xml:space="preserve">Japan Osaka is investing in remote reading centers. This allows senior</w:t>
      </w:r>
      <w:r>
        <w:rPr>
          <w:bCs/>
          <w:b/>
          <w:bCs/>
          <w:b/>
          <w:bCs/>
          <w:b/>
        </w:rPr>
        <w:t xml:space="preserve"> </w:t>
      </w:r>
      <w:r>
        <w:rPr>
          <w:bCs/>
          <w:b/>
          <w:bCs/>
          <w:b/>
          <w:bCs/>
          <w:b/>
          <w:bCs/>
          <w:b/>
        </w:rPr>
        <w:t xml:space="preserve">Radiologists to provide expertise to smaller clinics on the outskirts of the city or in rural areas of Kansai, thereby democratizing access to high-quality diagnostic services. This tele-radiology model ensures that even peripheral communities benefit from the expertise available in Osaka’s central hubs.</w:t>
      </w:r>
    </w:p>
    <w:bookmarkEnd w:id="25"/>
    <w:bookmarkStart w:id="26" w:name="conclusion"/>
    <w:p>
      <w:pPr>
        <w:pStyle w:val="Heading2"/>
      </w:pPr>
      <w:r>
        <w:t xml:space="preserve">7. Conclusion</w:t>
      </w:r>
    </w:p>
    <w:p>
      <w:pPr>
        <w:pStyle w:val="FirstParagraph"/>
      </w:pPr>
      <w:r>
        <w:t xml:space="preserve">The</w:t>
      </w:r>
      <w:r>
        <w:t xml:space="preserve"> </w:t>
      </w:r>
      <w:r>
        <w:rPr>
          <w:bCs/>
          <w:b/>
        </w:rPr>
        <w:t xml:space="preserve">Radiologist stands as a linchpin in the healthcare system of</w:t>
      </w:r>
      <w:r>
        <w:rPr>
          <w:bCs/>
          <w:b/>
        </w:rPr>
        <w:t xml:space="preserve"> </w:t>
      </w:r>
      <w:r>
        <w:rPr>
          <w:bCs/>
          <w:b/>
          <w:bCs/>
          <w:b/>
        </w:rPr>
        <w:t xml:space="preserve">Japan Osaka. Facing unique demographic pressures, technological opportunities, and cultural expectations of precision, this profession continues to evolve. It is no longer just about interpreting images; it is about integrating data, collaborating across specialties, and leveraging technology to improve patient outcomes in one of Japan’s most vital urban centers. As</w:t>
      </w:r>
      <w:r>
        <w:rPr>
          <w:bCs/>
          <w:b/>
          <w:bCs/>
          <w:b/>
        </w:rPr>
        <w:t xml:space="preserve"> </w:t>
      </w:r>
      <w:r>
        <w:rPr>
          <w:bCs/>
          <w:b/>
          <w:bCs/>
          <w:b/>
          <w:bCs/>
          <w:b/>
        </w:rPr>
        <w:t xml:space="preserve">Japan Osaka moves further into the era of digital health, the role of the</w:t>
      </w:r>
      <w:r>
        <w:rPr>
          <w:bCs/>
          <w:b/>
          <w:bCs/>
          <w:b/>
          <w:bCs/>
          <w:b/>
        </w:rPr>
        <w:t xml:space="preserve"> </w:t>
      </w:r>
      <w:r>
        <w:rPr>
          <w:bCs/>
          <w:b/>
          <w:bCs/>
          <w:b/>
          <w:bCs/>
          <w:b/>
          <w:bCs/>
          <w:b/>
        </w:rPr>
        <w:t xml:space="preserve">Radiologist will only become more central to delivering efficient, accurate, and compassionate care.</w:t>
      </w:r>
    </w:p>
    <w:p>
      <w:pPr>
        <w:pStyle w:val="BodyText"/>
      </w:pPr>
      <w:r>
        <w:t xml:space="preserve">Key Aspect</w:t>
      </w:r>
    </w:p>
    <w:p>
      <w:pPr>
        <w:pStyle w:val="BodyText"/>
      </w:pPr>
      <w:r>
        <w:t xml:space="preserve">Description in Context of Japan Osaka</w:t>
      </w:r>
    </w:p>
    <w:p>
      <w:pPr>
        <w:pStyle w:val="BodyText"/>
      </w:pPr>
      <w:r>
        <w:t xml:space="preserve">Demand Driver</w:t>
      </w:r>
    </w:p>
    <w:p>
      <w:pPr>
        <w:pStyle w:val="BodyText"/>
      </w:pPr>
      <w:r>
        <w:t xml:space="preserve">Aging population leading to higher oncological and cardiovascular imaging needs.</w:t>
      </w:r>
    </w:p>
    <w:p>
      <w:pPr>
        <w:pStyle w:val="BodyText"/>
      </w:pPr>
      <w:r>
        <w:t xml:space="preserve">Radiologist Role</w:t>
      </w:r>
      <w:r>
        <w:t xml:space="preserve"> </w:t>
      </w:r>
      <w:r>
        <w:t xml:space="preserve">&lt; td&gt;Dual focus on diagnostic interpretation and interventional procedures like TACE/RFA.</w:t>
      </w:r>
      <w:r>
        <w:t xml:space="preserve"> </w:t>
      </w:r>
      <w:r>
        <w:t xml:space="preserve">&lt; tr &gt;</w:t>
      </w:r>
      <w:r>
        <w:t xml:space="preserve"> </w:t>
      </w:r>
      <w:r>
        <w:t xml:space="preserve">&lt; th &gt;Technology&lt; td height="50px;"&gt;High adoption of 3T MRI, AI-assisted screening, and PACS integration challenges.</w:t>
      </w:r>
    </w:p>
    <w:p>
      <w:pPr>
        <w:pStyle w:val="BodyText"/>
      </w:pPr>
      <w:r>
        <w:t xml:space="preserve">Cultural Context</w:t>
      </w:r>
    </w:p>
    <w:p>
      <w:pPr>
        <w:pStyle w:val="BodyText"/>
      </w:pPr>
      <w:r>
        <w:t xml:space="preserve">Emphasis on precision, high patient volume management, and growing patient interaction roles.</w:t>
      </w:r>
    </w:p>
    <w:p>
      <w:pPr>
        <w:pStyle w:val="BodyText"/>
      </w:pPr>
      <w:r>
        <w:rPr>
          <w:iCs/>
          <w:i/>
        </w:rPr>
        <w:t xml:space="preserve">This case study underscores the critical importance of adapting radiology practices to the specific socio-economic and demographic realities of Japan Osaka.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2026-07-29T07:31:12Z</dcterms:created>
  <dcterms:modified xsi:type="dcterms:W3CDTF">2026-07-29T07:31:12Z</dcterms:modified>
</cp:coreProperties>
</file>

<file path=docProps/custom.xml><?xml version="1.0" encoding="utf-8"?>
<Properties xmlns="http://schemas.openxmlformats.org/officeDocument/2006/custom-properties" xmlns:vt="http://schemas.openxmlformats.org/officeDocument/2006/docPropsVTypes"/>
</file>