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9" w:name="X42e464ee7aa4ca989fbaa10246e3aa352f12d2a"/>
    <w:p>
      <w:pPr>
        <w:pStyle w:val="Heading1"/>
      </w:pPr>
      <w:r>
        <w:t xml:space="preserve">A Case Study on the Emergence of the Robotics Engineer Profession in Algeria, Algiers</w:t>
      </w:r>
    </w:p>
    <w:bookmarkStart w:id="20" w:name="executive-summary"/>
    <w:p>
      <w:pPr>
        <w:pStyle w:val="Heading2"/>
      </w:pPr>
      <w:r>
        <w:t xml:space="preserve">Executive Summary</w:t>
      </w:r>
    </w:p>
    <w:p>
      <w:pPr>
        <w:pStyle w:val="FirstParagraph"/>
      </w:pPr>
      <w:r>
        <w:t xml:space="preserve">In recent years, the intersection of advanced technology and industrial modernization has created a new frontier for engineering professionals globally. This</w:t>
      </w:r>
      <w:r>
        <w:t xml:space="preserve"> </w:t>
      </w:r>
      <w:r>
        <w:rPr>
          <w:bCs/>
          <w:b/>
        </w:rPr>
        <w:t xml:space="preserve">Case Study</w:t>
      </w:r>
      <w:r>
        <w:t xml:space="preserve"> </w:t>
      </w:r>
      <w:r>
        <w:t xml:space="preserve">focuses specifically on the role, challenges, and opportunities faced by a</w:t>
      </w:r>
      <w:r>
        <w:t xml:space="preserve"> </w:t>
      </w:r>
      <w:r>
        <w:rPr>
          <w:bCs/>
          <w:b/>
        </w:rPr>
        <w:t xml:space="preserve">Robotics Engineer</w:t>
      </w:r>
      <w:r>
        <w:rPr>
          <w:iCs/>
          <w:i/>
        </w:rPr>
        <w:t xml:space="preserve">.</w:t>
      </w:r>
      <w:r>
        <w:t xml:space="preserve">This analysis is situated within the specific geographic and economic context of</w:t>
      </w:r>
      <w:r>
        <w:t xml:space="preserve"> </w:t>
      </w:r>
      <w:r>
        <w:rPr>
          <w:bCs/>
          <w:b/>
        </w:rPr>
        <w:t xml:space="preserve">Algeria Algiers</w:t>
      </w:r>
      <w:r>
        <w:t xml:space="preserve">, the capital city which serves as the nation's industrial and technological hub.</w:t>
      </w:r>
    </w:p>
    <w:p>
      <w:pPr>
        <w:pStyle w:val="BodyText"/>
      </w:pPr>
      <w:r>
        <w:t xml:space="preserve">The primary objective of this document is to examine how robotics engineering is transforming local industries, from oil and gas to manufacturing, and how a specialized engineer navigates this landscape. By analyzing the specific conditions in</w:t>
      </w:r>
      <w:r>
        <w:t xml:space="preserve"> </w:t>
      </w:r>
      <w:r>
        <w:rPr>
          <w:bCs/>
          <w:b/>
        </w:rPr>
        <w:t xml:space="preserve">Algeria Algiers</w:t>
      </w:r>
      <w:r>
        <w:t xml:space="preserve">, we can understand the broader implications for economic diversification in Algeria.</w:t>
      </w:r>
    </w:p>
    <w:bookmarkEnd w:id="20"/>
    <w:bookmarkStart w:id="21" w:name="X8d821a6786ffa9e14f4585782e1ecb055d50acf"/>
    <w:p>
      <w:pPr>
        <w:pStyle w:val="Heading2"/>
      </w:pPr>
      <w:r>
        <w:t xml:space="preserve">1. Background: The Context of</w:t>
      </w:r>
      <w:r>
        <w:t xml:space="preserve"> </w:t>
      </w:r>
      <w:r>
        <w:rPr>
          <w:bCs/>
          <w:b/>
        </w:rPr>
        <w:t xml:space="preserve">Algeria Algiers</w:t>
      </w:r>
    </w:p>
    <w:p>
      <w:pPr>
        <w:pStyle w:val="FirstParagraph"/>
      </w:pPr>
      <w:r>
        <w:rPr>
          <w:iCs/>
          <w:i/>
        </w:rPr>
        <w:t xml:space="preserve">Note:</w:t>
      </w:r>
      <w:r>
        <w:t xml:space="preserve">This section provides the necessary geographical and industrial context.</w:t>
      </w:r>
    </w:p>
    <w:p>
      <w:pPr>
        <w:pStyle w:val="BodyText"/>
      </w:pPr>
      <w:r>
        <w:rPr>
          <w:iCs/>
          <w:i/>
        </w:rPr>
        <w:t xml:space="preserve">Note:</w:t>
      </w:r>
    </w:p>
    <w:p>
      <w:pPr>
        <w:pStyle w:val="BodyText"/>
      </w:pPr>
      <w:r>
        <w:t xml:space="preserve">The city of</w:t>
      </w:r>
      <w:r>
        <w:t xml:space="preserve"> </w:t>
      </w:r>
      <w:r>
        <w:rPr>
          <w:bCs/>
          <w:b/>
        </w:rPr>
        <w:t xml:space="preserve">Algiers</w:t>
      </w:r>
      <w:r>
        <w:t xml:space="preserve">, as the capital, is not just a political center but the primary driver of technological innovation in Algeria. The country has been actively pursuing a strategy to diversify its economy away from hydrocarbon dependency since 2014. This shift has necessitated automation and industrial upgrading.</w:t>
      </w:r>
    </w:p>
    <w:p>
      <w:pPr>
        <w:pStyle w:val="BodyText"/>
      </w:pPr>
      <w:r>
        <w:rPr>
          <w:iCs/>
          <w:i/>
        </w:rPr>
        <w:t xml:space="preserve">Note:</w:t>
      </w:r>
    </w:p>
    <w:p>
      <w:pPr>
        <w:pStyle w:val="BodyText"/>
      </w:pPr>
      <w:r>
        <w:t xml:space="preserve">However, the adoption of robotics is not uniform across all sectors. In</w:t>
      </w:r>
      <w:r>
        <w:t xml:space="preserve"> </w:t>
      </w:r>
      <w:r>
        <w:rPr>
          <w:bCs/>
          <w:b/>
        </w:rPr>
        <w:t xml:space="preserve">Algeria Algiers</w:t>
      </w:r>
      <w:r>
        <w:t xml:space="preserve">, large state-owned enterprises (such as Sonatrach) are leading the charge in adopting automated solutions for efficiency and safety, while small and medium-sized enterprises (SMEs) lag behind due to high initial costs.</w:t>
      </w:r>
    </w:p>
    <w:p>
      <w:pPr>
        <w:pStyle w:val="BodyText"/>
      </w:pPr>
      <w:r>
        <w:t xml:space="preserve">2. Role Definition: The</w:t>
      </w:r>
    </w:p>
    <w:p>
      <w:pPr>
        <w:pStyle w:val="BodyText"/>
      </w:pPr>
      <w:r>
        <w:rPr>
          <w:iCs/>
          <w:i/>
        </w:rPr>
        <w:t xml:space="preserve">Note:</w:t>
      </w:r>
    </w:p>
    <w:p>
      <w:pPr>
        <w:pStyle w:val="BodyText"/>
      </w:pPr>
      <w:r>
        <w:t xml:space="preserve">This section defines the specific duties of a Robotics Engineer in this region.</w:t>
      </w:r>
    </w:p>
    <w:p>
      <w:pPr>
        <w:pStyle w:val="BodyText"/>
      </w:pPr>
      <w:r>
        <w:t xml:space="preserve">A</w:t>
      </w:r>
      <w:r>
        <w:t xml:space="preserve"> </w:t>
      </w:r>
      <w:r>
        <w:rPr>
          <w:bCs/>
          <w:b/>
        </w:rPr>
        <w:t xml:space="preserve">Robotics Engineer</w:t>
      </w:r>
    </w:p>
    <w:p>
      <w:pPr>
        <w:pStyle w:val="BodyText"/>
      </w:pPr>
      <w:r>
        <w:t xml:space="preserve">.</w:t>
      </w:r>
    </w:p>
    <w:p>
      <w:pPr>
        <w:pStyle w:val="BodyText"/>
      </w:pPr>
      <w:r>
        <w:t xml:space="preserve">In the context of</w:t>
      </w:r>
    </w:p>
    <w:p>
      <w:pPr>
        <w:pStyle w:val="BodyText"/>
      </w:pPr>
      <w:r>
        <w:t xml:space="preserve">Note:The key responsibilities include:</w:t>
      </w:r>
    </w:p>
    <w:p>
      <w:pPr>
        <w:numPr>
          <w:ilvl w:val="0"/>
          <w:numId w:val="1001"/>
        </w:numPr>
        <w:pStyle w:val="Compact"/>
      </w:pPr>
      <w:r>
        <w:t xml:space="preserve">Premise: The engineer must design, build, and test robotic systems tailored to local industrial needs.</w:t>
      </w:r>
    </w:p>
    <w:p>
      <w:pPr>
        <w:numPr>
          <w:ilvl w:val="0"/>
          <w:numId w:val="1001"/>
        </w:numPr>
        <w:pStyle w:val="Compact"/>
      </w:pPr>
      <w:r>
        <w:t xml:space="preserve">Maintenance: In a hot climate like Algiers, thermal management of robotic components is critical.</w:t>
      </w:r>
    </w:p>
    <w:p>
      <w:pPr>
        <w:numPr>
          <w:ilvl w:val="0"/>
          <w:numId w:val="1000"/>
        </w:numPr>
        <w:pStyle w:val="Compact"/>
      </w:pPr>
      <w:r>
        <w:t xml:space="preserve">This requires specialized knowledge in materials science.</w:t>
      </w:r>
    </w:p>
    <w:p>
      <w:pPr>
        <w:numPr>
          <w:ilvl w:val="0"/>
          <w:numId w:val="1001"/>
        </w:numPr>
        <w:pStyle w:val="Compact"/>
      </w:pPr>
      <w:r>
        <w:t xml:space="preserve">Note:The engineer often acts as a bridge between international technology providers and local technical teams. This involves training local staff and ensuring that imported systems are compatible with existing infrastructure in</w:t>
      </w:r>
    </w:p>
    <w:p>
      <w:pPr>
        <w:numPr>
          <w:ilvl w:val="0"/>
          <w:numId w:val="1000"/>
        </w:numPr>
        <w:pStyle w:val="Compact"/>
      </w:pPr>
      <w:r>
        <w:rPr>
          <w:iCs/>
          <w:i/>
        </w:rPr>
        <w:t xml:space="preserve">Note:</w:t>
      </w:r>
    </w:p>
    <w:p>
      <w:pPr>
        <w:numPr>
          <w:ilvl w:val="0"/>
          <w:numId w:val="1000"/>
        </w:numPr>
        <w:pStyle w:val="Compact"/>
      </w:pPr>
      <w:r>
        <w:t xml:space="preserve">This is a crucial aspect of the role in</w:t>
      </w:r>
      <w:r>
        <w:t xml:space="preserve"> </w:t>
      </w:r>
      <w:r>
        <w:rPr>
          <w:bCs/>
          <w:b/>
        </w:rPr>
        <w:t xml:space="preserve">Algeria Algiers</w:t>
      </w:r>
      <w:r>
        <w:t xml:space="preserve">.</w:t>
      </w:r>
    </w:p>
    <w:bookmarkEnd w:id="21"/>
    <w:bookmarkStart w:id="26" w:name="section"/>
    <w:p>
      <w:pPr>
        <w:pStyle w:val="Heading2"/>
      </w:pPr>
    </w:p>
    <w:bookmarkStart w:id="25" w:name="X7c9c2e4ca7027b09c8192d53caad5056295fd21"/>
    <w:p>
      <w:pPr>
        <w:pStyle w:val="Heading3"/>
      </w:pPr>
      <w:r>
        <w:t xml:space="preserve">3. Case Scenario: The Automation Project at an Industrial Park near Algiers</w:t>
      </w:r>
    </w:p>
    <w:p>
      <w:pPr>
        <w:pStyle w:val="FirstParagraph"/>
      </w:pPr>
      <w:r>
        <w:t xml:space="preserve">To illustrate these points, we examine a hypothetical but representative case study of a</w:t>
      </w:r>
    </w:p>
    <w:p>
      <w:pPr>
        <w:pStyle w:val="BodyText"/>
      </w:pPr>
      <w:r>
        <w:t xml:space="preserve">Note:A robotics engineer named Karim.</w:t>
      </w:r>
    </w:p>
    <w:bookmarkStart w:id="22" w:name="the-challenge"/>
    <w:p>
      <w:pPr>
        <w:pStyle w:val="Heading4"/>
      </w:pPr>
      <w:r>
        <w:t xml:space="preserve">The Challenge</w:t>
      </w:r>
    </w:p>
    <w:p>
      <w:pPr>
        <w:pStyle w:val="FirstParagraph"/>
      </w:pPr>
      <w:r>
        <w:t xml:space="preserve">Karim is employed by a mid-sized manufacturing firm in an industrial zone near</w:t>
      </w:r>
    </w:p>
    <w:p>
      <w:pPr>
        <w:pStyle w:val="BodyText"/>
      </w:pPr>
      <w:r>
        <w:t xml:space="preserve">Note:The company produces packaging materials. They face high labor costs and inconsistent product quality due to manual handling. The management wants to automate the packaging line but is hesitant due to the perceived complexity of robotics.</w:t>
      </w:r>
    </w:p>
    <w:bookmarkEnd w:id="22"/>
    <w:bookmarkStart w:id="23" w:name="the-implementation"/>
    <w:p>
      <w:pPr>
        <w:pStyle w:val="Heading4"/>
      </w:pPr>
      <w:r>
        <w:t xml:space="preserve">The Implementation</w:t>
      </w:r>
    </w:p>
    <w:p>
      <w:pPr>
        <w:pStyle w:val="FirstParagraph"/>
      </w:pPr>
      <w:r>
        <w:t xml:space="preserve">Karim, a</w:t>
      </w:r>
    </w:p>
    <w:p>
      <w:pPr>
        <w:pStyle w:val="BodyText"/>
      </w:pPr>
      <w:r>
        <w:rPr>
          <w:iCs/>
          <w:i/>
        </w:rPr>
        <w:t xml:space="preserve">Note:A Robotics Engineer</w:t>
      </w:r>
    </w:p>
    <w:p>
      <w:pPr>
        <w:pStyle w:val="BodyText"/>
      </w:pPr>
      <w:r>
        <w:t xml:space="preserve">, proposes a solution involving collaborative robots (cobots). He selects equipment that is robust enough to withstand the humid and salty air typical of the coastal city of</w:t>
      </w:r>
    </w:p>
    <w:p>
      <w:pPr>
        <w:pStyle w:val="BodyText"/>
      </w:pPr>
      <w:r>
        <w:t xml:space="preserve">Note:The key challenges he faces include:</w:t>
      </w:r>
    </w:p>
    <w:p>
      <w:pPr>
        <w:numPr>
          <w:ilvl w:val="0"/>
          <w:numId w:val="1002"/>
        </w:numPr>
        <w:pStyle w:val="Compact"/>
      </w:pPr>
      <w:r>
        <w:t xml:space="preserve">Sourcing: Importing specialized parts to</w:t>
      </w:r>
    </w:p>
    <w:p>
      <w:pPr>
        <w:numPr>
          <w:ilvl w:val="0"/>
          <w:numId w:val="1000"/>
        </w:numPr>
        <w:pStyle w:val="Compact"/>
      </w:pPr>
      <w:r>
        <w:t xml:space="preserve">Note:This process can be delayed by customs procedures.</w:t>
      </w:r>
    </w:p>
    <w:p>
      <w:pPr>
        <w:numPr>
          <w:ilvl w:val="0"/>
          <w:numId w:val="1002"/>
        </w:numPr>
        <w:pStyle w:val="Compact"/>
      </w:pPr>
      <w:r>
        <w:t xml:space="preserve">Integration: Ensuring the new robotic systems communicate with legacy PLCs (Programmable Logic Controllers) used in older machines.</w:t>
      </w:r>
    </w:p>
    <w:p>
      <w:pPr>
        <w:numPr>
          <w:ilvl w:val="0"/>
          <w:numId w:val="1002"/>
        </w:numPr>
        <w:pStyle w:val="Compact"/>
      </w:pPr>
      <w:r>
        <w:t xml:space="preserve">Culture Change: Convincing the existing workforce that robotics will augment rather than replace their jobs. This is particularly important in a culture where job security is highly valued.</w:t>
      </w:r>
    </w:p>
    <w:bookmarkEnd w:id="23"/>
    <w:bookmarkStart w:id="24" w:name="the-outcome"/>
    <w:p>
      <w:pPr>
        <w:pStyle w:val="Heading4"/>
      </w:pPr>
      <w:r>
        <w:t xml:space="preserve">The Outcome</w:t>
      </w:r>
    </w:p>
    <w:p>
      <w:pPr>
        <w:pStyle w:val="FirstParagraph"/>
      </w:pPr>
      <w:r>
        <w:t xml:space="preserve">Karim successfully installs the cobots. They handle repetitive tasks such as palletizing, allowing human workers to focus on quality control and machine supervision. Within six months, production efficiency increases by 20%, and error rates drop significantly.</w:t>
      </w:r>
    </w:p>
    <w:p>
      <w:pPr>
        <w:pStyle w:val="BodyText"/>
      </w:pPr>
      <w:r>
        <w:t xml:space="preserve">Note:This case highlights the pivotal role of a</w:t>
      </w:r>
    </w:p>
    <w:p>
      <w:pPr>
        <w:pStyle w:val="BodyText"/>
      </w:pPr>
      <w:r>
        <w:t xml:space="preserve">Note:The engineer is not just a technician but a strategic advisor.</w:t>
      </w:r>
    </w:p>
    <w:p>
      <w:pPr>
        <w:pStyle w:val="BodyText"/>
      </w:pPr>
      <w:r>
        <w:t xml:space="preserve">4. Challenges Facing Robotics Engineers in</w:t>
      </w:r>
    </w:p>
    <w:p>
      <w:pPr>
        <w:pStyle w:val="BodyText"/>
      </w:pPr>
      <w:r>
        <w:t xml:space="preserve">Note:This section discusses systemic challenges.</w:t>
      </w:r>
    </w:p>
    <w:p>
      <w:pPr>
        <w:pStyle w:val="BodyText"/>
      </w:pPr>
      <w:r>
        <w:t xml:space="preserve">While Karim’s story has a positive outcome, several structural challenges persist for</w:t>
      </w:r>
    </w:p>
    <w:p>
      <w:pPr>
        <w:pStyle w:val="BodyText"/>
      </w:pPr>
      <w:r>
        <w:rPr>
          <w:iCs/>
          <w:i/>
        </w:rPr>
        <w:t xml:space="preserve">Note:A Robotics Engineer</w:t>
      </w:r>
    </w:p>
    <w:p>
      <w:pPr>
        <w:pStyle w:val="BodyText"/>
      </w:pPr>
      <w:r>
        <w:t xml:space="preserve">in</w:t>
      </w:r>
    </w:p>
    <w:p>
      <w:pPr>
        <w:pStyle w:val="BodyText"/>
      </w:pPr>
      <w:r>
        <w:t xml:space="preserve">Note:The city of Algiers is the center of this activity, but it also concentrates the scarcity of resources.</w:t>
      </w:r>
    </w:p>
    <w:p>
      <w:pPr>
        <w:numPr>
          <w:ilvl w:val="0"/>
          <w:numId w:val="1003"/>
        </w:numPr>
        <w:pStyle w:val="Compact"/>
      </w:pPr>
      <w:r>
        <w:t xml:space="preserve">Educational Gap: Although universities in Algeria offer degrees in mechatronics and robotics, there is often a gap between academic curriculum and industry needs. A</w:t>
      </w:r>
    </w:p>
    <w:p>
      <w:pPr>
        <w:numPr>
          <w:ilvl w:val="0"/>
          <w:numId w:val="1000"/>
        </w:numPr>
        <w:pStyle w:val="Compact"/>
      </w:pPr>
      <w:r>
        <w:rPr>
          <w:iCs/>
          <w:i/>
        </w:rPr>
        <w:t xml:space="preserve">Note:A Robotics Engineer</w:t>
      </w:r>
    </w:p>
    <w:p>
      <w:pPr>
        <w:numPr>
          <w:ilvl w:val="0"/>
          <w:numId w:val="1000"/>
        </w:numPr>
        <w:pStyle w:val="Compact"/>
      </w:pPr>
      <w:r>
        <w:t xml:space="preserve">must often self-educate or seek international certifications to stay current.</w:t>
      </w:r>
    </w:p>
    <w:p>
      <w:pPr>
        <w:numPr>
          <w:ilvl w:val="0"/>
          <w:numId w:val="1003"/>
        </w:numPr>
        <w:pStyle w:val="Compact"/>
      </w:pPr>
      <w:r>
        <w:t xml:space="preserve">Supply Chain Issues: Dependence on imported components means that engineers in</w:t>
      </w:r>
    </w:p>
    <w:p>
      <w:pPr>
        <w:numPr>
          <w:ilvl w:val="0"/>
          <w:numId w:val="1000"/>
        </w:numPr>
        <w:pStyle w:val="Compact"/>
      </w:pPr>
      <w:r>
        <w:t xml:space="preserve">Note:The city of Algiers may face delays in repairs. This requires engineers to be innovative with local substitutes or 3D printing solutions.</w:t>
      </w:r>
    </w:p>
    <w:p>
      <w:pPr>
        <w:numPr>
          <w:ilvl w:val="0"/>
          <w:numId w:val="1003"/>
        </w:numPr>
        <w:pStyle w:val="Compact"/>
      </w:pPr>
      <w:r>
        <w:t xml:space="preserve">Funding Constraints: Many companies are risk-averse when investing in high-tech robotics. A</w:t>
      </w:r>
    </w:p>
    <w:p>
      <w:pPr>
        <w:numPr>
          <w:ilvl w:val="0"/>
          <w:numId w:val="1000"/>
        </w:numPr>
        <w:pStyle w:val="Compact"/>
      </w:pPr>
      <w:r>
        <w:rPr>
          <w:iCs/>
          <w:i/>
        </w:rPr>
        <w:t xml:space="preserve">Note:A Robotics Engineer</w:t>
      </w:r>
    </w:p>
    <w:p>
      <w:pPr>
        <w:numPr>
          <w:ilvl w:val="0"/>
          <w:numId w:val="1000"/>
        </w:numPr>
        <w:pStyle w:val="Compact"/>
      </w:pPr>
      <w:r>
        <w:t xml:space="preserve">must demonstrate clear ROI (Return on Investment) to secure budget approval.</w:t>
      </w:r>
    </w:p>
    <w:p>
      <w:pPr>
        <w:pStyle w:val="FirstParagraph"/>
      </w:pPr>
      <w:r>
        <w:t xml:space="preserve">5. Opportunities and Future Outlook for</w:t>
      </w:r>
    </w:p>
    <w:p>
      <w:pPr>
        <w:pStyle w:val="BodyText"/>
      </w:pPr>
      <w:r>
        <w:t xml:space="preserve">Note:This section looks ahead.</w:t>
      </w:r>
    </w:p>
    <w:p>
      <w:pPr>
        <w:pStyle w:val="BodyText"/>
      </w:pPr>
      <w:r>
        <w:t xml:space="preserve">The future for robotics in Algeria is promising, driven by government initiatives such as the "Algeria 2030" vision which emphasizes technological sovereignty. For a</w:t>
      </w:r>
    </w:p>
    <w:p>
      <w:pPr>
        <w:pStyle w:val="BodyText"/>
      </w:pPr>
      <w:r>
        <w:rPr>
          <w:iCs/>
          <w:i/>
        </w:rPr>
        <w:t xml:space="preserve">Note:A Robotics Engineer</w:t>
      </w:r>
    </w:p>
    <w:p>
      <w:pPr>
        <w:pStyle w:val="BodyText"/>
      </w:pPr>
      <w:r>
        <w:t xml:space="preserve">, this means increased demand for skills in AI, machine learning integration, and industrial IoT (Internet of Things).</w:t>
      </w:r>
    </w:p>
    <w:p>
      <w:pPr>
        <w:pStyle w:val="BodyText"/>
      </w:pPr>
      <w:r>
        <w:t xml:space="preserve">In</w:t>
      </w:r>
    </w:p>
    <w:p>
      <w:pPr>
        <w:pStyle w:val="BodyText"/>
      </w:pPr>
      <w:r>
        <w:t xml:space="preserve">Note:The city of Algiers is expected to become a regional hub for robotics startups. There are opportunities in developing agricultural robots suitable for the Sahara region’s irrigation systems, as well as medical robotics for hospitals.</w:t>
      </w:r>
    </w:p>
    <w:p>
      <w:pPr>
        <w:pStyle w:val="BodyText"/>
      </w:pPr>
      <w:r>
        <w:t xml:space="preserve">The role of the</w:t>
      </w:r>
    </w:p>
    <w:p>
      <w:pPr>
        <w:pStyle w:val="BodyText"/>
      </w:pPr>
      <w:r>
        <w:rPr>
          <w:iCs/>
          <w:i/>
        </w:rPr>
        <w:t xml:space="preserve">Note:A Robotics Engineer</w:t>
      </w:r>
    </w:p>
    <w:p>
      <w:pPr>
        <w:pStyle w:val="BodyText"/>
      </w:pPr>
      <w:r>
        <w:t xml:space="preserve">will expand from purely industrial applications to service robots, smart city infrastructure, and renewable energy maintenance. This diversification offers career growth and the chance to contribute directly to national development goals.</w:t>
      </w:r>
    </w:p>
    <w:bookmarkEnd w:id="24"/>
    <w:bookmarkEnd w:id="25"/>
    <w:bookmarkEnd w:id="26"/>
    <w:bookmarkStart w:id="27" w:name="conclusion"/>
    <w:p>
      <w:pPr>
        <w:pStyle w:val="Heading2"/>
      </w:pPr>
      <w:r>
        <w:t xml:space="preserve">6. Conclusion</w:t>
      </w:r>
    </w:p>
    <w:p>
      <w:pPr>
        <w:pStyle w:val="FirstParagraph"/>
      </w:pPr>
      <w:r>
        <w:t xml:space="preserve">This</w:t>
      </w:r>
    </w:p>
    <w:p>
      <w:pPr>
        <w:pStyle w:val="BodyText"/>
      </w:pPr>
      <w:r>
        <w:rPr>
          <w:iCs/>
          <w:i/>
        </w:rPr>
        <w:t xml:space="preserve">Note:A Case Study</w:t>
      </w:r>
    </w:p>
    <w:p>
      <w:pPr>
        <w:pStyle w:val="BodyText"/>
      </w:pPr>
      <w:r>
        <w:t xml:space="preserve">of a</w:t>
      </w:r>
    </w:p>
    <w:p>
      <w:pPr>
        <w:pStyle w:val="BodyText"/>
      </w:pPr>
      <w:r>
        <w:rPr>
          <w:iCs/>
          <w:i/>
        </w:rPr>
        <w:t xml:space="preserve">Note:A Robotics Engineer</w:t>
      </w:r>
    </w:p>
    <w:p>
      <w:pPr>
        <w:pStyle w:val="BodyText"/>
      </w:pPr>
      <w:r>
        <w:t xml:space="preserve">in</w:t>
      </w:r>
    </w:p>
    <w:p>
      <w:pPr>
        <w:pStyle w:val="BodyText"/>
      </w:pPr>
      <w:r>
        <w:t xml:space="preserve">Note:The city of Algiers demonstrates that while challenges exist, the potential for impact is immense. The engineer plays a critical role in bridging the gap between traditional industry and modern automation.</w:t>
      </w:r>
    </w:p>
    <w:p>
      <w:pPr>
        <w:pStyle w:val="BodyText"/>
      </w:pPr>
      <w:r>
        <w:t xml:space="preserve">Success requires not only technical expertise but also soft skills such as communication, training, and strategic planning. For Algeria to achieve its economic diversification goals, investing in human capital—specifically</w:t>
      </w:r>
    </w:p>
    <w:p>
      <w:pPr>
        <w:pStyle w:val="BodyText"/>
      </w:pPr>
      <w:r>
        <w:rPr>
          <w:iCs/>
          <w:i/>
        </w:rPr>
        <w:t xml:space="preserve">Note:A Robotics Engineer</w:t>
      </w:r>
    </w:p>
    <w:p>
      <w:pPr>
        <w:pStyle w:val="BodyText"/>
      </w:pPr>
      <w:r>
        <w:t xml:space="preserve">professionals—is essential.</w:t>
      </w:r>
    </w:p>
    <w:p>
      <w:pPr>
        <w:pStyle w:val="BodyText"/>
      </w:pPr>
      <w:r>
        <w:t xml:space="preserve">The case of</w:t>
      </w:r>
    </w:p>
    <w:p>
      <w:pPr>
        <w:pStyle w:val="BodyText"/>
      </w:pPr>
      <w:r>
        <w:t xml:space="preserve">Note:The city of Algiers shows that with the right support and innovation, robotics can drive sustainable growth. The profession is evolving from a niche technical role to a central pillar of Algeria’s industrial future.</w:t>
      </w:r>
    </w:p>
    <w:bookmarkEnd w:id="27"/>
    <w:bookmarkStart w:id="28" w:name="recommendations"/>
    <w:p>
      <w:pPr>
        <w:pStyle w:val="Heading2"/>
      </w:pPr>
      <w:r>
        <w:t xml:space="preserve">7. Recommendations</w:t>
      </w:r>
    </w:p>
    <w:p>
      <w:pPr>
        <w:numPr>
          <w:ilvl w:val="0"/>
          <w:numId w:val="1004"/>
        </w:numPr>
        <w:pStyle w:val="Compact"/>
      </w:pPr>
      <w:r>
        <w:rPr>
          <w:iCs/>
          <w:i/>
        </w:rPr>
        <w:t xml:space="preserve">Note:A Robotics Engineer</w:t>
      </w:r>
    </w:p>
    <w:p>
      <w:pPr>
        <w:numPr>
          <w:ilvl w:val="0"/>
          <w:numId w:val="1000"/>
        </w:numPr>
        <w:pStyle w:val="Compact"/>
      </w:pPr>
      <w:r>
        <w:t xml:space="preserve">Institutions should partner with universities in Algiers to update curricula.</w:t>
      </w:r>
    </w:p>
    <w:p>
      <w:pPr>
        <w:numPr>
          <w:ilvl w:val="0"/>
          <w:numId w:val="1004"/>
        </w:numPr>
        <w:pStyle w:val="Compact"/>
      </w:pPr>
      <w:r>
        <w:rPr>
          <w:iCs/>
          <w:i/>
        </w:rPr>
        <w:t xml:space="preserve">Note:A Robotics Engineer</w:t>
      </w:r>
    </w:p>
    <w:p>
      <w:pPr>
        <w:numPr>
          <w:ilvl w:val="0"/>
          <w:numId w:val="1000"/>
        </w:numPr>
        <w:pStyle w:val="Compact"/>
      </w:pPr>
      <w:r>
        <w:t xml:space="preserve">The government should streamline import procedures for high-tech equipment.</w:t>
      </w:r>
    </w:p>
    <w:p>
      <w:pPr>
        <w:numPr>
          <w:ilvl w:val="0"/>
          <w:numId w:val="1004"/>
        </w:numPr>
        <w:pStyle w:val="Compact"/>
      </w:pPr>
      <w:r>
        <w:rPr>
          <w:iCs/>
          <w:i/>
        </w:rPr>
        <w:t xml:space="preserve">Note:A Robotics Engineer</w:t>
      </w:r>
    </w:p>
    <w:p>
      <w:pPr>
        <w:numPr>
          <w:ilvl w:val="0"/>
          <w:numId w:val="1000"/>
        </w:numPr>
        <w:pStyle w:val="Compact"/>
      </w:pPr>
      <w:r>
        <w:t xml:space="preserve">Companies should invest in continuous training programs to upskill their workforce.</w:t>
      </w:r>
    </w:p>
    <w:p>
      <w:pPr>
        <w:pStyle w:val="FirstParagraph"/>
      </w:pPr>
      <w:r>
        <w:t xml:space="preserve">This concludes the case study on the vital role of robotics engineering in shaping the technological landscape of</w:t>
      </w:r>
    </w:p>
    <w:p>
      <w:pPr>
        <w:pStyle w:val="BodyText"/>
      </w:pPr>
      <w:r>
        <w:t xml:space="preserve">Note:The city of Algiers. By empowering</w:t>
      </w:r>
    </w:p>
    <w:p>
      <w:pPr>
        <w:pStyle w:val="BodyText"/>
      </w:pPr>
      <w:r>
        <w:rPr>
          <w:iCs/>
          <w:i/>
        </w:rPr>
        <w:t xml:space="preserve">Note:A Robotics Engineer</w:t>
      </w:r>
    </w:p>
    <w:p>
      <w:pPr>
        <w:pStyle w:val="BodyText"/>
      </w:pPr>
      <w:r>
        <w:t xml:space="preserve">, Algeria can unlock new levels of productivity and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Algeria, Algiers</dc:title>
  <dc:creator/>
  <dc:language>en</dc:language>
  <cp:keywords/>
  <dcterms:created xsi:type="dcterms:W3CDTF">2026-07-29T04:54:20Z</dcterms:created>
  <dcterms:modified xsi:type="dcterms:W3CDTF">2026-07-29T04:54:20Z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