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2ec70626b821fa1d6219122d76d9d684f45c24a"/>
    <w:p>
      <w:pPr>
        <w:pStyle w:val="Heading1"/>
      </w:pPr>
      <w:r>
        <w:t xml:space="preserve">A Transformative Case Study: The Rise and Impact of the Robotics Engineer in Sri Lanka Colombo</w:t>
      </w:r>
    </w:p>
    <w:bookmarkStart w:id="20" w:name="abstract"/>
    <w:p>
      <w:pPr>
        <w:pStyle w:val="Heading2"/>
      </w:pPr>
      <w:r>
        <w:rPr>
          <w:bCs/>
          <w:b/>
        </w:rPr>
        <w:t xml:space="preserve">Abstract</w:t>
      </w:r>
    </w:p>
    <w:p>
      <w:pPr>
        <w:pStyle w:val="FirstParagraph"/>
      </w:pPr>
      <w:r>
        <w:t xml:space="preserve">&gt;p&gt;In recent years, the intersection of technology and traditional industries has become a focal point for economic development globally. This</w:t>
      </w:r>
      <w:r>
        <w:t xml:space="preserve"> </w:t>
      </w:r>
      <w:r>
        <w:rPr>
          <w:bCs/>
          <w:b/>
        </w:rPr>
        <w:t xml:space="preserve">Case Study</w:t>
      </w:r>
      <w:r>
        <w:t xml:space="preserve"> </w:t>
      </w:r>
      <w:r>
        <w:t xml:space="preserve">delves into the burgeoning field of automation within South Asia, specifically examining the role and impact of the</w:t>
      </w:r>
      <w:r>
        <w:t xml:space="preserve"> </w:t>
      </w:r>
      <w:r>
        <w:rPr>
          <w:bCs/>
          <w:b/>
        </w:rPr>
        <w:t xml:space="preserve">Robotics Engineer in Sri Lanka Colombo</w:t>
      </w:r>
      <w:r>
        <w:t xml:space="preserve">. As Sri Lanka transitions from a primarily agrarian economy to one driven by services and light manufacturing, skilled professionals who can bridge the gap between theoretical computer science and practical mechanical application are becoming indispensable. This document explores how these engineers are revolutionizing local industries, addressing unique logistical challenges inherent to the island nation, and setting a precedent for technological adoption in developing economies.</w:t>
      </w:r>
    </w:p>
    <w:bookmarkEnd w:id="20"/>
    <w:bookmarkStart w:id="21" w:name="introduction-the-context-of-colombo"/>
    <w:p>
      <w:pPr>
        <w:pStyle w:val="Heading2"/>
      </w:pPr>
      <w:r>
        <w:rPr>
          <w:bCs/>
          <w:b/>
        </w:rPr>
        <w:t xml:space="preserve">1. Introduction: The Context of Colombo</w:t>
      </w:r>
    </w:p>
    <w:p>
      <w:pPr>
        <w:pStyle w:val="FirstParagraph"/>
      </w:pPr>
      <w:r>
        <w:t xml:space="preserve">&gt;p&gt;Sri Lanka Colombo serves as the commercial and economic hub of the country. Historically reliant on textiles, apparel manufacturing, tea exports, and tourism, the city is now witnessing a significant shift towards Industry 4.0 principles. However unlike neighboring countries such as Singapore or China which have heavily automated their factories decades ago Sri Lanka Colombo faces unique constraints including limited initial capital for automation infrastructure and a need to maintain high employment levels amidst mechanization.</w:t>
      </w:r>
    </w:p>
    <w:p>
      <w:pPr>
        <w:pStyle w:val="BodyText"/>
      </w:pPr>
      <w:r>
        <w:t xml:space="preserve">The introduction of advanced robotics into this ecosystem has not been without hurdles. The primary objective of this</w:t>
      </w:r>
      <w:r>
        <w:t xml:space="preserve"> </w:t>
      </w:r>
      <w:r>
        <w:rPr>
          <w:bCs/>
          <w:b/>
        </w:rPr>
        <w:t xml:space="preserve">Case Study</w:t>
      </w:r>
      <w:r>
        <w:t xml:space="preserve"> </w:t>
      </w:r>
      <w:r>
        <w:t xml:space="preserve">is to analyze how the modern</w:t>
      </w:r>
      <w:r>
        <w:t xml:space="preserve"> </w:t>
      </w:r>
      <w:r>
        <w:rPr>
          <w:bCs/>
          <w:b/>
        </w:rPr>
        <w:t xml:space="preserve">Robotics Engineer in Sri Lanka Colombo</w:t>
      </w:r>
      <w:r>
        <w:t xml:space="preserve">. overcomes these challenges to deliver viable, cost-effective automation solutions that respect both economic realities and technical requirements.</w:t>
      </w:r>
    </w:p>
    <w:p>
      <w:pPr>
        <w:pStyle w:val="BodyText"/>
      </w:pPr>
      <w:r>
        <w:t xml:space="preserve">&gt;</w:t>
      </w:r>
    </w:p>
    <w:bookmarkEnd w:id="21"/>
    <w:bookmarkStart w:id="22" w:name="X89f1943f7dd31e98e709f9088b76d6b3af4e74d"/>
    <w:p>
      <w:pPr>
        <w:pStyle w:val="Heading2"/>
      </w:pPr>
      <w:r>
        <w:rPr>
          <w:bCs/>
          <w:b/>
        </w:rPr>
        <w:t xml:space="preserve">2. Problem Statement: Bridging the Automation Gap</w:t>
      </w:r>
    </w:p>
    <w:p>
      <w:pPr>
        <w:pStyle w:val="FirstParagraph"/>
      </w:pPr>
      <w:r>
        <w:t xml:space="preserve">&gt;p&gt;The central problem facing many Small and Medium Enterprises (SMES) in Sri Lanka Colombo is the high cost of imported fully-automated systems from Europe or Japan. Furthermore, standard off-the-shelf robots often lack the adaptability required for mixed-model production lines common in local garment factories and packaging units Additionally there is a severe shortage of localized technical support when these machines malfunction leading to prolonged downtime.</w:t>
      </w:r>
    </w:p>
    <w:p>
      <w:pPr>
        <w:pStyle w:val="BodyText"/>
      </w:pPr>
      <w:r>
        <w:t xml:space="preserve">&gt;</w:t>
      </w:r>
    </w:p>
    <w:p>
      <w:pPr>
        <w:pStyle w:val="BodyText"/>
      </w:pPr>
      <w:r>
        <w:t xml:space="preserve">This creates a critical void that only highly skilled local experts can fill. The</w:t>
      </w:r>
      <w:r>
        <w:t xml:space="preserve"> </w:t>
      </w:r>
      <w:r>
        <w:rPr>
          <w:bCs/>
          <w:b/>
        </w:rPr>
        <w:t xml:space="preserve">Robotics Engineer in Sri Lanka Colombo</w:t>
      </w:r>
      <w:r>
        <w:t xml:space="preserve">. emerges as the key solution architect who designs custom automation systems tailored specifically for the operational realities of Sri Lankan businesses, ensuring affordability and sustainability.</w:t>
      </w:r>
    </w:p>
    <w:p>
      <w:pPr>
        <w:pStyle w:val="BodyText"/>
      </w:pPr>
      <w:r>
        <w:t xml:space="preserve">&gt;</w:t>
      </w:r>
    </w:p>
    <w:bookmarkEnd w:id="22"/>
    <w:bookmarkStart w:id="26" w:name="X0093e67fe813e61b39707eb33a7f715192a070b"/>
    <w:p>
      <w:pPr>
        <w:pStyle w:val="Heading2"/>
      </w:pPr>
      <w:r>
        <w:rPr>
          <w:bCs/>
          <w:b/>
        </w:rPr>
        <w:t xml:space="preserve">3. Methodology: The Role of the Robotics Engineer</w:t>
      </w:r>
    </w:p>
    <w:p>
      <w:pPr>
        <w:pStyle w:val="FirstParagraph"/>
      </w:pPr>
      <w:r>
        <w:t xml:space="preserve">&gt;p&gt;To understand how this transformation occurs we must look closely at the daily functions and strategic importance of a</w:t>
      </w:r>
      <w:r>
        <w:t xml:space="preserve"> </w:t>
      </w:r>
      <w:r>
        <w:rPr>
          <w:bCs/>
          <w:b/>
        </w:rPr>
        <w:t xml:space="preserve">Robotics Engineer in Sri Lanka Colombo</w:t>
      </w:r>
      <w:r>
        <w:t xml:space="preserve">.</w:t>
      </w:r>
    </w:p>
    <w:p>
      <w:pPr>
        <w:pStyle w:val="BodyText"/>
      </w:pPr>
      <w:r>
        <w:t xml:space="preserve">&gt;</w:t>
      </w:r>
    </w:p>
    <w:p>
      <w:pPr>
        <w:numPr>
          <w:ilvl w:val="0"/>
          <w:numId w:val="1001"/>
        </w:numPr>
        <w:pStyle w:val="Compact"/>
      </w:pPr>
      <w:r>
        <w:rPr>
          <w:bCs/>
          <w:b/>
        </w:rPr>
        <w:t xml:space="preserve">Cross-Disciplinary Integration:</w:t>
      </w:r>
      <w:r>
        <w:t xml:space="preserve"> </w:t>
      </w:r>
      <w:r>
        <w:t xml:space="preserve">These professionals are rarely just programmers or just mechanical designers. They possess hybrid skill sets combining PLC programming, computer vision, AI integration, and mechanical design. For example when upgrading a traditional tea packing facility in the outskirts of</w:t>
      </w:r>
      <w:r>
        <w:t xml:space="preserve"> </w:t>
      </w:r>
      <w:r>
        <w:rPr>
          <w:bCs/>
          <w:b/>
        </w:rPr>
        <w:t xml:space="preserve">Sri Lanka Colombo</w:t>
      </w:r>
      <w:r>
        <w:t xml:space="preserve">, the engineer must integrate sensors that can handle humidity variations while ensuring the robotic arms maintain precision over long operational hours.</w:t>
      </w:r>
    </w:p>
    <w:p>
      <w:pPr>
        <w:numPr>
          <w:ilvl w:val="0"/>
          <w:numId w:val="1001"/>
        </w:numPr>
        <w:pStyle w:val="Compact"/>
      </w:pPr>
      <w:r>
        <w:rPr>
          <w:bCs/>
          <w:b/>
        </w:rPr>
        <w:t xml:space="preserve">Cost-Effective Customization:</w:t>
      </w:r>
      <w:r>
        <w:t xml:space="preserve"> </w:t>
      </w:r>
      <w:r>
        <w:t xml:space="preserve">Instead of importing expensive international solutions many</w:t>
      </w:r>
      <w:r>
        <w:t xml:space="preserve"> </w:t>
      </w:r>
      <w:r>
        <w:rPr>
          <w:bCs/>
          <w:b/>
        </w:rPr>
        <w:t xml:space="preserve">Robotics Engineer in Sri Lanka Colombo</w:t>
      </w:r>
      <w:r>
        <w:t xml:space="preserve">. utilize open-source hardware and locally sourced components to build robust automation cells. This approach significantly reduces deployment costs making automation accessible to smaller businesses rather than just multinational corporations.</w:t>
      </w:r>
    </w:p>
    <w:p>
      <w:pPr>
        <w:numPr>
          <w:ilvl w:val="0"/>
          <w:numId w:val="1001"/>
        </w:numPr>
        <w:pStyle w:val="Compact"/>
      </w:pPr>
      <w:r>
        <w:rPr>
          <w:bCs/>
          <w:b/>
        </w:rPr>
        <w:t xml:space="preserve">Skill Transfer and Training:</w:t>
      </w:r>
      <w:r>
        <w:t xml:space="preserve">A crucial aspect of this role is education. Local factory workers in</w:t>
      </w:r>
      <w:r>
        <w:t xml:space="preserve"> </w:t>
      </w:r>
      <w:r>
        <w:rPr>
          <w:bCs/>
          <w:b/>
        </w:rPr>
        <w:t xml:space="preserve">Sri Lanka Colombo</w:t>
      </w:r>
      <w:r>
        <w:t xml:space="preserve"> </w:t>
      </w:r>
      <w:r>
        <w:t xml:space="preserve">are often resistant to change due fear of job loss The</w:t>
      </w:r>
      <w:r>
        <w:t xml:space="preserve"> </w:t>
      </w:r>
      <w:r>
        <w:rPr>
          <w:bCs/>
          <w:b/>
        </w:rPr>
        <w:t xml:space="preserve">Robotics Engineer in Sri Lanka Colombo</w:t>
      </w:r>
      <w:r>
        <w:t xml:space="preserve">. actively engages with frontline staff demonstrating how robots serve as tools to augment human labor rather than replace it thereby reducing resistance and fostering a culture of innovation.</w:t>
      </w:r>
    </w:p>
    <w:p>
      <w:pPr>
        <w:pStyle w:val="FirstParagraph"/>
      </w:pPr>
      <w:r>
        <w:t xml:space="preserve">&gt;</w:t>
      </w:r>
    </w:p>
    <w:p>
      <w:pPr>
        <w:pStyle w:val="BodyText"/>
      </w:pPr>
      <w:r>
        <w:t xml:space="preserve">4. Case Example: Modernizing the Apparel Sector in</w:t>
      </w:r>
      <w:r>
        <w:t xml:space="preserve"> </w:t>
      </w:r>
      <w:r>
        <w:rPr>
          <w:bCs/>
          <w:b/>
        </w:rPr>
        <w:t xml:space="preserve">Sri Lanka Colombo</w:t>
      </w:r>
    </w:p>
    <w:p>
      <w:pPr>
        <w:pStyle w:val="BodyText"/>
      </w:pPr>
      <w:r>
        <w:t xml:space="preserve">&gt;p&gt;To illustrate the tangible impact we examine a representative scenario involving a mid-sized garment manufacturer located in the industrial zone of</w:t>
      </w:r>
      <w:r>
        <w:t xml:space="preserve"> </w:t>
      </w:r>
      <w:r>
        <w:rPr>
          <w:bCs/>
          <w:b/>
        </w:rPr>
        <w:t xml:space="preserve">Sri Lanka Colombo</w:t>
      </w:r>
      <w:r>
        <w:t xml:space="preserve">.</w:t>
      </w:r>
    </w:p>
    <w:p>
      <w:pPr>
        <w:pStyle w:val="BodyText"/>
      </w:pPr>
      <w:r>
        <w:t xml:space="preserve">&gt;</w:t>
      </w:r>
    </w:p>
    <w:p>
      <w:pPr>
        <w:pStyle w:val="BodyText"/>
      </w:pPr>
      <w:r>
        <w:t xml:space="preserve">The company faced bottlenecks in their fabric cutting and stitching preparation stages. Manual processes led to inconsistencies and slower turnaround times for international buyers demanding quick deliveries. A senior</w:t>
      </w:r>
      <w:r>
        <w:t xml:space="preserve"> </w:t>
      </w:r>
      <w:r>
        <w:rPr>
          <w:bCs/>
          <w:b/>
        </w:rPr>
        <w:t xml:space="preserve">Robotics Engineer in Sri Lanka Colombo</w:t>
      </w:r>
      <w:r>
        <w:t xml:space="preserve">. was hired to redesign the workflow.</w:t>
      </w:r>
    </w:p>
    <w:p>
      <w:pPr>
        <w:pStyle w:val="BodyText"/>
      </w:pPr>
      <w:r>
        <w:t xml:space="preserve">&gt;</w:t>
      </w:r>
    </w:p>
    <w:bookmarkStart w:id="23" w:name="step-1-assessment"/>
    <w:p>
      <w:pPr>
        <w:pStyle w:val="Heading4"/>
      </w:pPr>
      <w:r>
        <w:rPr>
          <w:bCs/>
          <w:b/>
        </w:rPr>
        <w:t xml:space="preserve">Step 1: Assessment</w:t>
      </w:r>
    </w:p>
    <w:p>
      <w:pPr>
        <w:pStyle w:val="FirstParagraph"/>
      </w:pPr>
      <w:r>
        <w:t xml:space="preserve">&gt;</w:t>
      </w:r>
    </w:p>
    <w:p>
      <w:pPr>
        <w:pStyle w:val="BodyText"/>
      </w:pPr>
      <w:r>
        <w:t xml:space="preserve">The engineer conducted a thorough time-motion study of existing processes identifying areas where repetitive strain injuries were high among workers and where human error caused material waste.</w:t>
      </w:r>
    </w:p>
    <w:p>
      <w:pPr>
        <w:pStyle w:val="BodyText"/>
      </w:pPr>
      <w:r>
        <w:t xml:space="preserve">&gt;</w:t>
      </w:r>
    </w:p>
    <w:bookmarkEnd w:id="23"/>
    <w:bookmarkStart w:id="24" w:name="step-2-solution-design"/>
    <w:p>
      <w:pPr>
        <w:pStyle w:val="Heading4"/>
      </w:pPr>
      <w:r>
        <w:rPr>
          <w:bCs/>
          <w:b/>
        </w:rPr>
        <w:t xml:space="preserve">Step 2: Solution Design</w:t>
      </w:r>
    </w:p>
    <w:p>
      <w:pPr>
        <w:pStyle w:val="FirstParagraph"/>
      </w:pPr>
      <w:r>
        <w:t xml:space="preserve">&gt;</w:t>
      </w:r>
    </w:p>
    <w:p>
      <w:pPr>
        <w:pStyle w:val="BodyText"/>
      </w:pPr>
      <w:r>
        <w:t xml:space="preserve">Rather than replacing entire lines the</w:t>
      </w:r>
      <w:r>
        <w:t xml:space="preserve"> </w:t>
      </w:r>
      <w:r>
        <w:rPr>
          <w:bCs/>
          <w:b/>
        </w:rPr>
        <w:t xml:space="preserve">Robotics Engineer in Sri Lanka Colombo</w:t>
      </w:r>
      <w:r>
        <w:t xml:space="preserve">. proposed a hybrid system. They designed an automated fabric feeding system using conveyor belts linked to computer vision algorithms capable of detecting fabric flaws. This allowed human sewers to focus solely on stitching rather than handling heavy rolls of cloth.</w:t>
      </w:r>
    </w:p>
    <w:p>
      <w:pPr>
        <w:pStyle w:val="BodyText"/>
      </w:pPr>
      <w:r>
        <w:t xml:space="preserve">&gt;</w:t>
      </w:r>
    </w:p>
    <w:bookmarkEnd w:id="24"/>
    <w:bookmarkStart w:id="25" w:name="step-3-implementation-and-calibration"/>
    <w:p>
      <w:pPr>
        <w:pStyle w:val="Heading4"/>
      </w:pPr>
      <w:r>
        <w:rPr>
          <w:bCs/>
          <w:b/>
        </w:rPr>
        <w:t xml:space="preserve">Step 3: Implementation and Calibration</w:t>
      </w:r>
    </w:p>
    <w:p>
      <w:pPr>
        <w:pStyle w:val="FirstParagraph"/>
      </w:pPr>
      <w:r>
        <w:t xml:space="preserve">&gt;</w:t>
      </w:r>
    </w:p>
    <w:p>
      <w:pPr>
        <w:pStyle w:val="BodyText"/>
      </w:pPr>
      <w:r>
        <w:t xml:space="preserve">The team installed semi-automated cutting machines programmed by the</w:t>
      </w:r>
      <w:r>
        <w:t xml:space="preserve"> </w:t>
      </w:r>
      <w:r>
        <w:rPr>
          <w:bCs/>
          <w:b/>
        </w:rPr>
        <w:t xml:space="preserve">Robotics Engineer in Sri Lanka Colombo</w:t>
      </w:r>
      <w:r>
        <w:t xml:space="preserve">. Using local CAD data they ensured that patterns matched perfectly, reducing fabric waste by fifteen percent. This was a significant saving given the rising costs of raw materials.</w:t>
      </w:r>
    </w:p>
    <w:p>
      <w:pPr>
        <w:pStyle w:val="BodyText"/>
      </w:pPr>
      <w:r>
        <w:t xml:space="preserve">&gt;</w:t>
      </w:r>
    </w:p>
    <w:p>
      <w:pPr>
        <w:pStyle w:val="BodyText"/>
      </w:pPr>
      <w:r>
        <w:t xml:space="preserve">Step 4: Outcomes in</w:t>
      </w:r>
      <w:r>
        <w:t xml:space="preserve"> </w:t>
      </w:r>
      <w:r>
        <w:rPr>
          <w:bCs/>
          <w:b/>
        </w:rPr>
        <w:t xml:space="preserve">Sri Lanka Colombo</w:t>
      </w:r>
    </w:p>
    <w:p>
      <w:pPr>
        <w:pStyle w:val="BodyText"/>
      </w:pPr>
      <w:r>
        <w:t xml:space="preserve">&gt;</w:t>
      </w:r>
    </w:p>
    <w:p>
      <w:pPr>
        <w:pStyle w:val="BodyText"/>
      </w:pPr>
      <w:r>
        <w:t xml:space="preserve">The results were transformative. Production speed increased by twenty-five percent while workplace accidents decreased drastically due to reduced manual handling of heavy fabrics. More importantly the local workforce upskilled becoming operators and maintainers of the new robotic systems securing their futures in a modernizing economy.</w:t>
      </w:r>
    </w:p>
    <w:p>
      <w:pPr>
        <w:pStyle w:val="BodyText"/>
      </w:pPr>
      <w:r>
        <w:t xml:space="preserve">&gt;</w:t>
      </w:r>
    </w:p>
    <w:p>
      <w:pPr>
        <w:pStyle w:val="BodyText"/>
      </w:pPr>
      <w:r>
        <w:t xml:space="preserve">5. Challenges Faced by the Robotics Engineer in Sri Lanka Colombo</w:t>
      </w:r>
    </w:p>
    <w:p>
      <w:pPr>
        <w:pStyle w:val="BodyText"/>
      </w:pPr>
      <w:r>
        <w:t xml:space="preserve">&gt;</w:t>
      </w:r>
    </w:p>
    <w:p>
      <w:pPr>
        <w:pStyle w:val="BodyText"/>
      </w:pPr>
      <w:r>
        <w:t xml:space="preserve">Despite successes several challenges persist for any</w:t>
      </w:r>
    </w:p>
    <w:p>
      <w:pPr>
        <w:pStyle w:val="BodyText"/>
      </w:pPr>
      <w:r>
        <w:t xml:space="preserve">Robotics Engineer in Sri Lanka Colombo:</w:t>
      </w:r>
    </w:p>
    <w:p>
      <w:pPr>
        <w:pStyle w:val="BodyText"/>
      </w:pPr>
      <w:r>
        <w:t xml:space="preserve">&gt;</w:t>
      </w:r>
    </w:p>
    <w:p>
      <w:pPr>
        <w:numPr>
          <w:ilvl w:val="0"/>
          <w:numId w:val="1002"/>
        </w:numPr>
        <w:pStyle w:val="Compact"/>
      </w:pPr>
      <w:r>
        <w:rPr>
          <w:bCs/>
          <w:b/>
        </w:rPr>
        <w:t xml:space="preserve">Educational Gaps:</w:t>
      </w:r>
      <w:r>
        <w:t xml:space="preserve"> </w:t>
      </w:r>
      <w:r>
        <w:t xml:space="preserve">While universities are producing more STEM graduates there remains a disconnect between academic curriculum and industry needs Specialized training centers focused specifically on robotics maintenance are still emerging in</w:t>
      </w:r>
      <w:r>
        <w:t xml:space="preserve"> </w:t>
      </w:r>
      <w:r>
        <w:rPr>
          <w:bCs/>
          <w:b/>
        </w:rPr>
        <w:t xml:space="preserve">Sri Lanka Colombo</w:t>
      </w:r>
      <w:r>
        <w:t xml:space="preserve">.</w:t>
      </w:r>
    </w:p>
    <w:p>
      <w:pPr>
        <w:numPr>
          <w:ilvl w:val="0"/>
          <w:numId w:val="1002"/>
        </w:numPr>
        <w:pStyle w:val="Compact"/>
      </w:pPr>
      <w:r>
        <w:rPr>
          <w:bCs/>
          <w:b/>
        </w:rPr>
        <w:t xml:space="preserve">Supply Chain Logistics:</w:t>
      </w:r>
      <w:r>
        <w:t xml:space="preserve"> </w:t>
      </w:r>
      <w:r>
        <w:t xml:space="preserve">Importing specialized sensors microcontrollers or replacement parts often involves lengthy customs clearance processes in</w:t>
      </w:r>
    </w:p>
    <w:p>
      <w:pPr>
        <w:numPr>
          <w:ilvl w:val="0"/>
          <w:numId w:val="1000"/>
        </w:numPr>
        <w:pStyle w:val="Compact"/>
      </w:pPr>
      <w:r>
        <w:t xml:space="preserve">Sri Lanka Colombo. Delays here can stall entire projects necessitating that the</w:t>
      </w:r>
    </w:p>
    <w:p>
      <w:pPr>
        <w:numPr>
          <w:ilvl w:val="0"/>
          <w:numId w:val="1000"/>
        </w:numPr>
        <w:pStyle w:val="Compact"/>
      </w:pPr>
      <w:r>
        <w:t xml:space="preserve">Robotics Engineer in Sri Lanka Colombo. plan ahead meticulously and maintain extensive spare inventories.</w:t>
      </w:r>
    </w:p>
    <w:p>
      <w:pPr>
        <w:numPr>
          <w:ilvl w:val="0"/>
          <w:numId w:val="1002"/>
        </w:numPr>
        <w:pStyle w:val="Compact"/>
      </w:pPr>
      <w:r>
        <w:rPr>
          <w:bCs/>
          <w:b/>
        </w:rPr>
        <w:t xml:space="preserve">Power Reliability:</w:t>
      </w:r>
      <w:r>
        <w:t xml:space="preserve"> </w:t>
      </w:r>
      <w:r>
        <w:t xml:space="preserve">Although improving occasional fluctuations in power supply can damage sensitive robotic electronics Ensuring stable power infrastructure requires additional investment from both engineers and clients.</w:t>
      </w:r>
    </w:p>
    <w:p>
      <w:pPr>
        <w:pStyle w:val="FirstParagraph"/>
      </w:pPr>
      <w:r>
        <w:t xml:space="preserve">&gt;</w:t>
      </w:r>
    </w:p>
    <w:p>
      <w:pPr>
        <w:pStyle w:val="BodyText"/>
      </w:pPr>
      <w:r>
        <w:t xml:space="preserve">6. Future Outlook for the Robotics Engineer in Sri Lanka Colombo</w:t>
      </w:r>
    </w:p>
    <w:p>
      <w:pPr>
        <w:pStyle w:val="BodyText"/>
      </w:pPr>
      <w:r>
        <w:t xml:space="preserve">&gt;</w:t>
      </w:r>
    </w:p>
    <w:p>
      <w:pPr>
        <w:pStyle w:val="BodyText"/>
      </w:pPr>
      <w:r>
        <w:t xml:space="preserve">The trajectory for automation in</w:t>
      </w:r>
      <w:r>
        <w:t xml:space="preserve"> </w:t>
      </w:r>
      <w:r>
        <w:rPr>
          <w:bCs/>
          <w:b/>
        </w:rPr>
        <w:t xml:space="preserve">Sri Lanka Colombo</w:t>
      </w:r>
      <w:r>
        <w:t xml:space="preserve">. is positive. As global supply chains diversify away from China companies are looking toward South Asia for reliable manufacturing bases This trend brings increased foreign direct investment into</w:t>
      </w:r>
    </w:p>
    <w:p>
      <w:pPr>
        <w:pStyle w:val="BodyText"/>
      </w:pPr>
      <w:r>
        <w:t xml:space="preserve">Sri Lanka Colombo driving demand for high-tech infrastructure.</w:t>
      </w:r>
    </w:p>
    <w:p>
      <w:pPr>
        <w:pStyle w:val="BodyText"/>
      </w:pPr>
      <w:r>
        <w:t xml:space="preserve">&gt;</w:t>
      </w:r>
    </w:p>
    <w:p>
      <w:pPr>
        <w:pStyle w:val="BodyText"/>
      </w:pPr>
      <w:r>
        <w:t xml:space="preserve">Government initiatives aiming to establish Sri Lanka as a regional technology hub mean that more funding will likely be directed towards STEM education and innovation grants. Consequently the role of the</w:t>
      </w:r>
    </w:p>
    <w:p>
      <w:pPr>
        <w:pStyle w:val="BodyText"/>
      </w:pPr>
      <w:r>
        <w:t xml:space="preserve">Robotics Engineer in Sri Lanka Colombo. will evolve from mere implementer to strategic innovator driving research into AI-driven predictive maintenance and autonomous mobile robots (AMRs) for warehousing.</w:t>
      </w:r>
    </w:p>
    <w:p>
      <w:pPr>
        <w:pStyle w:val="BodyText"/>
      </w:pPr>
      <w:r>
        <w:t xml:space="preserve">&gt;</w:t>
      </w:r>
    </w:p>
    <w:p>
      <w:pPr>
        <w:pStyle w:val="BodyText"/>
      </w:pPr>
      <w:r>
        <w:t xml:space="preserve">Furthermore as renewable energy becomes more prevalent in</w:t>
      </w:r>
    </w:p>
    <w:p>
      <w:pPr>
        <w:pStyle w:val="BodyText"/>
      </w:pPr>
      <w:r>
        <w:t xml:space="preserve">Sri Lanka Colombo. Robotics Engineers will play a key role in integrating solar-powered automation systems promoting sustainable manufacturing practices that align with global ESG (Environmental Social and Governance) standards.</w:t>
      </w:r>
    </w:p>
    <w:p>
      <w:pPr>
        <w:pStyle w:val="BodyText"/>
      </w:pPr>
      <w:r>
        <w:t xml:space="preserve">&gt;</w:t>
      </w:r>
    </w:p>
    <w:bookmarkEnd w:id="25"/>
    <w:bookmarkEnd w:id="26"/>
    <w:bookmarkStart w:id="27" w:name="conclusion"/>
    <w:p>
      <w:pPr>
        <w:pStyle w:val="Heading2"/>
      </w:pPr>
      <w:r>
        <w:rPr>
          <w:bCs/>
          <w:b/>
        </w:rPr>
        <w:t xml:space="preserve">7. Conclusion</w:t>
      </w:r>
    </w:p>
    <w:p>
      <w:pPr>
        <w:pStyle w:val="FirstParagraph"/>
      </w:pPr>
      <w:r>
        <w:t xml:space="preserve">&gt;</w:t>
      </w:r>
    </w:p>
    <w:p>
      <w:pPr>
        <w:pStyle w:val="BodyText"/>
      </w:pPr>
      <w:r>
        <w:t xml:space="preserve">This</w:t>
      </w:r>
      <w:r>
        <w:t xml:space="preserve"> </w:t>
      </w:r>
      <w:r>
        <w:rPr>
          <w:bCs/>
          <w:b/>
        </w:rPr>
        <w:t xml:space="preserve">Case Study</w:t>
      </w:r>
      <w:r>
        <w:t xml:space="preserve"> </w:t>
      </w:r>
      <w:r>
        <w:t xml:space="preserve">highlights the pivotal position of the</w:t>
      </w:r>
    </w:p>
    <w:p>
      <w:pPr>
        <w:pStyle w:val="BodyText"/>
      </w:pPr>
      <w:r>
        <w:t xml:space="preserve">Robotics Engineer in Sri Lanka Colombo. in steering the nation toward a technologically advanced future. By navigating complex economic landscapes overcoming logistical bottlenecks and fostering human-machine collaboration these professionals are not just building machines; they are building capacity.</w:t>
      </w:r>
    </w:p>
    <w:p>
      <w:pPr>
        <w:pStyle w:val="BodyText"/>
      </w:pPr>
      <w:r>
        <w:t xml:space="preserve">&gt;</w:t>
      </w:r>
    </w:p>
    <w:p>
      <w:pPr>
        <w:pStyle w:val="BodyText"/>
      </w:pPr>
      <w:r>
        <w:t xml:space="preserve">The journey of automation in</w:t>
      </w:r>
      <w:r>
        <w:t xml:space="preserve"> </w:t>
      </w:r>
      <w:r>
        <w:rPr>
          <w:bCs/>
          <w:b/>
        </w:rPr>
        <w:t xml:space="preserve">Sri Lanka Colombo</w:t>
      </w:r>
      <w:r>
        <w:t xml:space="preserve">. demonstrates that technological progress does not require blind adoption of foreign models but rather thoughtful localization. As the city continues to grow so too will the influence of its engineering talent proving that even emerging markets can lead in niche areas of advanced manufacturing through ingenuity and dedicated expertise.</w:t>
      </w:r>
    </w:p>
    <w:p>
      <w:pPr>
        <w:pStyle w:val="BodyText"/>
      </w:pPr>
      <w:r>
        <w:t xml:space="preserve">&gt;</w:t>
      </w:r>
    </w:p>
    <w:p>
      <w:pPr>
        <w:pStyle w:val="BodyText"/>
      </w:pPr>
      <w:r>
        <w:t xml:space="preserve">For stakeholders investors and policymakers recognizing the value proposition embedded within this profession is essential for sustaining long-term economic growth in</w:t>
      </w:r>
    </w:p>
    <w:p>
      <w:pPr>
        <w:pStyle w:val="BodyText"/>
      </w:pPr>
      <w:r>
        <w:t xml:space="preserve">Sri Lanka Colombo. Investing in these engineers means investing directly into the resilience competitiveness and global relevance of Sri Lankan industry.</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Sri Lanka Colombo</dc:title>
  <dc:creator/>
  <dc:language>en</dc:language>
  <cp:keywords/>
  <dcterms:created xsi:type="dcterms:W3CDTF">2026-07-29T04:19:00Z</dcterms:created>
  <dcterms:modified xsi:type="dcterms:W3CDTF">2026-07-29T04:19:00Z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