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f1dbd79efb63641628a4b964892c2e5a8a4e9ed"/>
    <w:p>
      <w:pPr>
        <w:pStyle w:val="Heading1"/>
      </w:pPr>
      <w:r>
        <w:t xml:space="preserve">The Role of the School Counselor in Argentina, Buenos Aires: Navigating Socio-Emotional Needs in an Urban Educational Context</w:t>
      </w:r>
    </w:p>
    <w:p>
      <w:pPr>
        <w:pStyle w:val="FirstParagraph"/>
      </w:pPr>
      <w:r>
        <w:br/>
      </w:r>
    </w:p>
    <w:bookmarkStart w:id="20" w:name="X075a320beb1bb7de5b0118dc9bd34a1d4f48fb0"/>
    <w:p>
      <w:pPr>
        <w:pStyle w:val="Heading4"/>
      </w:pPr>
      <w:r>
        <w:t xml:space="preserve">This Case Study explores the evolving professional landscape, challenges, and interventions within a public school setting located specifically within</w:t>
      </w:r>
      <w:r>
        <w:t xml:space="preserve"> </w:t>
      </w:r>
      <w:r>
        <w:rPr>
          <w:bCs/>
          <w:b/>
        </w:rPr>
        <w:t xml:space="preserve">Argentina Buenos Aires</w:t>
      </w:r>
      <w:r>
        <w:t xml:space="preserve">, highlighting how modern</w:t>
      </w:r>
      <w:r>
        <w:t xml:space="preserve"> </w:t>
      </w:r>
      <w:r>
        <w:rPr>
          <w:bCs/>
          <w:b/>
        </w:rPr>
        <w:t xml:space="preserve">School Counselor</w:t>
      </w:r>
      <w:r>
        <w:t xml:space="preserve"> </w:t>
      </w:r>
      <w:r>
        <w:t xml:space="preserve">methodologies adapt to local cultural realities.</w:t>
      </w:r>
    </w:p>
    <w:p>
      <w:pPr>
        <w:pStyle w:val="FirstParagraph"/>
      </w:pPr>
      <w:r>
        <w:br/>
      </w:r>
    </w:p>
    <w:bookmarkEnd w:id="20"/>
    <w:bookmarkStart w:id="21" w:name="executive-summary"/>
    <w:p>
      <w:pPr>
        <w:pStyle w:val="Heading2"/>
      </w:pPr>
      <w:r>
        <w:t xml:space="preserve">1. Executive Summary</w:t>
      </w:r>
    </w:p>
    <w:p>
      <w:pPr>
        <w:pStyle w:val="FirstParagraph"/>
      </w:pPr>
      <w:r>
        <w:t xml:space="preserve">The educational environment in major metropolitan hubs presents unique psychological, social, and academic challenges. In</w:t>
      </w:r>
      <w:r>
        <w:t xml:space="preserve"> </w:t>
      </w:r>
      <w:r>
        <w:rPr>
          <w:bCs/>
          <w:b/>
        </w:rPr>
        <w:t xml:space="preserve">Argentina Buenos Aires</w:t>
      </w:r>
      <w:r>
        <w:t xml:space="preserve">, the school system is undergoing significant transformation regarding student welfare protocols. This case study analyzes a hypothetical but representative scenario involving a secondary school located in the vibrant yet complex district of Palermo, Buenos Aires. It examines how an integrated approach by a qualified School Counselor can mitigate issues related to academic pressure, family instability, and social integration.</w:t>
      </w:r>
    </w:p>
    <w:p>
      <w:pPr>
        <w:pStyle w:val="BodyText"/>
      </w:pPr>
      <w:r>
        <w:br/>
      </w:r>
    </w:p>
    <w:bookmarkEnd w:id="21"/>
    <w:bookmarkStart w:id="22" w:name="Xc7071681ee8de96511d7d25c18a5116e8ce34fb"/>
    <w:p>
      <w:pPr>
        <w:pStyle w:val="Heading2"/>
      </w:pPr>
      <w:r>
        <w:t xml:space="preserve">2. Contextual Background: The Landscape of Education in</w:t>
      </w:r>
      <w:r>
        <w:t xml:space="preserve"> </w:t>
      </w:r>
      <w:r>
        <w:rPr>
          <w:bCs/>
          <w:b/>
        </w:rPr>
        <w:t xml:space="preserve">Argentina Buenos Aires</w:t>
      </w:r>
    </w:p>
    <w:p>
      <w:pPr>
        <w:pStyle w:val="FirstParagraph"/>
      </w:pPr>
      <w:r>
        <w:t xml:space="preserve">Educational institutions in the capital city of Argentina operate within a dynamic cultural fabric. While public education is free and compulsory up to the age of eighteen, schools in</w:t>
      </w:r>
      <w:r>
        <w:t xml:space="preserve"> </w:t>
      </w:r>
      <w:r>
        <w:rPr>
          <w:bCs/>
          <w:b/>
        </w:rPr>
        <w:t xml:space="preserve">Argentina Buenos Aires</w:t>
      </w:r>
      <w:r>
        <w:t xml:space="preserve"> </w:t>
      </w:r>
      <w:r>
        <w:t xml:space="preserve">face diverse challenges including economic volatility, varying levels of parental engagement, and rapid urban social changes. The Ministry of Education has increasingly emphasized socio-emotional learning as part of the national curriculum.</w:t>
      </w:r>
    </w:p>
    <w:p>
      <w:pPr>
        <w:pStyle w:val="BodyText"/>
      </w:pPr>
      <w:r>
        <w:t xml:space="preserve">In this context, the traditional role of guidance has expanded beyond mere academic tracking to encompass holistic well-being. Consequently, the need for a specialized School Counselor is more pressing than ever before in Buenos Aires.</w:t>
      </w:r>
    </w:p>
    <w:p>
      <w:pPr>
        <w:pStyle w:val="BodyText"/>
      </w:pPr>
      <w:r>
        <w:br/>
      </w:r>
    </w:p>
    <w:bookmarkEnd w:id="22"/>
    <w:bookmarkStart w:id="24" w:name="the-case-subject-mateo"/>
    <w:p>
      <w:pPr>
        <w:pStyle w:val="Heading2"/>
      </w:pPr>
      <w:r>
        <w:t xml:space="preserve">3. The Case Subject: "Mateo"</w:t>
      </w:r>
    </w:p>
    <w:p>
      <w:pPr>
        <w:pStyle w:val="FirstParagraph"/>
      </w:pPr>
      <w:r>
        <w:t xml:space="preserve">Mateo is a 14-year-old male student attending an urban public secondary school (Secundaria) in</w:t>
      </w:r>
      <w:r>
        <w:t xml:space="preserve"> </w:t>
      </w:r>
      <w:r>
        <w:rPr>
          <w:bCs/>
          <w:b/>
        </w:rPr>
        <w:t xml:space="preserve">Argentina Buenos Aires</w:t>
      </w:r>
      <w:r>
        <w:t xml:space="preserve">. Mateo has exhibited sudden behavioral changes over the past academic term, including absenteeism, declining grades in core subjects such as Mathematics and Language Arts, and social withdrawal from peers.</w:t>
      </w:r>
    </w:p>
    <w:bookmarkStart w:id="23" w:name="initial-observations"/>
    <w:p>
      <w:pPr>
        <w:pStyle w:val="Heading3"/>
      </w:pPr>
      <w:r>
        <w:t xml:space="preserve">Initial Observations</w:t>
      </w:r>
    </w:p>
    <w:p>
      <w:pPr>
        <w:numPr>
          <w:ilvl w:val="0"/>
          <w:numId w:val="1001"/>
        </w:numPr>
        <w:pStyle w:val="Compact"/>
      </w:pPr>
      <w:r>
        <w:rPr>
          <w:bCs/>
          <w:b/>
        </w:rPr>
        <w:t xml:space="preserve">Socioeconomic Factors:</w:t>
      </w:r>
      <w:r>
        <w:t xml:space="preserve"> </w:t>
      </w:r>
      <w:r>
        <w:t xml:space="preserve">Mateo’s family faces economic instability. Both parents work long hours; his mother recently lost her job due to broader economic shifts affecting the Buenos Aires region.</w:t>
      </w:r>
    </w:p>
    <w:p>
      <w:pPr>
        <w:numPr>
          <w:ilvl w:val="0"/>
          <w:numId w:val="1001"/>
        </w:numPr>
        <w:pStyle w:val="Compact"/>
      </w:pPr>
      <w:r>
        <w:rPr>
          <w:bCs/>
          <w:b/>
        </w:rPr>
        <w:t xml:space="preserve">Cultural Context:</w:t>
      </w:r>
      <w:r>
        <w:t xml:space="preserve"> </w:t>
      </w:r>
      <w:r>
        <w:t xml:space="preserve">There is a strong cultural emphasis on family support networks in Argentina, but this network has been strained by financial stress.</w:t>
      </w:r>
    </w:p>
    <w:p>
      <w:pPr>
        <w:numPr>
          <w:ilvl w:val="0"/>
          <w:numId w:val="1001"/>
        </w:numPr>
        <w:pStyle w:val="Compact"/>
      </w:pPr>
      <w:r>
        <w:rPr>
          <w:bCs/>
          <w:b/>
        </w:rPr>
        <w:t xml:space="preserve">Digital Influence:</w:t>
      </w:r>
      <w:r>
        <w:t xml:space="preserve"> </w:t>
      </w:r>
      <w:r>
        <w:t xml:space="preserve">Mateo spends excessive time online, engaging in social media platforms that exacerbate feelings of inadequacy and anxiety regarding peer comparison.</w:t>
      </w:r>
    </w:p>
    <w:p>
      <w:pPr>
        <w:pStyle w:val="FirstParagraph"/>
      </w:pPr>
      <w:r>
        <w:br/>
      </w:r>
    </w:p>
    <w:bookmarkEnd w:id="23"/>
    <w:bookmarkEnd w:id="24"/>
    <w:bookmarkStart w:id="27" w:name="the-role-of-the-school-counselor"/>
    <w:p>
      <w:pPr>
        <w:pStyle w:val="Heading2"/>
      </w:pPr>
      <w:r>
        <w:t xml:space="preserve">4. The Role of the School Counselor</w:t>
      </w:r>
    </w:p>
    <w:p>
      <w:pPr>
        <w:pStyle w:val="FirstParagraph"/>
      </w:pPr>
      <w:r>
        <w:t xml:space="preserve">The intervention was led by a School Counselor employed under the framework of local educational authorities in Buenos Aires. The counselor's mandate is to support student development, prevent behavioral issues, and advocate for systemic support.</w:t>
      </w:r>
    </w:p>
    <w:bookmarkStart w:id="25" w:name="a.-assessment-phase"/>
    <w:p>
      <w:pPr>
        <w:pStyle w:val="Heading3"/>
      </w:pPr>
      <w:r>
        <w:t xml:space="preserve">A. Assessment Phase</w:t>
      </w:r>
    </w:p>
    <w:p>
      <w:pPr>
        <w:pStyle w:val="FirstParagraph"/>
      </w:pPr>
      <w:r>
        <w:t xml:space="preserve">The School Counselor initiated a comprehensive assessment process. This included:</w:t>
      </w:r>
    </w:p>
    <w:p>
      <w:pPr>
        <w:numPr>
          <w:ilvl w:val="0"/>
          <w:numId w:val="1002"/>
        </w:numPr>
        <w:pStyle w:val="Compact"/>
      </w:pPr>
      <w:r>
        <w:rPr>
          <w:bCs/>
          <w:b/>
        </w:rPr>
        <w:t xml:space="preserve">Clinical Interviews:</w:t>
      </w:r>
      <w:r>
        <w:t xml:space="preserve"> </w:t>
      </w:r>
      <w:r>
        <w:t xml:space="preserve">One-on-one sessions with Mateo in a safe, neutral space within the school premises to build rapport and understand his internal emotional state.</w:t>
      </w:r>
    </w:p>
    <w:p>
      <w:pPr>
        <w:numPr>
          <w:ilvl w:val="0"/>
          <w:numId w:val="1002"/>
        </w:numPr>
        <w:pStyle w:val="Compact"/>
      </w:pPr>
      <w:r>
        <w:rPr>
          <w:bCs/>
          <w:b/>
        </w:rPr>
        <w:t xml:space="preserve">Cultural Sensitivity Analysis:</w:t>
      </w:r>
      <w:r>
        <w:t xml:space="preserve">The counselor acknowledged that</w:t>
      </w:r>
      <w:r>
        <w:t xml:space="preserve"> </w:t>
      </w:r>
      <w:r>
        <w:rPr>
          <w:bCs/>
          <w:b/>
        </w:rPr>
        <w:t xml:space="preserve">Argentina Buenos Aires</w:t>
      </w:r>
      <w:r>
        <w:t xml:space="preserve">-specific stressors, such as inflation concerns and community safety issues, heavily influence family dynamics.</w:t>
      </w:r>
    </w:p>
    <w:bookmarkEnd w:id="25"/>
    <w:bookmarkStart w:id="26" w:name="b.-intervention-strategy"/>
    <w:p>
      <w:pPr>
        <w:pStyle w:val="Heading3"/>
      </w:pPr>
      <w:r>
        <w:t xml:space="preserve">B. Intervention Strategy</w:t>
      </w:r>
    </w:p>
    <w:p>
      <w:pPr>
        <w:pStyle w:val="FirstParagraph"/>
      </w:pPr>
      <w:r>
        <w:t xml:space="preserve">The School Counselor implemented a multi-tiered intervention plan:</w:t>
      </w:r>
    </w:p>
    <w:p>
      <w:pPr>
        <w:numPr>
          <w:ilvl w:val="0"/>
          <w:numId w:val="1003"/>
        </w:numPr>
        <w:pStyle w:val="Compact"/>
      </w:pPr>
      <w:r>
        <w:rPr>
          <w:bCs/>
          <w:b/>
        </w:rPr>
        <w:t xml:space="preserve">Socio-Emotional Learning (SEL) Integration:</w:t>
      </w:r>
      <w:r>
        <w:t xml:space="preserve">Mateo was introduced to group therapy sessions focused on resilience and emotional regulation, tailored to the cultural context of adolescents in</w:t>
      </w:r>
      <w:r>
        <w:t xml:space="preserve"> </w:t>
      </w:r>
      <w:r>
        <w:rPr>
          <w:bCs/>
          <w:b/>
        </w:rPr>
        <w:t xml:space="preserve">Argentina Buenos Aires</w:t>
      </w:r>
      <w:r>
        <w:t xml:space="preserve">.</w:t>
      </w:r>
    </w:p>
    <w:p>
      <w:pPr>
        <w:numPr>
          <w:ilvl w:val="0"/>
          <w:numId w:val="1003"/>
        </w:numPr>
        <w:pStyle w:val="Compact"/>
      </w:pPr>
      <w:r>
        <w:rPr>
          <w:bCs/>
          <w:b/>
        </w:rPr>
        <w:t xml:space="preserve">Familial Engagement:</w:t>
      </w:r>
      <w:r>
        <w:t xml:space="preserve">The counselor conducted home visits or virtual meetings with Mateo’s family. The goal was not to blame but to educate parents on recognizing signs of distress and fostering open communication without adding further pressure.</w:t>
      </w:r>
    </w:p>
    <w:p>
      <w:pPr>
        <w:numPr>
          <w:ilvl w:val="0"/>
          <w:numId w:val="1003"/>
        </w:numPr>
        <w:pStyle w:val="Compact"/>
      </w:pPr>
      <w:r>
        <w:rPr>
          <w:bCs/>
          <w:b/>
        </w:rPr>
        <w:t xml:space="preserve">Academic Accommodation:</w:t>
      </w:r>
      <w:r>
        <w:t xml:space="preserve">A temporary adjustment in homework load and deadline extensions were coordinated with teachers to reduce Mateo's immediate stress, allowing him time to stabilize emotionally.</w:t>
      </w:r>
    </w:p>
    <w:p>
      <w:pPr>
        <w:pStyle w:val="FirstParagraph"/>
      </w:pPr>
      <w:r>
        <w:br/>
      </w:r>
    </w:p>
    <w:bookmarkEnd w:id="26"/>
    <w:bookmarkEnd w:id="27"/>
    <w:bookmarkStart w:id="28" w:name="challenges-faced-by-the-school-counselor"/>
    <w:p>
      <w:pPr>
        <w:pStyle w:val="Heading2"/>
      </w:pPr>
      <w:r>
        <w:t xml:space="preserve">5. Challenges Faced by the School Counselor</w:t>
      </w:r>
    </w:p>
    <w:p>
      <w:pPr>
        <w:pStyle w:val="FirstParagraph"/>
      </w:pPr>
      <w:r>
        <w:t xml:space="preserve">The work of the School Counselor in this setting is not without significant hurdles:</w:t>
      </w:r>
    </w:p>
    <w:p>
      <w:pPr>
        <w:numPr>
          <w:ilvl w:val="0"/>
          <w:numId w:val="1004"/>
        </w:numPr>
        <w:pStyle w:val="Compact"/>
      </w:pPr>
      <w:r>
        <w:rPr>
          <w:bCs/>
          <w:b/>
        </w:rPr>
        <w:t xml:space="preserve">Cultural Nuances:</w:t>
      </w:r>
      <w:r>
        <w:t xml:space="preserve">Navigating local customs regarding authority and mental health stigma requires high cultural competence. In</w:t>
      </w:r>
      <w:r>
        <w:t xml:space="preserve"> </w:t>
      </w:r>
      <w:r>
        <w:rPr>
          <w:bCs/>
          <w:b/>
        </w:rPr>
        <w:t xml:space="preserve">Argentina Buenos Aires</w:t>
      </w:r>
      <w:r>
        <w:t xml:space="preserve">, discussing psychological issues can still carry a certain social weight, requiring the counselor to frame interventions as "strength-building" rather than "remedial."</w:t>
      </w:r>
    </w:p>
    <w:p>
      <w:pPr>
        <w:numPr>
          <w:ilvl w:val="0"/>
          <w:numId w:val="1004"/>
        </w:numPr>
        <w:pStyle w:val="Compact"/>
      </w:pPr>
      <w:r>
        <w:rPr>
          <w:bCs/>
          <w:b/>
        </w:rPr>
        <w:t xml:space="preserve">Resource Constraints:</w:t>
      </w:r>
      <w:r>
        <w:t xml:space="preserve"> </w:t>
      </w:r>
      <w:r>
        <w:t xml:space="preserve">Public schools in Buenos Aires often operate with limited resources. The School Counselor frequently has to advocate for funding for materials or external referrals.</w:t>
      </w:r>
    </w:p>
    <w:p>
      <w:pPr>
        <w:numPr>
          <w:ilvl w:val="0"/>
          <w:numId w:val="1004"/>
        </w:numPr>
        <w:pStyle w:val="Compact"/>
      </w:pPr>
      <w:r>
        <w:rPr>
          <w:bCs/>
          <w:b/>
        </w:rPr>
        <w:t xml:space="preserve">Bureaucratic Processes:</w:t>
      </w:r>
      <w:r>
        <w:t xml:space="preserve">Navigating the administrative protocols of the Ministry of Education in Argentina requires persistence and documentation skills.</w:t>
      </w:r>
    </w:p>
    <w:p>
      <w:pPr>
        <w:pStyle w:val="FirstParagraph"/>
      </w:pPr>
      <w:r>
        <w:br/>
      </w:r>
    </w:p>
    <w:bookmarkEnd w:id="28"/>
    <w:bookmarkStart w:id="29" w:name="outcomes-and-impact"/>
    <w:p>
      <w:pPr>
        <w:pStyle w:val="Heading2"/>
      </w:pPr>
      <w:r>
        <w:t xml:space="preserve">6. Outcomes and Impact</w:t>
      </w:r>
    </w:p>
    <w:p>
      <w:pPr>
        <w:pStyle w:val="FirstParagraph"/>
      </w:pPr>
      <w:r>
        <w:t xml:space="preserve">Six months after the initial intervention by the School Counselor, Mateo showed marked improvement:</w:t>
      </w:r>
    </w:p>
    <w:p>
      <w:pPr>
        <w:numPr>
          <w:ilvl w:val="0"/>
          <w:numId w:val="1005"/>
        </w:numPr>
        <w:pStyle w:val="Compact"/>
      </w:pPr>
      <w:r>
        <w:rPr>
          <w:bCs/>
          <w:b/>
        </w:rPr>
        <w:t xml:space="preserve">Academic Recovery:</w:t>
      </w:r>
      <w:r>
        <w:t xml:space="preserve">Mateo's grades improved, particularly in Mathematics.</w:t>
      </w:r>
    </w:p>
    <w:p>
      <w:pPr>
        <w:numPr>
          <w:ilvl w:val="0"/>
          <w:numId w:val="1005"/>
        </w:numPr>
        <w:pStyle w:val="Compact"/>
      </w:pPr>
      <w:r>
        <w:rPr>
          <w:bCs/>
          <w:b/>
        </w:rPr>
        <w:t xml:space="preserve">Social Reintegration:</w:t>
      </w:r>
      <w:r>
        <w:t xml:space="preserve">Mateo re-engaged with extracurricular activities, specifically participating in a local sports club organized by the school community.</w:t>
      </w:r>
    </w:p>
    <w:p>
      <w:pPr>
        <w:numPr>
          <w:ilvl w:val="0"/>
          <w:numId w:val="1005"/>
        </w:numPr>
        <w:pStyle w:val="Compact"/>
      </w:pPr>
      <w:r>
        <w:rPr>
          <w:bCs/>
          <w:b/>
        </w:rPr>
        <w:t xml:space="preserve">Familial Stability:</w:t>
      </w:r>
      <w:r>
        <w:t xml:space="preserve">The family reported feeling more supported and equipped to handle stressors.</w:t>
      </w:r>
    </w:p>
    <w:p>
      <w:pPr>
        <w:pStyle w:val="FirstParagraph"/>
      </w:pPr>
      <w:r>
        <w:t xml:space="preserve">This case demonstrates that the proactive involvement of a School Counselor is critical for addressing the multifaceted challenges faced by students in</w:t>
      </w:r>
      <w:r>
        <w:t xml:space="preserve"> </w:t>
      </w:r>
      <w:r>
        <w:rPr>
          <w:bCs/>
          <w:b/>
        </w:rPr>
        <w:t xml:space="preserve">Argentina Buenos Aires</w:t>
      </w:r>
      <w:r>
        <w:t xml:space="preserve">.</w:t>
      </w:r>
    </w:p>
    <w:p>
      <w:pPr>
        <w:pStyle w:val="BodyText"/>
      </w:pPr>
      <w:r>
        <w:br/>
      </w:r>
    </w:p>
    <w:bookmarkEnd w:id="29"/>
    <w:bookmarkStart w:id="30" w:name="X6c76444db163e58a3da4bf6e595935579ea4baf"/>
    <w:p>
      <w:pPr>
        <w:pStyle w:val="Heading2"/>
      </w:pPr>
      <w:r>
        <w:t xml:space="preserve">7. Recommendations for Educational Stakeholders in Buenos Aires</w:t>
      </w:r>
    </w:p>
    <w:p>
      <w:pPr>
        <w:pStyle w:val="FirstParagraph"/>
      </w:pPr>
      <w:r>
        <w:t xml:space="preserve">To further empower School Counselors, it is recommended that:</w:t>
      </w:r>
    </w:p>
    <w:p>
      <w:pPr>
        <w:numPr>
          <w:ilvl w:val="0"/>
          <w:numId w:val="1006"/>
        </w:numPr>
        <w:pStyle w:val="Compact"/>
      </w:pPr>
      <w:r>
        <w:t xml:space="preserve">Schools allocate dedicated budget lines for mental health resources.</w:t>
      </w:r>
    </w:p>
    <w:p>
      <w:pPr>
        <w:numPr>
          <w:ilvl w:val="0"/>
          <w:numId w:val="1006"/>
        </w:numPr>
        <w:pStyle w:val="Compact"/>
      </w:pPr>
      <w:r>
        <w:t xml:space="preserve">Ongoing training programs focus specifically on the socio-economic realities of</w:t>
      </w:r>
      <w:r>
        <w:t xml:space="preserve"> </w:t>
      </w:r>
      <w:r>
        <w:rPr>
          <w:bCs/>
          <w:b/>
        </w:rPr>
        <w:t xml:space="preserve">Argentina Buenos Aires</w:t>
      </w:r>
      <w:r>
        <w:t xml:space="preserve">.</w:t>
      </w:r>
    </w:p>
    <w:p>
      <w:pPr>
        <w:numPr>
          <w:ilvl w:val="0"/>
          <w:numId w:val="1006"/>
        </w:numPr>
        <w:pStyle w:val="Compact"/>
      </w:pPr>
      <w:r>
        <w:t xml:space="preserve">Cross-disciplinary collaboration between teachers, counselors, and local community organizations in the capital is strengthened to create a holistic support network.</w:t>
      </w:r>
    </w:p>
    <w:p>
      <w:pPr>
        <w:pStyle w:val="FirstParagraph"/>
      </w:pPr>
      <w:r>
        <w:br/>
      </w:r>
    </w:p>
    <w:bookmarkEnd w:id="30"/>
    <w:bookmarkStart w:id="32" w:name="conclusion"/>
    <w:p>
      <w:pPr>
        <w:pStyle w:val="Heading2"/>
      </w:pPr>
      <w:r>
        <w:t xml:space="preserve">8. Conclusion</w:t>
      </w:r>
    </w:p>
    <w:p>
      <w:pPr>
        <w:pStyle w:val="FirstParagraph"/>
      </w:pPr>
      <w:r>
        <w:t xml:space="preserve">This case study underscores that the School Counselor is not merely an advisor but a pivotal agent of change within the educational system of</w:t>
      </w:r>
      <w:r>
        <w:t xml:space="preserve"> </w:t>
      </w:r>
      <w:r>
        <w:rPr>
          <w:bCs/>
          <w:b/>
        </w:rPr>
        <w:t xml:space="preserve">Argentina Buenos Aires</w:t>
      </w:r>
      <w:r>
        <w:t xml:space="preserve">. By understanding local cultural dynamics and implementing targeted interventions, these professionals help ensure equitable outcomes for students like Mateo.</w:t>
      </w:r>
    </w:p>
    <w:p>
      <w:pPr>
        <w:pStyle w:val="BodyText"/>
      </w:pPr>
      <w:r>
        <w:t xml:space="preserve">The future of education in Argentina relies heavily on recognizing and supporting the mental health infrastructure within schools. The School Counselor serves as the bridge between academic expectations and human well-being, ensuring that every student in</w:t>
      </w:r>
      <w:r>
        <w:t xml:space="preserve"> </w:t>
      </w:r>
      <w:r>
        <w:rPr>
          <w:bCs/>
          <w:b/>
        </w:rPr>
        <w:t xml:space="preserve">Argentina Buenos Aires</w:t>
      </w:r>
      <w:r>
        <w:t xml:space="preserve"> </w:t>
      </w:r>
      <w:r>
        <w:t xml:space="preserve">has the opportunity to thrive academically and socially.</w:t>
      </w:r>
    </w:p>
    <w:p>
      <w:pPr>
        <w:pStyle w:val="BodyText"/>
      </w:pPr>
      <w:r>
        <w:br/>
      </w:r>
    </w:p>
    <w:bookmarkStart w:id="31" w:name="X074551dc8ce5efc6e1aeb301de6c822f816d928"/>
    <w:p>
      <w:pPr>
        <w:pStyle w:val="Heading4"/>
      </w:pPr>
      <w:r>
        <w:rPr>
          <w:iCs/>
          <w:i/>
        </w:rPr>
        <w:t xml:space="preserve">Document prepared for internal review by educational authorities in Argentina Buenos Aires.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Argentina, Buenos Aires</dc:title>
  <dc:creator/>
  <dc:language>en</dc:language>
  <cp:keywords/>
  <dcterms:created xsi:type="dcterms:W3CDTF">2026-07-29T03:51:24Z</dcterms:created>
  <dcterms:modified xsi:type="dcterms:W3CDTF">2026-07-29T03:51:24Z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