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bookmarkStart w:id="20" w:name="Xb28040c7d9e08513725ca744fc7e63ec297bbd3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Jurisdiction:</w:t>
      </w:r>
    </w:p>
    <w:p>
      <w:pPr>
        <w:pStyle w:val="BodyText"/>
      </w:pPr>
      <w:r>
        <w:t xml:space="preserve">&gt;</w:t>
      </w:r>
    </w:p>
    <w:bookmarkEnd w:id="20"/>
    <w:bookmarkStart w:id="21" w:name="X6e68fd7eb85a92b4ee96ae33f09c850107c8cf4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Integrating Holistic Student Support within the French Educational Framework</w:t>
      </w:r>
    </w:p>
    <w:p>
      <w:pPr>
        <w:pStyle w:val="BodyText"/>
      </w:pPr>
      <w:r>
        <w:t xml:space="preserve">&gt;</w:t>
      </w:r>
    </w:p>
    <w:bookmarkEnd w:id="21"/>
    <w:bookmarkStart w:id="22" w:name="X2773e1f073ee1ed75ed5c94be4ad5a33eed9352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22"/>
    <w:bookmarkStart w:id="23" w:name="Xd6215355c31bd649d3fb18d59387dd96f1f6d30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23"/>
    <w:bookmarkStart w:id="24" w:name="X111d03bde6026495bcdd817f0698e2a15f43711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24"/>
    <w:bookmarkStart w:id="25" w:name="Xd0dc5644913adf0f19c5f6399ef0057c9e06778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25"/>
    <w:bookmarkStart w:id="26" w:name="X10435e05ed0436be0d4c46a3669435373dbfcac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26"/>
    <w:bookmarkStart w:id="27" w:name="X974337988abcdde77324c7aac30719b3b0bf847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27"/>
    <w:bookmarkStart w:id="28" w:name="X2eb7ea21a0e094f1f7a60bd85daa99968b95868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28"/>
    <w:bookmarkStart w:id="29" w:name="X2c4f6930775c1f3cff810c8722f923e1da29cc1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29"/>
    <w:bookmarkStart w:id="30" w:name="X69e04561ec09c4abfc7479ef46c408932f6bc08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30"/>
    <w:bookmarkStart w:id="31" w:name="X3540384890af6879e9c1824b8f7c8d72b4d6e55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31"/>
    <w:bookmarkStart w:id="32" w:name="X93e921c9933542a2caa10f45b6bb8a1e9b65e61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32"/>
    <w:bookmarkStart w:id="33" w:name="X41223539e119f610a994b604ecec3a764342ee3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33"/>
    <w:bookmarkStart w:id="34" w:name="X7beb861271f05368b4f316b43b1eab4163a136c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34"/>
    <w:bookmarkStart w:id="35" w:name="Xe9072f43f50e6d06080e0971c047e3ee7e26a9f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35"/>
    <w:bookmarkStart w:id="36" w:name="X8832be7e02f82f37cd95fd9733fa038d1561159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36"/>
    <w:bookmarkStart w:id="37" w:name="Xc2ace7bc9f97ad222a0fb9a816d3d08c3530fe0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37"/>
    <w:bookmarkStart w:id="38" w:name="X33bf500f89c93b7fcdaec814afb829dfac7f755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38"/>
    <w:bookmarkStart w:id="39" w:name="X0a653433fb4d2ecea63e8bc20aea225abdf2533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39"/>
    <w:bookmarkStart w:id="40" w:name="Xd24c74ad14b89aeba3a8c1df76bd5a519d6b9ce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40"/>
    <w:bookmarkStart w:id="41" w:name="Xdbbf805d232d90433cda4934f7fcf2b02c918f0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41"/>
    <w:bookmarkStart w:id="42" w:name="X4460828762fb59f92b4b7ff7bac4cf44e07b103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42"/>
    <w:bookmarkStart w:id="43" w:name="X3b67c2a669b682bd509884fcef73f5c48459760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43"/>
    <w:bookmarkStart w:id="44" w:name="X54edcd4c5329f3b7983c0c5573e17cb76151167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44"/>
    <w:bookmarkStart w:id="45" w:name="Xfae0fa4ab38784503ffcbb780869870824f19a9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45"/>
    <w:bookmarkStart w:id="46" w:name="X99d4be85958d63c4d4e4a12233c883d1fcc4be9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46"/>
    <w:bookmarkStart w:id="47" w:name="X1df474d105d2772f75a30ac7a0b55fcff711e78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47"/>
    <w:bookmarkStart w:id="48" w:name="Xba1213598aa00481ad661c1167d52905d2b84c5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48"/>
    <w:bookmarkStart w:id="49" w:name="Xbb8b8420220d112d8af24f33f12c735a81b1942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49"/>
    <w:bookmarkStart w:id="50" w:name="X90a7bf311fa76e73e7d365cfe676310d2fcd9f3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50"/>
    <w:bookmarkStart w:id="51" w:name="Xa3381c7a7fe1f8eadd2aca30f0c62e554173b5e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51"/>
    <w:bookmarkStart w:id="52" w:name="X9e5c022a6d93381e97025bf13de9de73362eab7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52"/>
    <w:bookmarkStart w:id="53" w:name="X37d60edae6025ba8486166ddd127bd44261aee5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53"/>
    <w:bookmarkStart w:id="54" w:name="Xf6e0f65167728febcba59edc7e236f355eb9765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54"/>
    <w:bookmarkStart w:id="55" w:name="Xd98fe554fe24cc160a60ffeecb6bd3aa9967e73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55"/>
    <w:bookmarkStart w:id="56" w:name="Xe5d072ba0272ea3d5d35bbbc0619c89890f5af0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56"/>
    <w:bookmarkStart w:id="57" w:name="Xfec8d8d09b96b32e9410bf4dae2cb0f0d74e7e4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57"/>
    <w:bookmarkStart w:id="58" w:name="X921c288e2924b7f3fa5bb6560ceec7a7c97efcf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58"/>
    <w:bookmarkStart w:id="59" w:name="Xea1083e9c8fee70c06f7555d16efeb986dbc4b0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59"/>
    <w:bookmarkStart w:id="60" w:name="X6eca402d39b90ce1d8d2618d76a3436d7577688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60"/>
    <w:bookmarkStart w:id="61" w:name="Xe981170cc6eeb9346e32e101014d3d4b0ffe553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61"/>
    <w:bookmarkStart w:id="62" w:name="Xdcea745cb602d3e11cc84399b56412d43f95a52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62"/>
    <w:bookmarkStart w:id="63" w:name="X5d66bb26e166cba05e6f92ac6bd06c99f781b81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63"/>
    <w:bookmarkStart w:id="64" w:name="X4d57024fd2e8adb28e5fb4a2420fe83d8d07199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64"/>
    <w:bookmarkStart w:id="65" w:name="X95d9e5700b9074c69298087615eb16cb5613caa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65"/>
    <w:bookmarkStart w:id="66" w:name="X817392a2e24af793a09d5a68adc30ffa3b8ad4e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66"/>
    <w:bookmarkStart w:id="67" w:name="Xcc1f8846fc723caa54145dd66f42cb3c8bcd07a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67"/>
    <w:bookmarkStart w:id="68" w:name="X06698a83d0b194215b99b21367262a86ff63277"/>
    <w:p>
      <w:pPr>
        <w:pStyle w:val="Heading1"/>
      </w:pPr>
      <w:r>
        <w:t xml:space="preserve">A Comprehensive Case Study on the Implementation of the School Counselor in France Paris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France Paris</w:t>
      </w:r>
      <w:r>
        <w:br/>
      </w:r>
      <w:r>
        <w:t xml:space="preserve">&gt;</w:t>
      </w:r>
    </w:p>
    <w:bookmarkEnd w:id="68"/>
    <w:bookmarkStart w:id="69" w:name="Xee26388fda835a3df42b1cbd23d545558bf40f0"/>
    <w:p>
      <w:pPr>
        <w:pStyle w:val="Heading1"/>
      </w:pPr>
      <w:r>
        <w:t xml:space="preserve">A Comprehensive Case Study on the Implementation of the School Counselor in France Paris</w:t>
      </w:r>
    </w:p>
    <w:bookmarkEnd w:id="6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School Counselor in France Paris</dc:title>
  <dc:creator/>
  <dc:language>en</dc:language>
  <cp:keywords/>
  <dcterms:created xsi:type="dcterms:W3CDTF">2026-07-29T03:30:45Z</dcterms:created>
  <dcterms:modified xsi:type="dcterms:W3CDTF">2026-07-29T03:30:45Z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