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Tech</w:t>
      </w:r>
      <w:r>
        <w:t xml:space="preserve"> </w:t>
      </w:r>
      <w:r>
        <w:t xml:space="preserve">Landscape</w:t>
      </w:r>
      <w:r>
        <w:t xml:space="preserve"> </w:t>
      </w:r>
      <w:r>
        <w:t xml:space="preserve">for</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0ffd853b13484325a27950e27fdefa163d1308a"/>
    <w:p>
      <w:pPr>
        <w:pStyle w:val="Heading1"/>
      </w:pPr>
      <w:r>
        <w:t xml:space="preserve">Synergy in the City of Angels: A Comprehensive Case Study on Becoming a Software Engineer in Brazil, Rio de Janeiro</w:t>
      </w:r>
    </w:p>
    <w:bookmarkStart w:id="20" w:name="X288f3e9490b2d95d2a7a62c85c1a810bf4f67fe"/>
    <w:p>
      <w:pPr>
        <w:pStyle w:val="Heading3"/>
      </w:pPr>
      <w:r>
        <w:t xml:space="preserve">Date: October 2023</w:t>
      </w:r>
      <w:r>
        <w:br/>
      </w:r>
      <w:r>
        <w:t xml:space="preserve">Location Focus: Brazil, Rio de Janeiro</w:t>
      </w:r>
      <w:r>
        <w:br/>
      </w:r>
      <w:r>
        <w:t xml:space="preserve">Role Profile: Mid-Level Software Engineer</w:t>
      </w:r>
    </w:p>
    <w:p>
      <w:pPr>
        <w:pStyle w:val="FirstParagraph"/>
      </w:pPr>
      <w:r>
        <w:rPr>
          <w:bCs/>
          <w:b/>
        </w:rPr>
        <w:t xml:space="preserve">Executive Summary</w:t>
      </w:r>
    </w:p>
    <w:p>
      <w:pPr>
        <w:pStyle w:val="BodyText"/>
      </w:pPr>
      <w:r>
        <w:t xml:space="preserve">The global technology sector is increasingly decentralizing, with emerging hubs offering unique combinations of talent availability, cultural vibrancy, and economic opportunity. Among these destinations,</w:t>
      </w:r>
      <w:r>
        <w:t xml:space="preserve"> </w:t>
      </w:r>
      <w:r>
        <w:rPr>
          <w:bCs/>
          <w:b/>
        </w:rPr>
        <w:t xml:space="preserve">Brazil Rio de Janeiro</w:t>
      </w:r>
      <w:r>
        <w:t xml:space="preserve"> </w:t>
      </w:r>
      <w:r>
        <w:t xml:space="preserve">stands out not only for its iconic landscape but also as a rapidly maturing technological ecosystem. This case study examines the professional journey of a</w:t>
      </w:r>
      <w:r>
        <w:t xml:space="preserve"> </w:t>
      </w:r>
      <w:r>
        <w:rPr>
          <w:bCs/>
          <w:b/>
        </w:rPr>
        <w:t xml:space="preserve">Software Engineer</w:t>
      </w:r>
      <w:r>
        <w:t xml:space="preserve"> </w:t>
      </w:r>
      <w:r>
        <w:t xml:space="preserve">relocating to and integrating into this dynamic market. It analyzes the technical demands, cultural nuances, salary structures, and lifestyle factors that define this specific professional profile within this geographic context.</w:t>
      </w:r>
    </w:p>
    <w:bookmarkEnd w:id="20"/>
    <w:bookmarkStart w:id="21" w:name="Xe4a84b379a4f3d27812629c2d83ec49e3fda6eb"/>
    <w:p>
      <w:pPr>
        <w:pStyle w:val="Heading2"/>
      </w:pPr>
      <w:r>
        <w:t xml:space="preserve">1. Introduction: The Context of Rio de Janeiro's Tech Boom</w:t>
      </w:r>
    </w:p>
    <w:p>
      <w:pPr>
        <w:pStyle w:val="FirstParagraph"/>
      </w:pPr>
      <w:r>
        <w:t xml:space="preserve">Rio de Janeiro has historically been known for tourism and culture. However, in the last decade, it has transformed into a significant hub for fintech, health-tech (healthtech), and media-tech in Latin America. Unlike São Paulo, which is often viewed as the financial capital with a more corporate atmosphere,</w:t>
      </w:r>
      <w:r>
        <w:t xml:space="preserve"> </w:t>
      </w:r>
      <w:r>
        <w:rPr>
          <w:bCs/>
          <w:b/>
        </w:rPr>
        <w:t xml:space="preserve">Brazil Rio de Janeiro</w:t>
      </w:r>
      <w:r>
        <w:t xml:space="preserve"> </w:t>
      </w:r>
      <w:r>
        <w:t xml:space="preserve">offers a blend of startup agility and established enterprise innovation. For the modern</w:t>
      </w:r>
      <w:r>
        <w:t xml:space="preserve"> </w:t>
      </w:r>
      <w:r>
        <w:rPr>
          <w:bCs/>
          <w:b/>
        </w:rPr>
        <w:t xml:space="preserve">Software Engineer</w:t>
      </w:r>
      <w:r>
        <w:t xml:space="preserve">, this city presents a unique value proposition: high-quality living standards comparable to major global cities, but at a lower cost of living relative to income potential in certain sectors.</w:t>
      </w:r>
    </w:p>
    <w:p>
      <w:pPr>
        <w:pStyle w:val="BodyText"/>
      </w:pPr>
      <w:r>
        <w:t xml:space="preserve">The local ecosystem is supported by universities such as UFRJ (Federal University of Rio de Janeiro) and PUC-Rio, which provide a steady stream of highly skilled graduates. This creates a competitive yet collaborative environment for experienced</w:t>
      </w:r>
      <w:r>
        <w:t xml:space="preserve"> </w:t>
      </w:r>
      <w:r>
        <w:rPr>
          <w:bCs/>
          <w:b/>
        </w:rPr>
        <w:t xml:space="preserve">Software Engineer</w:t>
      </w:r>
      <w:r>
        <w:t xml:space="preserve">s looking to mentor teams or lead technical initiatives.</w:t>
      </w:r>
    </w:p>
    <w:bookmarkEnd w:id="21"/>
    <w:bookmarkStart w:id="24" w:name="X21f649eebd7b728e37d3bde9f8ce536d543082a"/>
    <w:p>
      <w:pPr>
        <w:pStyle w:val="Heading2"/>
      </w:pPr>
      <w:r>
        <w:t xml:space="preserve">2. Professional Profile and Technical Requirements</w:t>
      </w:r>
    </w:p>
    <w:p>
      <w:pPr>
        <w:pStyle w:val="FirstParagraph"/>
      </w:pPr>
      <w:r>
        <w:t xml:space="preserve">To succeed as a</w:t>
      </w:r>
      <w:r>
        <w:t xml:space="preserve"> </w:t>
      </w:r>
      <w:r>
        <w:rPr>
          <w:bCs/>
          <w:b/>
        </w:rPr>
        <w:t xml:space="preserve">Software Engineer</w:t>
      </w:r>
      <w:r>
        <w:t xml:space="preserve"> </w:t>
      </w:r>
      <w:r>
        <w:t xml:space="preserve">in this market, candidates must possess more than just coding proficiency. The role requires adaptability to both local legacy systems and modern cloud-native architectures.</w:t>
      </w:r>
    </w:p>
    <w:bookmarkStart w:id="22" w:name="a.-core-technical-stack"/>
    <w:p>
      <w:pPr>
        <w:pStyle w:val="Heading3"/>
      </w:pPr>
      <w:r>
        <w:t xml:space="preserve">A. Core Technical Stack</w:t>
      </w:r>
    </w:p>
    <w:p>
      <w:pPr>
        <w:pStyle w:val="FirstParagraph"/>
      </w:pPr>
      <w:r>
        <w:t xml:space="preserve">In</w:t>
      </w:r>
      <w:r>
        <w:t xml:space="preserve"> </w:t>
      </w:r>
      <w:r>
        <w:rPr>
          <w:bCs/>
          <w:b/>
        </w:rPr>
        <w:t xml:space="preserve">Brazil Rio de Janeiro</w:t>
      </w:r>
      <w:r>
        <w:t xml:space="preserve">, the demand varies by industry:</w:t>
      </w:r>
    </w:p>
    <w:p>
      <w:pPr>
        <w:numPr>
          <w:ilvl w:val="0"/>
          <w:numId w:val="1001"/>
        </w:numPr>
        <w:pStyle w:val="Compact"/>
      </w:pPr>
      <w:r>
        <w:rPr>
          <w:bCs/>
          <w:b/>
        </w:rPr>
        <w:t xml:space="preserve">Fintech &amp; Banking:</w:t>
      </w:r>
      <w:r>
        <w:t xml:space="preserve"> </w:t>
      </w:r>
      <w:r>
        <w:t xml:space="preserve">Heavy reliance on Java, Spring Boot, and Microservices. Companies like Nubank (though headquartered in São Paulo) have significant operational centers in Rio. Knowledge of AWS or Azure is mandatory.</w:t>
      </w:r>
    </w:p>
    <w:p>
      <w:pPr>
        <w:numPr>
          <w:ilvl w:val="0"/>
          <w:numId w:val="1001"/>
        </w:numPr>
        <w:pStyle w:val="Compact"/>
      </w:pPr>
      <w:r>
        <w:rPr>
          <w:bCs/>
          <w:b/>
        </w:rPr>
        <w:t xml:space="preserve">Gaming &amp; Media:</w:t>
      </w:r>
      <w:r>
        <w:t xml:space="preserve"> </w:t>
      </w:r>
      <w:r>
        <w:t xml:space="preserve">Given Rio's history with animation and media production (e.g., Globoplay), there is high demand for Unity, Unreal Engine, and Python developers.</w:t>
      </w:r>
    </w:p>
    <w:p>
      <w:pPr>
        <w:numPr>
          <w:ilvl w:val="0"/>
          <w:numId w:val="1001"/>
        </w:numPr>
        <w:pStyle w:val="Compact"/>
      </w:pPr>
      <w:r>
        <w:rPr>
          <w:bCs/>
          <w:b/>
        </w:rPr>
        <w:t xml:space="preserve">E-commerce &amp; Startups:</w:t>
      </w:r>
      <w:r>
        <w:t xml:space="preserve"> </w:t>
      </w:r>
      <w:r>
        <w:t xml:space="preserve">Node.js, React/Next.js, and PostgreSQL are the standard stack for the vibrant startup scene in neighborhoods like Botafogo and Lapa.</w:t>
      </w:r>
    </w:p>
    <w:bookmarkEnd w:id="22"/>
    <w:bookmarkStart w:id="23" w:name="b.-soft-skills-and-cultural-integration"/>
    <w:p>
      <w:pPr>
        <w:pStyle w:val="Heading3"/>
      </w:pPr>
      <w:r>
        <w:t xml:space="preserve">B. Soft Skills and Cultural Integration</w:t>
      </w:r>
    </w:p>
    <w:p>
      <w:pPr>
        <w:pStyle w:val="FirstParagraph"/>
      </w:pPr>
      <w:r>
        <w:t xml:space="preserve">The Brazilian work culture is heavily relationship-based. For a</w:t>
      </w:r>
      <w:r>
        <w:t xml:space="preserve"> </w:t>
      </w:r>
      <w:r>
        <w:rPr>
          <w:bCs/>
          <w:b/>
        </w:rPr>
        <w:t xml:space="preserve">Software Engineer</w:t>
      </w:r>
      <w:r>
        <w:t xml:space="preserve">, technical excellence is merely the entry ticket; emotional intelligence (EQ) is crucial. Communication styles in</w:t>
      </w:r>
      <w:r>
        <w:t xml:space="preserve"> </w:t>
      </w:r>
      <w:r>
        <w:rPr>
          <w:bCs/>
          <w:b/>
        </w:rPr>
        <w:t xml:space="preserve">Brazil Rio de Janeiro</w:t>
      </w:r>
      <w:r>
        <w:t xml:space="preserve"> </w:t>
      </w:r>
      <w:r>
        <w:t xml:space="preserve">are often indirect yet warm. Building trust with stakeholders and team members requires time invested in informal interactions ("jeitinho brasileiro" – though this term can be misunderstood, it fundamentally refers to finding human-centered solutions). Fluency in Portuguese is nearly essential for mid-to-senior roles, as most internal documentation and client communications occur in the local language.</w:t>
      </w:r>
    </w:p>
    <w:bookmarkEnd w:id="23"/>
    <w:bookmarkEnd w:id="24"/>
    <w:bookmarkStart w:id="25" w:name="market-analysis-salary-and-compensation"/>
    <w:p>
      <w:pPr>
        <w:pStyle w:val="Heading2"/>
      </w:pPr>
      <w:r>
        <w:t xml:space="preserve">3. Market Analysis: Salary and Compensation</w:t>
      </w:r>
    </w:p>
    <w:p>
      <w:pPr>
        <w:pStyle w:val="FirstParagraph"/>
      </w:pPr>
      <w:r>
        <w:t xml:space="preserve">The compensation landscape for a</w:t>
      </w:r>
      <w:r>
        <w:t xml:space="preserve"> </w:t>
      </w:r>
      <w:r>
        <w:rPr>
          <w:bCs/>
          <w:b/>
        </w:rPr>
        <w:t xml:space="preserve">Software Engineer</w:t>
      </w:r>
      <w:r>
        <w:t xml:space="preserve"> </w:t>
      </w:r>
      <w:r>
        <w:t xml:space="preserve">in Rio de Janeiro has shifted significantly post-pandemic. While salaries are generally lower than those in the United States or Europe when converted to USD, the purchasing power parity within Brazil makes these roles highly lucrative locally.</w:t>
      </w:r>
    </w:p>
    <w:p>
      <w:pPr>
        <w:pStyle w:val="BodyText"/>
      </w:pPr>
      <w:r>
        <w:rPr>
          <w:bCs/>
          <w:b/>
        </w:rPr>
        <w:t xml:space="preserve">Skill Level</w:t>
      </w:r>
    </w:p>
    <w:p>
      <w:pPr>
        <w:pStyle w:val="BodyText"/>
      </w:pPr>
      <w:r>
        <w:rPr>
          <w:bCs/>
          <w:b/>
        </w:rPr>
        <w:t xml:space="preserve">Average Monthly Salary (BRL)</w:t>
      </w:r>
    </w:p>
    <w:p>
      <w:pPr>
        <w:pStyle w:val="BodyText"/>
      </w:pPr>
      <w:r>
        <w:rPr>
          <w:bCs/>
          <w:b/>
        </w:rPr>
        <w:t xml:space="preserve">Average Monthly Salary (USD)*</w:t>
      </w:r>
    </w:p>
    <w:p>
      <w:pPr>
        <w:pStyle w:val="BodyText"/>
      </w:pPr>
      <w:r>
        <w:t xml:space="preserve">R$ 6,000 - R$ 9,000</w:t>
      </w:r>
    </w:p>
    <w:p>
      <w:pPr>
        <w:pStyle w:val="BodyText"/>
      </w:pPr>
      <w:r>
        <w:t xml:space="preserve">$1,25 - $19 USD</w:t>
      </w:r>
    </w:p>
    <w:p>
      <w:pPr>
        <w:pStyle w:val="BodyText"/>
      </w:pPr>
      <w:r>
        <w:rPr>
          <w:bCs/>
          <w:b/>
        </w:rPr>
        <w:t xml:space="preserve">Mid-Level Software Engineer</w:t>
      </w:r>
    </w:p>
    <w:p>
      <w:pPr>
        <w:pStyle w:val="BodyText"/>
      </w:pPr>
      <w:r>
        <w:t xml:space="preserve">R$ 12, a- R$ 25, a</w:t>
      </w:r>
    </w:p>
    <w:p>
      <w:pPr>
        <w:pStyle w:val="BodyText"/>
      </w:pPr>
      <w:r>
        <w:t xml:space="preserve">$33 - $53 USD</w:t>
      </w:r>
    </w:p>
    <w:p>
      <w:pPr>
        <w:pStyle w:val="BodyText"/>
      </w:pPr>
      <w:r>
        <w:rPr>
          <w:bCs/>
          <w:b/>
        </w:rPr>
        <w:t xml:space="preserve">Senior Software Engineer</w:t>
      </w:r>
    </w:p>
    <w:p>
      <w:pPr>
        <w:pStyle w:val="BodyText"/>
      </w:pPr>
      <w:r>
        <w:t xml:space="preserve">R$ 28,000 - R$45,00+</w:t>
      </w:r>
    </w:p>
    <w:p>
      <w:pPr>
        <w:pStyle w:val="BodyText"/>
      </w:pPr>
      <w:r>
        <w:t xml:space="preserve">$61 - $97+ USD</w:t>
      </w:r>
    </w:p>
    <w:p>
      <w:pPr>
        <w:pStyle w:val="BodyText"/>
      </w:pPr>
      <w:r>
        <w:rPr>
          <w:iCs/>
          <w:i/>
        </w:rPr>
        <w:t xml:space="preserve">*Exchange rates are approximate and fluctuate. Benefits such as PLR (Profit Sharing) can add 1-2 extra monthly salaries.</w:t>
      </w:r>
    </w:p>
    <w:p>
      <w:pPr>
        <w:pStyle w:val="BodyText"/>
      </w:pPr>
      <w:r>
        <w:rPr>
          <w:bCs/>
          <w:b/>
        </w:rPr>
        <w:t xml:space="preserve">Note on Remote Work:</w:t>
      </w:r>
      <w:r>
        <w:t xml:space="preserve"> </w:t>
      </w:r>
      <w:r>
        <w:t xml:space="preserve">A growing trend in Rio is "remote-for-global" roles. Many</w:t>
      </w:r>
      <w:r>
        <w:t xml:space="preserve"> </w:t>
      </w:r>
      <w:r>
        <w:rPr>
          <w:bCs/>
          <w:b/>
        </w:rPr>
        <w:t xml:space="preserve">Software Engineer</w:t>
      </w:r>
      <w:r>
        <w:t xml:space="preserve">s in</w:t>
      </w:r>
      <w:r>
        <w:t xml:space="preserve"> </w:t>
      </w:r>
      <w:r>
        <w:rPr>
          <w:bCs/>
          <w:b/>
        </w:rPr>
        <w:t xml:space="preserve">Brazil Rio de Janeiro</w:t>
      </w:r>
      <w:r>
        <w:t xml:space="preserve"> </w:t>
      </w:r>
      <w:r>
        <w:t xml:space="preserve">now work for US or European companies while residing locally, earning salaries that are high by local standards but competitive globally. This arbitrage has raised the baseline expectations for senior talent.</w:t>
      </w:r>
    </w:p>
    <w:bookmarkEnd w:id="25"/>
    <w:bookmarkStart w:id="29" w:name="quality-of-life-and-lifestyle-factors"/>
    <w:p>
      <w:pPr>
        <w:pStyle w:val="Heading2"/>
      </w:pPr>
      <w:r>
        <w:t xml:space="preserve">4. Quality of Life and Lifestyle Factors</w:t>
      </w:r>
    </w:p>
    <w:p>
      <w:pPr>
        <w:pStyle w:val="FirstParagraph"/>
      </w:pPr>
      <w:r>
        <w:t xml:space="preserve">The decision to move to</w:t>
      </w:r>
      <w:r>
        <w:t xml:space="preserve"> </w:t>
      </w:r>
      <w:r>
        <w:rPr>
          <w:bCs/>
          <w:b/>
        </w:rPr>
        <w:t xml:space="preserve">Brazil Rio de Janeiro</w:t>
      </w:r>
      <w:r>
        <w:t xml:space="preserve"> </w:t>
      </w:r>
      <w:r>
        <w:t xml:space="preserve">is often as much about lifestyle as it is about career. The city offers an unparalleled work-life balance compared to other major tech hubs.</w:t>
      </w:r>
    </w:p>
    <w:bookmarkStart w:id="26" w:name="a.-cost-of-living"/>
    <w:p>
      <w:pPr>
        <w:pStyle w:val="Heading3"/>
      </w:pPr>
      <w:r>
        <w:t xml:space="preserve">A. Cost of Living</w:t>
      </w:r>
    </w:p>
    <w:p>
      <w:pPr>
        <w:pStyle w:val="FirstParagraph"/>
      </w:pPr>
      <w:r>
        <w:t xml:space="preserve">Housing in desirable neighborhoods like Leblon, Ipanema, and Gávea can be expensive, comparable to parts of London or New York. However, average rents outside the South Zone (Zona Sul) are significantly more affordable. General expenses such as dining out and public transportation are cost-effective for international earners.</w:t>
      </w:r>
    </w:p>
    <w:bookmarkEnd w:id="26"/>
    <w:bookmarkStart w:id="27" w:name="b.-cultural-enrichment"/>
    <w:p>
      <w:pPr>
        <w:pStyle w:val="Heading3"/>
      </w:pPr>
      <w:r>
        <w:t xml:space="preserve">B. Cultural Enrichment</w:t>
      </w:r>
    </w:p>
    <w:p>
      <w:pPr>
        <w:pStyle w:val="FirstParagraph"/>
      </w:pPr>
      <w:r>
        <w:t xml:space="preserve">The</w:t>
      </w:r>
      <w:r>
        <w:t xml:space="preserve"> </w:t>
      </w:r>
      <w:r>
        <w:rPr>
          <w:bCs/>
          <w:b/>
        </w:rPr>
        <w:t xml:space="preserve">Software Engineer</w:t>
      </w:r>
      <w:r>
        <w:t xml:space="preserve"> </w:t>
      </w:r>
      <w:r>
        <w:t xml:space="preserve">in Rio does not have to choose between work and life. The city’s infrastructure supports a vibrant social scene, from beach sports at Copacabana to cultural festivals like Rock in Rio. This environment reduces burnout rates, a common issue in high-pressure tech roles elsewhere.</w:t>
      </w:r>
    </w:p>
    <w:bookmarkEnd w:id="27"/>
    <w:bookmarkStart w:id="28" w:name="c.-infrastructure-challenges"/>
    <w:p>
      <w:pPr>
        <w:pStyle w:val="Heading3"/>
      </w:pPr>
      <w:r>
        <w:t xml:space="preserve">C. Infrastructure Challenges</w:t>
      </w:r>
    </w:p>
    <w:p>
      <w:pPr>
        <w:pStyle w:val="FirstParagraph"/>
      </w:pPr>
      <w:r>
        <w:t xml:space="preserve">Prospects must be aware of infrastructural realities. Traffic congestion in Rio can be severe, impacting commute times for those working on-site. Additionally, while internet connectivity has improved drastically due to fiber optic expansion and 5G rollout, reliability in some older buildings may still require contingency planning.</w:t>
      </w:r>
    </w:p>
    <w:bookmarkEnd w:id="28"/>
    <w:bookmarkEnd w:id="29"/>
    <w:bookmarkStart w:id="30" w:name="challenges-and-strategic-recommendations"/>
    <w:p>
      <w:pPr>
        <w:pStyle w:val="Heading2"/>
      </w:pPr>
      <w:r>
        <w:t xml:space="preserve">5. Challenges and Strategic Recommendations</w:t>
      </w:r>
    </w:p>
    <w:p>
      <w:pPr>
        <w:pStyle w:val="FirstParagraph"/>
      </w:pPr>
      <w:r>
        <w:rPr>
          <w:bCs/>
          <w:b/>
        </w:rPr>
        <w:t xml:space="preserve">A. Bureaucracy:</w:t>
      </w:r>
      <w:r>
        <w:t xml:space="preserve"> </w:t>
      </w:r>
      <w:r>
        <w:t xml:space="preserve">Engaging with local government entities or tax authorities can be complex. It is recommended for incoming</w:t>
      </w:r>
      <w:r>
        <w:t xml:space="preserve"> </w:t>
      </w:r>
      <w:r>
        <w:rPr>
          <w:bCs/>
          <w:b/>
        </w:rPr>
        <w:t xml:space="preserve">Software Engineer</w:t>
      </w:r>
      <w:r>
        <w:t xml:space="preserve">s to utilize specialized HR services or relocation agencies that handle visa processing (such as the Digital Nomad Visa or temporary work visas).</w:t>
      </w:r>
    </w:p>
    <w:p>
      <w:pPr>
        <w:pStyle w:val="BodyText"/>
      </w:pPr>
      <w:r>
        <w:rPr>
          <w:bCs/>
          <w:b/>
        </w:rPr>
        <w:t xml:space="preserve">B. Language Barrier:</w:t>
      </w:r>
      <w:r>
        <w:t xml:space="preserve"> </w:t>
      </w:r>
      <w:r>
        <w:t xml:space="preserve">Even in technical teams, Portuguese is the lingua franca. Companies should invest in language training for expatriate engineers to facilitate smoother integration.</w:t>
      </w:r>
    </w:p>
    <w:p>
      <w:pPr>
        <w:pStyle w:val="BodyText"/>
      </w:pPr>
      <w:r>
        <w:rPr>
          <w:bCs/>
          <w:b/>
        </w:rPr>
        <w:t xml:space="preserve">C. Security:</w:t>
      </w:r>
      <w:r>
        <w:t xml:space="preserve"> </w:t>
      </w:r>
      <w:r>
        <w:t xml:space="preserve">While Rio is safe in tech districts and during daytime hours, standard urban safety precautions are necessary. Awareness of one's surroundings and secure commuting options are part of the daily routine.</w:t>
      </w:r>
    </w:p>
    <w:bookmarkEnd w:id="30"/>
    <w:bookmarkStart w:id="31" w:name="conclusion"/>
    <w:p>
      <w:pPr>
        <w:pStyle w:val="Heading2"/>
      </w:pPr>
      <w:r>
        <w:t xml:space="preserve">6. Conclusion</w:t>
      </w:r>
    </w:p>
    <w:p>
      <w:pPr>
        <w:pStyle w:val="FirstParagraph"/>
      </w:pPr>
      <w:r>
        <w:t xml:space="preserve">The case of the</w:t>
      </w:r>
      <w:r>
        <w:t xml:space="preserve"> </w:t>
      </w:r>
      <w:r>
        <w:rPr>
          <w:bCs/>
          <w:b/>
        </w:rPr>
        <w:t xml:space="preserve">Software Engineer</w:t>
      </w:r>
      <w:r>
        <w:t xml:space="preserve"> </w:t>
      </w:r>
      <w:r>
        <w:t xml:space="preserve">in</w:t>
      </w:r>
      <w:r>
        <w:t xml:space="preserve"> </w:t>
      </w:r>
      <w:r>
        <w:rPr>
          <w:bCs/>
          <w:b/>
        </w:rPr>
        <w:t xml:space="preserve">Brazil Rio de Janeiro</w:t>
      </w:r>
      <w:r>
        <w:t xml:space="preserve"> </w:t>
      </w:r>
      <w:r>
        <w:t xml:space="preserve">illustrates a compelling intersection of career growth and lifestyle enhancement. The city is no longer just a tourist destination but a serious contender in the Latin American tech map. For organizations, hiring locally offers access to top-tier talent with strong engineering foundations from reputable universities. For individuals, it offers the chance to apply their skills as</w:t>
      </w:r>
      <w:r>
        <w:t xml:space="preserve"> </w:t>
      </w:r>
      <w:r>
        <w:rPr>
          <w:bCs/>
          <w:b/>
        </w:rPr>
        <w:t xml:space="preserve">Software Engineer</w:t>
      </w:r>
      <w:r>
        <w:t xml:space="preserve">s in an environment that values innovation while celebrating life.</w:t>
      </w:r>
    </w:p>
    <w:p>
      <w:pPr>
        <w:pStyle w:val="BodyText"/>
      </w:pPr>
      <w:r>
        <w:t xml:space="preserve">In summary, success in this market requires a dual focus: technical excellence and cultural adaptability. Those who embrace the unique rhythm of Rio de Janeiro find themselves not just working, but thriving within one of the world’s most dynamic urban tech ecosystems.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Tech Landscape for a Software Engineer in Brazil, Rio de Janeiro</dc:title>
  <dc:creator/>
  <cp:keywords/>
  <dcterms:created xsi:type="dcterms:W3CDTF">2026-07-29T16:35:49Z</dcterms:created>
  <dcterms:modified xsi:type="dcterms:W3CDTF">2026-07-29T16:35:49Z</dcterms:modified>
</cp:coreProperties>
</file>

<file path=docProps/custom.xml><?xml version="1.0" encoding="utf-8"?>
<Properties xmlns="http://schemas.openxmlformats.org/officeDocument/2006/custom-properties" xmlns:vt="http://schemas.openxmlformats.org/officeDocument/2006/docPropsVTypes"/>
</file>