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df413b4f983a6a385907d51bcf1f3aca16d6245"/>
    <w:p>
      <w:pPr>
        <w:pStyle w:val="Heading1"/>
      </w:pPr>
      <w:r>
        <w:t xml:space="preserve">Elevating Digital Innovation: A Case Study of the Software Engineer in Brazil São Paulo</w:t>
      </w:r>
    </w:p>
    <w:p>
      <w:pPr>
        <w:pStyle w:val="FirstParagraph"/>
      </w:pPr>
      <w:r>
        <w:br/>
      </w:r>
    </w:p>
    <w:p>
      <w:pPr>
        <w:pStyle w:val="BodyText"/>
      </w:pPr>
      <w:r>
        <w:t xml:space="preserve">In the rapidly evolving landscape of global technology, few markets have demonstrated as much resilience, growth, and strategic importance as Brazil. Specifically within this vast nation, one city has emerged not merely as an economic hub but as a premier ecosystem for technological innovation. This case study explores the pivotal role of the</w:t>
      </w:r>
      <w:r>
        <w:t xml:space="preserve"> </w:t>
      </w:r>
      <w:r>
        <w:rPr>
          <w:bCs/>
          <w:b/>
        </w:rPr>
        <w:t xml:space="preserve">Software Engineer</w:t>
      </w:r>
      <w:r>
        <w:t xml:space="preserve"> </w:t>
      </w:r>
      <w:r>
        <w:t xml:space="preserve">within the vibrant and complex context of</w:t>
      </w:r>
      <w:r>
        <w:t xml:space="preserve"> </w:t>
      </w:r>
      <w:r>
        <w:rPr>
          <w:bCs/>
          <w:b/>
        </w:rPr>
        <w:t xml:space="preserve">Brazil São Paulo</w:t>
      </w:r>
      <w:r>
        <w:t xml:space="preserve">. By examining local market dynamics, cultural nuances, technical challenges, and strategic opportunities, this document highlights why this specific demographic combination represents a critical asset for international businesses aiming to expand their South American footprint.</w:t>
      </w:r>
    </w:p>
    <w:p>
      <w:pPr>
        <w:pStyle w:val="BodyText"/>
      </w:pPr>
      <w:r>
        <w:br/>
      </w:r>
    </w:p>
    <w:bookmarkStart w:id="20" w:name="executive-summary"/>
    <w:p>
      <w:pPr>
        <w:pStyle w:val="Heading2"/>
      </w:pPr>
      <w:r>
        <w:t xml:space="preserve">1. Executive Summary</w:t>
      </w:r>
    </w:p>
    <w:p>
      <w:pPr>
        <w:pStyle w:val="FirstParagraph"/>
      </w:pPr>
      <w:r>
        <w:br/>
      </w:r>
    </w:p>
    <w:p>
      <w:pPr>
        <w:pStyle w:val="BodyText"/>
      </w:pPr>
      <w:r>
        <w:t xml:space="preserve">The primary objective of this analysis is to provide stakeholders with a comprehensive understanding of the</w:t>
      </w:r>
      <w:r>
        <w:t xml:space="preserve"> </w:t>
      </w:r>
      <w:r>
        <w:rPr>
          <w:bCs/>
          <w:b/>
        </w:rPr>
        <w:t xml:space="preserve">Software Engineer</w:t>
      </w:r>
      <w:r>
        <w:t xml:space="preserve"> </w:t>
      </w:r>
      <w:r>
        <w:t xml:space="preserve">talent pool in</w:t>
      </w:r>
      <w:r>
        <w:t xml:space="preserve"> </w:t>
      </w:r>
      <w:r>
        <w:rPr>
          <w:bCs/>
          <w:b/>
        </w:rPr>
        <w:t xml:space="preserve">Brazil São Paulo</w:t>
      </w:r>
      <w:r>
        <w:t xml:space="preserve">. As globalization continues to reshape how tech teams are structured, the city of São Paulo has solidified its position as the Silicon Valley of Latin America. This case study argues that leveraging local engineering talent in this region offers a unique blend of high technical proficiency, cultural affinity with Western markets, and cost efficiency compared to North American or European counterparts.</w:t>
      </w:r>
    </w:p>
    <w:p>
      <w:pPr>
        <w:pStyle w:val="BodyText"/>
      </w:pPr>
      <w:r>
        <w:br/>
      </w:r>
    </w:p>
    <w:bookmarkEnd w:id="20"/>
    <w:bookmarkStart w:id="21" w:name="Xa5c84d8d43965fce3c0d7e3e838bd4732133f22"/>
    <w:p>
      <w:pPr>
        <w:pStyle w:val="Heading2"/>
      </w:pPr>
      <w:r>
        <w:t xml:space="preserve">2. Market Context: The Rise of Brazil São Paulo</w:t>
      </w:r>
    </w:p>
    <w:p>
      <w:pPr>
        <w:pStyle w:val="FirstParagraph"/>
      </w:pPr>
      <w:r>
        <w:br/>
      </w:r>
    </w:p>
    <w:p>
      <w:pPr>
        <w:pStyle w:val="BodyText"/>
      </w:pPr>
      <w:r>
        <w:t xml:space="preserve">To understand the value proposition of a</w:t>
      </w:r>
      <w:r>
        <w:t xml:space="preserve"> </w:t>
      </w:r>
      <w:r>
        <w:rPr>
          <w:bCs/>
          <w:b/>
        </w:rPr>
        <w:t xml:space="preserve">Software Engineer</w:t>
      </w:r>
      <w:r>
        <w:t xml:space="preserve">, one must first appreciate the environment in which they operate.</w:t>
      </w:r>
      <w:r>
        <w:t xml:space="preserve"> </w:t>
      </w:r>
      <w:r>
        <w:rPr>
          <w:bCs/>
          <w:b/>
        </w:rPr>
        <w:t xml:space="preserve">Brazil São Paulo</w:t>
      </w:r>
      <w:r>
        <w:t xml:space="preserve"> </w:t>
      </w:r>
      <w:r>
        <w:t xml:space="preserve">is not just a city; it is an economic powerhouse contributing significantly to the national GDP. With over 12 million inhabitants in its metropolitan area, it serves as the financial and corporate heart of Latin America.</w:t>
      </w:r>
    </w:p>
    <w:p>
      <w:pPr>
        <w:pStyle w:val="BodyText"/>
      </w:pPr>
      <w:r>
        <w:br/>
      </w:r>
    </w:p>
    <w:p>
      <w:pPr>
        <w:pStyle w:val="BodyText"/>
      </w:pPr>
      <w:r>
        <w:t xml:space="preserve">In recent years, this metropolis has undergone a digital transformation that rivals major tech hubs worldwide. The emergence of numerous fintech unicorns, such as Nubank and Stone, has created a thriving ecosystem for software development. Consequently, the demand for high-quality</w:t>
      </w:r>
      <w:r>
        <w:t xml:space="preserve"> </w:t>
      </w:r>
      <w:r>
        <w:rPr>
          <w:bCs/>
          <w:b/>
        </w:rPr>
        <w:t xml:space="preserve">Software Engineer</w:t>
      </w:r>
      <w:r>
        <w:t xml:space="preserve"> </w:t>
      </w:r>
      <w:r>
        <w:t xml:space="preserve">talent in</w:t>
      </w:r>
      <w:r>
        <w:t xml:space="preserve"> </w:t>
      </w:r>
      <w:r>
        <w:rPr>
          <w:bCs/>
          <w:b/>
        </w:rPr>
        <w:t xml:space="preserve">Brazil São Paulo</w:t>
      </w:r>
      <w:r>
        <w:t xml:space="preserve"> </w:t>
      </w:r>
      <w:r>
        <w:t xml:space="preserve">has skyrocketed. Local universities and coding bootcamps have ramped up production of skilled developers, ensuring a steady pipeline of new talent to support this exponential growth.</w:t>
      </w:r>
    </w:p>
    <w:p>
      <w:pPr>
        <w:pStyle w:val="BodyText"/>
      </w:pPr>
      <w:r>
        <w:br/>
      </w:r>
    </w:p>
    <w:bookmarkEnd w:id="21"/>
    <w:bookmarkStart w:id="22" w:name="X645f54885d8d224c7d7a6bd226220ec262eb296"/>
    <w:p>
      <w:pPr>
        <w:pStyle w:val="Heading2"/>
      </w:pPr>
      <w:r>
        <w:t xml:space="preserve">3. The Profile: Skills and Competencies of the Local Software Engineer</w:t>
      </w:r>
    </w:p>
    <w:p>
      <w:pPr>
        <w:pStyle w:val="FirstParagraph"/>
      </w:pPr>
      <w:r>
        <w:br/>
      </w:r>
    </w:p>
    <w:p>
      <w:pPr>
        <w:pStyle w:val="BodyText"/>
      </w:pPr>
      <w:r>
        <w:t xml:space="preserve">A typical</w:t>
      </w:r>
      <w:r>
        <w:t xml:space="preserve"> </w:t>
      </w:r>
      <w:r>
        <w:rPr>
          <w:bCs/>
          <w:b/>
        </w:rPr>
        <w:t xml:space="preserve">Software Engineer</w:t>
      </w:r>
      <w:r>
        <w:t xml:space="preserve"> </w:t>
      </w:r>
      <w:r>
        <w:t xml:space="preserve">in</w:t>
      </w:r>
      <w:r>
        <w:t xml:space="preserve"> </w:t>
      </w:r>
      <w:r>
        <w:rPr>
          <w:bCs/>
          <w:b/>
        </w:rPr>
        <w:t xml:space="preserve">Brazil São Paulo</w:t>
      </w:r>
      <w:r>
        <w:t xml:space="preserve"> </w:t>
      </w:r>
      <w:r>
        <w:t xml:space="preserve">possesses a distinct profile that sets them apart in the global market. While they share core competencies with peers worldwide—such as proficiency in languages like Python, Java, JavaScript/TypeScript, and cloud services (AWS/Azure)—they also bring specific regional strengths.</w:t>
      </w:r>
    </w:p>
    <w:p>
      <w:pPr>
        <w:pStyle w:val="BodyText"/>
      </w:pPr>
      <w:r>
        <w:br/>
      </w:r>
    </w:p>
    <w:p>
      <w:pPr>
        <w:pStyle w:val="BodyText"/>
      </w:pPr>
      <w:r>
        <w:t xml:space="preserve">Firstly, there is a strong emphasis on mobile-first development. Given the high penetration of smartphones in Brazil, engineers often specialize in React Native or Flutter to ensure cross-platform compatibility. Secondly, the fintech boom has made</w:t>
      </w:r>
      <w:r>
        <w:t xml:space="preserve"> </w:t>
      </w:r>
      <w:r>
        <w:rPr>
          <w:bCs/>
          <w:b/>
        </w:rPr>
        <w:t xml:space="preserve">Software Engineer</w:t>
      </w:r>
      <w:r>
        <w:t xml:space="preserve"> </w:t>
      </w:r>
      <w:r>
        <w:t xml:space="preserve">professionals highly adept at security protocols and data integrity management.</w:t>
      </w:r>
    </w:p>
    <w:p>
      <w:pPr>
        <w:pStyle w:val="BodyText"/>
      </w:pPr>
      <w:r>
        <w:br/>
      </w:r>
    </w:p>
    <w:p>
      <w:pPr>
        <w:pStyle w:val="BodyText"/>
      </w:pPr>
      <w:r>
        <w:t xml:space="preserve">Furthermore, adaptability is a key trait. The local market is known for its rapid iteration cycles and agile methodologies. Engineers in</w:t>
      </w:r>
      <w:r>
        <w:t xml:space="preserve"> </w:t>
      </w:r>
      <w:r>
        <w:rPr>
          <w:bCs/>
          <w:b/>
        </w:rPr>
        <w:t xml:space="preserve">Brazil São Paulo</w:t>
      </w:r>
      <w:r>
        <w:t xml:space="preserve"> </w:t>
      </w:r>
      <w:r>
        <w:t xml:space="preserve">are trained to handle ambiguity, pivot quickly based on user feedback, and deploy continuously. This agility is crucial for startups scaling rapidly or established enterprises undergoing digital transformation.</w:t>
      </w:r>
    </w:p>
    <w:p>
      <w:pPr>
        <w:pStyle w:val="BodyText"/>
      </w:pPr>
      <w:r>
        <w:br/>
      </w:r>
    </w:p>
    <w:bookmarkEnd w:id="22"/>
    <w:bookmarkStart w:id="23" w:name="cultural-dynamics-and-communication"/>
    <w:p>
      <w:pPr>
        <w:pStyle w:val="Heading2"/>
      </w:pPr>
      <w:r>
        <w:t xml:space="preserve">4. Cultural Dynamics and Communication</w:t>
      </w:r>
    </w:p>
    <w:p>
      <w:pPr>
        <w:pStyle w:val="FirstParagraph"/>
      </w:pPr>
      <w:r>
        <w:br/>
      </w:r>
    </w:p>
    <w:p>
      <w:pPr>
        <w:pStyle w:val="BodyText"/>
      </w:pPr>
      <w:r>
        <w:t xml:space="preserve">One of the most significant advantages of hiring a</w:t>
      </w:r>
      <w:r>
        <w:t xml:space="preserve"> </w:t>
      </w:r>
      <w:r>
        <w:rPr>
          <w:bCs/>
          <w:b/>
        </w:rPr>
        <w:t xml:space="preserve">Software Engineer</w:t>
      </w:r>
      <w:r>
        <w:t xml:space="preserve"> </w:t>
      </w:r>
      <w:r>
        <w:t xml:space="preserve">in</w:t>
      </w:r>
      <w:r>
        <w:t xml:space="preserve"> </w:t>
      </w:r>
      <w:r>
        <w:rPr>
          <w:bCs/>
          <w:b/>
        </w:rPr>
        <w:t xml:space="preserve">Brazil São Paulo</w:t>
      </w:r>
      <w:r>
        <w:t xml:space="preserve">, particularly for North American or European clients, is the cultural compatibility. Brazilians are generally warm, collaborative, and relationship-oriented professionals. This contrasts with some more rigid hierarchical structures found in other regions.</w:t>
      </w:r>
    </w:p>
    <w:p>
      <w:pPr>
        <w:pStyle w:val="BodyText"/>
      </w:pPr>
      <w:r>
        <w:br/>
      </w:r>
    </w:p>
    <w:p>
      <w:pPr>
        <w:pStyle w:val="BodyText"/>
      </w:pPr>
      <w:r>
        <w:t xml:space="preserve">In terms of language proficiency, the tech community in</w:t>
      </w:r>
      <w:r>
        <w:t xml:space="preserve"> </w:t>
      </w:r>
      <w:r>
        <w:rPr>
          <w:bCs/>
          <w:b/>
        </w:rPr>
        <w:t xml:space="preserve">Brazil São Paulo</w:t>
      </w:r>
      <w:r>
        <w:t xml:space="preserve"> </w:t>
      </w:r>
      <w:r>
        <w:t xml:space="preserve">boasts high levels of English fluency compared to the general population. Most code documentation is written in English, and daily stand-ups or client meetings are frequently conducted bilingually. However, soft skills play a crucial role here. The "jeitinho brasileiro" (a Brazilian way of solving problems flexibly) translates well into innovative engineering solutions that think outside the box.</w:t>
      </w:r>
    </w:p>
    <w:p>
      <w:pPr>
        <w:pStyle w:val="BodyText"/>
      </w:pPr>
      <w:r>
        <w:br/>
      </w:r>
    </w:p>
    <w:p>
      <w:pPr>
        <w:pStyle w:val="BodyText"/>
      </w:pPr>
      <w:r>
        <w:t xml:space="preserve">For international teams, integrating a</w:t>
      </w:r>
      <w:r>
        <w:t xml:space="preserve"> </w:t>
      </w:r>
      <w:r>
        <w:rPr>
          <w:bCs/>
          <w:b/>
        </w:rPr>
        <w:t xml:space="preserve">Software Engineer</w:t>
      </w:r>
      <w:r>
        <w:t xml:space="preserve"> </w:t>
      </w:r>
      <w:r>
        <w:t xml:space="preserve">from this region requires an understanding of these cultural nuances. Building trust is paramount, and time spent on social interactions or informal check-ins often yields better long-term collaboration outcomes than purely transactional interactions.</w:t>
      </w:r>
    </w:p>
    <w:p>
      <w:pPr>
        <w:pStyle w:val="BodyText"/>
      </w:pPr>
      <w:r>
        <w:br/>
      </w:r>
    </w:p>
    <w:bookmarkEnd w:id="23"/>
    <w:bookmarkStart w:id="24" w:name="challenges-and-mitigation-strategies"/>
    <w:p>
      <w:pPr>
        <w:pStyle w:val="Heading2"/>
      </w:pPr>
      <w:r>
        <w:t xml:space="preserve">5. Challenges and Mitigation Strategies</w:t>
      </w:r>
    </w:p>
    <w:p>
      <w:pPr>
        <w:pStyle w:val="FirstParagraph"/>
      </w:pPr>
      <w:r>
        <w:br/>
      </w:r>
    </w:p>
    <w:p>
      <w:pPr>
        <w:pStyle w:val="BodyText"/>
      </w:pPr>
      <w:r>
        <w:t xml:space="preserve">While the potential is immense, there are challenges specific to operating with a</w:t>
      </w:r>
      <w:r>
        <w:t xml:space="preserve"> </w:t>
      </w:r>
      <w:r>
        <w:rPr>
          <w:bCs/>
          <w:b/>
        </w:rPr>
        <w:t xml:space="preserve">Software Engineer</w:t>
      </w:r>
      <w:r>
        <w:t xml:space="preserve"> </w:t>
      </w:r>
      <w:r>
        <w:t xml:space="preserve">in</w:t>
      </w:r>
      <w:r>
        <w:t xml:space="preserve"> </w:t>
      </w:r>
      <w:r>
        <w:rPr>
          <w:bCs/>
          <w:b/>
        </w:rPr>
        <w:t xml:space="preserve">Brazil São Paulo</w:t>
      </w:r>
      <w:r>
        <w:t xml:space="preserve">.</w:t>
      </w:r>
    </w:p>
    <w:p>
      <w:pPr>
        <w:pStyle w:val="BodyText"/>
      </w:pPr>
      <w:r>
        <w:br/>
      </w:r>
    </w:p>
    <w:p>
      <w:pPr>
        <w:pStyle w:val="BodyText"/>
      </w:pPr>
      <w:r>
        <w:rPr>
          <w:bCs/>
          <w:b/>
        </w:rPr>
        <w:t xml:space="preserve">Bureaucracy:</w:t>
      </w:r>
      <w:r>
        <w:t xml:space="preserve"> </w:t>
      </w:r>
      <w:r>
        <w:t xml:space="preserve">Despite progress, local labor laws and bureaucratic processes can be complex. Companies must navigate strict employment regulations regarding benefits and termination. Mitigation involves partnering with reliable Employer of Record (EOR) services or legal counsel specializing in Brazilian tech law.</w:t>
      </w:r>
    </w:p>
    <w:p>
      <w:pPr>
        <w:pStyle w:val="BodyText"/>
      </w:pPr>
      <w:r>
        <w:br/>
      </w:r>
    </w:p>
    <w:p>
      <w:pPr>
        <w:pStyle w:val="BodyText"/>
      </w:pPr>
      <w:r>
        <w:rPr>
          <w:bCs/>
          <w:b/>
        </w:rPr>
        <w:t xml:space="preserve">Talent Retention:</w:t>
      </w:r>
      <w:r>
        <w:t xml:space="preserve"> </w:t>
      </w:r>
      <w:r>
        <w:t xml:space="preserve">Due to high demand, turnover rates can be elevated. To retain top</w:t>
      </w:r>
      <w:r>
        <w:t xml:space="preserve"> </w:t>
      </w:r>
      <w:r>
        <w:rPr>
          <w:bCs/>
          <w:b/>
        </w:rPr>
        <w:t xml:space="preserve">Software Engineer</w:t>
      </w:r>
      <w:r>
        <w:t xml:space="preserve"> </w:t>
      </w:r>
      <w:r>
        <w:t xml:space="preserve">talent in</w:t>
      </w:r>
      <w:r>
        <w:t xml:space="preserve"> </w:t>
      </w:r>
      <w:r>
        <w:rPr>
          <w:bCs/>
          <w:b/>
        </w:rPr>
        <w:t xml:space="preserve">Brazil São Paulo</w:t>
      </w:r>
      <w:r>
        <w:t xml:space="preserve">, organizations must offer competitive compensation packages that include not just salary, but also flexible work arrangements, professional development opportunities, and a positive company culture.</w:t>
      </w:r>
    </w:p>
    <w:p>
      <w:pPr>
        <w:pStyle w:val="BodyText"/>
      </w:pPr>
      <w:r>
        <w:br/>
      </w:r>
    </w:p>
    <w:p>
      <w:pPr>
        <w:pStyle w:val="BodyText"/>
      </w:pPr>
      <w:r>
        <w:rPr>
          <w:bCs/>
          <w:b/>
        </w:rPr>
        <w:t xml:space="preserve">Infrastructure Inequality:</w:t>
      </w:r>
      <w:r>
        <w:t xml:space="preserve"> </w:t>
      </w:r>
      <w:r>
        <w:t xml:space="preserve">While São Paulo has world-class infrastructure, remote workers outside the city center or from less affluent backgrounds may face connectivity issues. Providing stipends for home office setups is a best practice to ensure equitable productivity.</w:t>
      </w:r>
    </w:p>
    <w:p>
      <w:pPr>
        <w:pStyle w:val="BodyText"/>
      </w:pPr>
      <w:r>
        <w:br/>
      </w:r>
    </w:p>
    <w:bookmarkEnd w:id="24"/>
    <w:bookmarkStart w:id="25" w:name="X35277a3f0de7e38d00ece2a3bfa93f72b75e1ef"/>
    <w:p>
      <w:pPr>
        <w:pStyle w:val="Heading2"/>
      </w:pPr>
      <w:r>
        <w:t xml:space="preserve">6. Strategic Recommendations for Implementation</w:t>
      </w:r>
    </w:p>
    <w:p>
      <w:pPr>
        <w:pStyle w:val="FirstParagraph"/>
      </w:pPr>
      <w:r>
        <w:br/>
      </w:r>
    </w:p>
    <w:p>
      <w:pPr>
        <w:pStyle w:val="BodyText"/>
      </w:pPr>
      <w:r>
        <w:t xml:space="preserve">For companies looking to tap into this market, the following steps are recommended:</w:t>
      </w:r>
    </w:p>
    <w:p>
      <w:pPr>
        <w:pStyle w:val="BodyText"/>
      </w:pPr>
      <w:r>
        <w:br/>
      </w:r>
    </w:p>
    <w:p>
      <w:pPr>
        <w:numPr>
          <w:ilvl w:val="0"/>
          <w:numId w:val="1001"/>
        </w:numPr>
        <w:pStyle w:val="Compact"/>
      </w:pPr>
      <w:r>
        <w:rPr>
          <w:bCs/>
          <w:b/>
        </w:rPr>
        <w:t xml:space="preserve">Sourcing Strategy:</w:t>
      </w:r>
      <w:r>
        <w:t xml:space="preserve"> </w:t>
      </w:r>
      <w:r>
        <w:t xml:space="preserve">Utilize local tech communities in São Paulo, such as meetups and GitHub user groups, to identify passive candidates. Platforms like LinkedIn are dominant for recruitment.</w:t>
      </w:r>
    </w:p>
    <w:p>
      <w:pPr>
        <w:numPr>
          <w:ilvl w:val="0"/>
          <w:numId w:val="1001"/>
        </w:numPr>
        <w:pStyle w:val="Compact"/>
      </w:pPr>
      <w:r>
        <w:rPr>
          <w:bCs/>
          <w:b/>
        </w:rPr>
        <w:t xml:space="preserve">Cultural Integration:</w:t>
      </w:r>
      <w:r>
        <w:t xml:space="preserve"> </w:t>
      </w:r>
      <w:r>
        <w:t xml:space="preserve">Assign mentors to new hires from</w:t>
      </w:r>
      <w:r>
        <w:t xml:space="preserve"> </w:t>
      </w:r>
      <w:r>
        <w:rPr>
          <w:bCs/>
          <w:b/>
        </w:rPr>
        <w:t xml:space="preserve">Brazil São Paulo</w:t>
      </w:r>
      <w:r>
        <w:t xml:space="preserve"> </w:t>
      </w:r>
      <w:r>
        <w:t xml:space="preserve">to help them navigate company culture while respecting their own communication style.</w:t>
      </w:r>
    </w:p>
    <w:p>
      <w:pPr>
        <w:numPr>
          <w:ilvl w:val="0"/>
          <w:numId w:val="1001"/>
        </w:numPr>
        <w:pStyle w:val="Compact"/>
      </w:pPr>
      <w:r>
        <w:t xml:space="preserve">Tech Stack Alignment:: Ensure that the technical requirements align with local skills. For instance, investing in mobile-first architectures will resonate well with the local engineering mindset.</w:t>
      </w:r>
    </w:p>
    <w:p>
      <w:pPr>
        <w:numPr>
          <w:ilvl w:val="0"/>
          <w:numId w:val="1001"/>
        </w:numPr>
        <w:pStyle w:val="Compact"/>
      </w:pPr>
      <w:r>
        <w:rPr>
          <w:bCs/>
          <w:b/>
        </w:rPr>
        <w:t xml:space="preserve">Compliance First:</w:t>
      </w:r>
      <w:r>
        <w:t xml:space="preserve">: Prioritize legal compliance from day one to avoid penalties and ensure employee satisfaction.</w:t>
      </w:r>
    </w:p>
    <w:p>
      <w:pPr>
        <w:pStyle w:val="FirstParagraph"/>
      </w:pPr>
      <w:r>
        <w:br/>
      </w:r>
    </w:p>
    <w:bookmarkEnd w:id="25"/>
    <w:bookmarkStart w:id="26" w:name="conclusion"/>
    <w:p>
      <w:pPr>
        <w:pStyle w:val="Heading2"/>
      </w:pPr>
      <w:r>
        <w:t xml:space="preserve">7. Conclusion</w:t>
      </w:r>
    </w:p>
    <w:p>
      <w:pPr>
        <w:pStyle w:val="FirstParagraph"/>
      </w:pPr>
      <w:r>
        <w:br/>
      </w:r>
    </w:p>
    <w:p>
      <w:pPr>
        <w:pStyle w:val="BodyText"/>
      </w:pPr>
      <w:r>
        <w:t xml:space="preserve">In conclusion, the</w:t>
      </w:r>
      <w:r>
        <w:t xml:space="preserve"> </w:t>
      </w:r>
      <w:r>
        <w:rPr>
          <w:bCs/>
          <w:b/>
        </w:rPr>
        <w:t xml:space="preserve">Software Engineer</w:t>
      </w:r>
      <w:r>
        <w:t xml:space="preserve"> </w:t>
      </w:r>
      <w:r>
        <w:t xml:space="preserve">market in</w:t>
      </w:r>
      <w:r>
        <w:t xml:space="preserve"> </w:t>
      </w:r>
      <w:r>
        <w:rPr>
          <w:bCs/>
          <w:b/>
        </w:rPr>
        <w:t xml:space="preserve">Brazil São Paulo</w:t>
      </w:r>
      <w:r>
        <w:t xml:space="preserve"> </w:t>
      </w:r>
      <w:r>
        <w:t xml:space="preserve">represents a strategic goldmine for global enterprises. It is a region characterized by high intellectual capital, cultural richness, and technological dynamism. By understanding the specific needs and strengths of this talent pool, companies can build robust engineering teams that drive innovation.</w:t>
      </w:r>
    </w:p>
    <w:p>
      <w:pPr>
        <w:pStyle w:val="BodyText"/>
      </w:pPr>
      <w:r>
        <w:br/>
      </w:r>
    </w:p>
    <w:p>
      <w:pPr>
        <w:pStyle w:val="BodyText"/>
      </w:pPr>
      <w:r>
        <w:t xml:space="preserve">The synergy between global business goals and local execution capabilities in</w:t>
      </w:r>
      <w:r>
        <w:t xml:space="preserve"> </w:t>
      </w:r>
      <w:r>
        <w:rPr>
          <w:bCs/>
          <w:b/>
        </w:rPr>
        <w:t xml:space="preserve">Brazil São Paulo</w:t>
      </w:r>
      <w:r>
        <w:t xml:space="preserve"> </w:t>
      </w:r>
      <w:r>
        <w:t xml:space="preserve">creates a win-win scenario. As digital transformation accelerates across industries, investing in this hub is not just an operational decision but a strategic imperative for staying competitive in the global tech arena.</w:t>
      </w:r>
    </w:p>
    <w:p>
      <w:pPr>
        <w:pStyle w:val="BodyText"/>
      </w:pPr>
      <w:r>
        <w:br/>
      </w:r>
    </w:p>
    <w:bookmarkEnd w:id="26"/>
    <w:bookmarkStart w:id="27" w:name="final-thoughts"/>
    <w:p>
      <w:pPr>
        <w:pStyle w:val="Heading2"/>
      </w:pPr>
      <w:r>
        <w:t xml:space="preserve">8. Final Thoughts</w:t>
      </w:r>
    </w:p>
    <w:p>
      <w:pPr>
        <w:pStyle w:val="FirstParagraph"/>
      </w:pPr>
      <w:r>
        <w:br/>
      </w:r>
    </w:p>
    <w:p>
      <w:pPr>
        <w:pStyle w:val="BodyText"/>
      </w:pPr>
      <w:r>
        <w:t xml:space="preserve">This case study serves as a testament to the growing maturity of the tech sector in Latin America. The</w:t>
      </w:r>
      <w:r>
        <w:t xml:space="preserve"> </w:t>
      </w:r>
      <w:r>
        <w:rPr>
          <w:bCs/>
          <w:b/>
        </w:rPr>
        <w:t xml:space="preserve">Software Engineer</w:t>
      </w:r>
      <w:r>
        <w:t xml:space="preserve"> </w:t>
      </w:r>
      <w:r>
        <w:t xml:space="preserve">based in</w:t>
      </w:r>
      <w:r>
        <w:t xml:space="preserve"> </w:t>
      </w:r>
      <w:r>
        <w:rPr>
          <w:bCs/>
          <w:b/>
        </w:rPr>
        <w:t xml:space="preserve">Brazil São Paulo</w:t>
      </w:r>
      <w:r>
        <w:t xml:space="preserve"> </w:t>
      </w:r>
      <w:r>
        <w:t xml:space="preserve">is no longer just an alternative resource but a central pillar of global development strategies. Embracing this ecosystem allows organizations to harness creativity, technical excellence, and cultural diversity, ultimately leading to more resilient and innovative software solutions.</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 in Brazil São Paulo</dc:title>
  <dc:creator/>
  <dc:language>en</dc:language>
  <cp:keywords/>
  <dcterms:created xsi:type="dcterms:W3CDTF">2026-07-29T04:57:55Z</dcterms:created>
  <dcterms:modified xsi:type="dcterms:W3CDTF">2026-07-29T04:57:55Z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