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Software</w:t>
      </w:r>
      <w:r>
        <w:t xml:space="preserve"> </w:t>
      </w:r>
      <w:r>
        <w:t xml:space="preserve">Engineering</w:t>
      </w:r>
      <w:r>
        <w:t xml:space="preserve"> </w:t>
      </w:r>
      <w:r>
        <w:t xml:space="preserve">in</w:t>
      </w:r>
      <w:r>
        <w:t xml:space="preserve"> </w:t>
      </w:r>
      <w:r>
        <w:t xml:space="preserve">China,</w:t>
      </w:r>
      <w:r>
        <w:t xml:space="preserve"> </w:t>
      </w:r>
      <w:r>
        <w:t xml:space="preserve">Shanghai</w:t>
      </w:r>
    </w:p>
    <w:bookmarkStart w:id="27" w:name="Xf4b7985e93289990b6e5d2100b69f110ee94ebd"/>
    <w:p>
      <w:pPr>
        <w:pStyle w:val="Heading1"/>
      </w:pPr>
      <w:r>
        <w:t xml:space="preserve">The Digital Nexus: A Case Study on Software Engineering Excellence in China, Shanghai</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Published Case Study</w:t>
      </w:r>
      <w:r>
        <w:br/>
      </w:r>
      <w:r>
        <w:rPr>
          <w:bCs/>
          <w:b/>
        </w:rPr>
        <w:t xml:space="preserve">Purpose:</w:t>
      </w:r>
      <w:r>
        <w:t xml:space="preserve">To analyze the unique operational dynamics, challenges, and success factors for Software Engineer roles within the rapidly evolving tech ecosystem of China, specifically focusing on the hub of Shanghai.</w:t>
      </w:r>
    </w:p>
    <w:bookmarkStart w:id="20" w:name="introduction"/>
    <w:p>
      <w:pPr>
        <w:pStyle w:val="Heading2"/>
      </w:pPr>
      <w:r>
        <w:t xml:space="preserve">1. Introduction</w:t>
      </w:r>
    </w:p>
    <w:p>
      <w:pPr>
        <w:pStyle w:val="FirstParagraph"/>
      </w:pPr>
      <w:r>
        <w:t xml:space="preserve">In the global technology landscape, few cities rival the pace and scale of innovation found in Asia’s financial capital. This case study explores the multifaceted role of a Software Engineer within this dynamic environment. As globalization continues to reshape corporate structures, understanding how a Software Engineer operates within</w:t>
      </w:r>
      <w:r>
        <w:t xml:space="preserve"> </w:t>
      </w:r>
      <w:r>
        <w:rPr>
          <w:bCs/>
          <w:b/>
        </w:rPr>
        <w:t xml:space="preserve">China Shanghai</w:t>
      </w:r>
      <w:r>
        <w:t xml:space="preserve"> </w:t>
      </w:r>
      <w:r>
        <w:t xml:space="preserve">is crucial for international stakeholders, local enterprises, and individual professionals alike. The intersection of advanced technology, cultural nuance, and regulatory frameworks in</w:t>
      </w:r>
      <w:r>
        <w:t xml:space="preserve"> </w:t>
      </w:r>
      <w:r>
        <w:rPr>
          <w:bCs/>
          <w:b/>
        </w:rPr>
        <w:t xml:space="preserve">China Shanghai</w:t>
      </w:r>
    </w:p>
    <w:p>
      <w:pPr>
        <w:pStyle w:val="BodyText"/>
      </w:pPr>
      <w:r>
        <w:t xml:space="preserve">The primary objective of this document is to deconstruct the daily reality of a Software Engineer in this region. It moves beyond generic job descriptions to examine the specific infrastructural demands, collaborative norms, and strategic importance of software engineering talent in one of</w:t>
      </w:r>
      <w:r>
        <w:t xml:space="preserve"> </w:t>
      </w:r>
      <w:r>
        <w:rPr>
          <w:bCs/>
          <w:b/>
        </w:rPr>
        <w:t xml:space="preserve">China Shanghai</w:t>
      </w:r>
      <w:r>
        <w:t xml:space="preserve">'s most competitive sectors.</w:t>
      </w:r>
    </w:p>
    <w:bookmarkEnd w:id="20"/>
    <w:bookmarkStart w:id="21" w:name="X8470258616f6b29625a9e72f18729afe9fdf153"/>
    <w:p>
      <w:pPr>
        <w:pStyle w:val="Heading2"/>
      </w:pPr>
      <w:r>
        <w:t xml:space="preserve">2. Contextual Background: The Tech Ecosystem of China Shanghai</w:t>
      </w:r>
    </w:p>
    <w:p>
      <w:pPr>
        <w:pStyle w:val="FirstParagraph"/>
      </w:pPr>
      <w:r>
        <w:rPr>
          <w:bCs/>
          <w:b/>
        </w:rPr>
        <w:t xml:space="preserve">China Shanghai</w:t>
      </w:r>
    </w:p>
    <w:p>
      <w:pPr>
        <w:pStyle w:val="BodyText"/>
      </w:pPr>
      <w:r>
        <w:t xml:space="preserve">The digital infrastructure in</w:t>
      </w:r>
      <w:r>
        <w:t xml:space="preserve"> </w:t>
      </w:r>
      <w:r>
        <w:rPr>
          <w:bCs/>
          <w:b/>
        </w:rPr>
        <w:t xml:space="preserve">China Shanghai</w:t>
      </w:r>
    </w:p>
    <w:bookmarkEnd w:id="21"/>
    <w:bookmarkStart w:id="22" w:name="X8a8b5cfb1fa13ee4122cc3af8b7380396a13b49"/>
    <w:p>
      <w:pPr>
        <w:pStyle w:val="Heading2"/>
      </w:pPr>
      <w:r>
        <w:t xml:space="preserve">3. The Role and Responsibilities of the Software Engineer</w:t>
      </w:r>
    </w:p>
    <w:p>
      <w:pPr>
        <w:pStyle w:val="FirstParagraph"/>
      </w:pPr>
      <w:r>
        <w:t xml:space="preserve">In this context, the role of a Software Engineer extends far beyond writing code. It involves navigating a complex matrix of business requirements and technical constraints. Key responsibilities include:</w:t>
      </w:r>
    </w:p>
    <w:p>
      <w:pPr>
        <w:numPr>
          <w:ilvl w:val="0"/>
          <w:numId w:val="1001"/>
        </w:numPr>
        <w:pStyle w:val="Compact"/>
      </w:pPr>
      <w:r>
        <w:rPr>
          <w:bCs/>
          <w:b/>
        </w:rPr>
        <w:t xml:space="preserve">Rapid Iteration and Deployment:</w:t>
      </w:r>
      <w:r>
        <w:t xml:space="preserve">The pace in</w:t>
      </w:r>
      <w:r>
        <w:t xml:space="preserve"> </w:t>
      </w:r>
      <w:r>
        <w:rPr>
          <w:bCs/>
          <w:b/>
        </w:rPr>
        <w:t xml:space="preserve">China Shanghai</w:t>
      </w:r>
    </w:p>
    <w:p>
      <w:pPr>
        <w:numPr>
          <w:ilvl w:val="0"/>
          <w:numId w:val="1001"/>
        </w:numPr>
        <w:pStyle w:val="Compact"/>
      </w:pPr>
      <w:r>
        <w:rPr>
          <w:bCs/>
          <w:b/>
        </w:rPr>
        <w:t xml:space="preserve">Ecosystem Integration:</w:t>
      </w:r>
      <w:r>
        <w:t xml:space="preserve">A typical Software Engineer in this region rarely works with just one platform. They must integrate their applications with super-apps like WeChat, Alipay, and DingTalk. Understanding the API limitations and specific UI/UX guidelines of these platforms is a mandatory skill set.</w:t>
      </w:r>
    </w:p>
    <w:p>
      <w:pPr>
        <w:numPr>
          <w:ilvl w:val="0"/>
          <w:numId w:val="1001"/>
        </w:numPr>
        <w:pStyle w:val="Compact"/>
      </w:pPr>
      <w:r>
        <w:rPr>
          <w:bCs/>
          <w:b/>
        </w:rPr>
        <w:t xml:space="preserve">Data Security and Compliance:</w:t>
      </w:r>
      <w:r>
        <w:t xml:space="preserve">Navigating China’s cybersecurity laws is critical. A Software Engineer must ensure that data architecture complies with the Data Security Law (DSL) and the Personal Information Protection Law (PIPL). This adds a layer of complexity to backend development that is unique to working in</w:t>
      </w:r>
      <w:r>
        <w:t xml:space="preserve"> </w:t>
      </w:r>
      <w:r>
        <w:rPr>
          <w:bCs/>
          <w:b/>
        </w:rPr>
        <w:t xml:space="preserve">China Shanghai</w:t>
      </w:r>
      <w:r>
        <w:t xml:space="preserve">.</w:t>
      </w:r>
    </w:p>
    <w:bookmarkEnd w:id="22"/>
    <w:bookmarkStart w:id="23" w:name="cultural-and-operational-challenges"/>
    <w:p>
      <w:pPr>
        <w:pStyle w:val="Heading2"/>
      </w:pPr>
      <w:r>
        <w:t xml:space="preserve">4. Cultural and Operational Challenges</w:t>
      </w:r>
    </w:p>
    <w:p>
      <w:pPr>
        <w:pStyle w:val="FirstParagraph"/>
      </w:pPr>
      <w:r>
        <w:t xml:space="preserve">The most significant aspect of being a Software Engineer in this region is the cultural work environment. The concept of "996" (working from 9 am to 9 pm, six days a week) has been historically prevalent in the tech sector, although recent regulatory changes are attempting to curb excessive overtime. Nevertheless, the expectation for high output remains intense.</w:t>
      </w:r>
    </w:p>
    <w:p>
      <w:pPr>
        <w:pStyle w:val="BodyText"/>
      </w:pPr>
      <w:r>
        <w:t xml:space="preserve">Communication styles also differ. In many Western contexts, direct disagreement is common during code reviews. In</w:t>
      </w:r>
      <w:r>
        <w:t xml:space="preserve"> </w:t>
      </w:r>
      <w:r>
        <w:rPr>
          <w:bCs/>
          <w:b/>
        </w:rPr>
        <w:t xml:space="preserve">China Shanghai</w:t>
      </w:r>
      <w:r>
        <w:t xml:space="preserve">, harmony and hierarchy often play a larger role in team dynamics. A Software Engineer must learn to navigate these subtleties, ensuring that feedback is delivered constructively without causing loss of "face." Furthermore, the dominance of Chinese as the working language means that even international teams operating in</w:t>
      </w:r>
      <w:r>
        <w:t xml:space="preserve"> </w:t>
      </w:r>
      <w:r>
        <w:rPr>
          <w:bCs/>
          <w:b/>
        </w:rPr>
        <w:t xml:space="preserve">China Shanghai</w:t>
      </w:r>
      <w:r>
        <w:t xml:space="preserve"> </w:t>
      </w:r>
      <w:r>
        <w:t xml:space="preserve">must prioritize localization and clear linguistic protocols.</w:t>
      </w:r>
    </w:p>
    <w:bookmarkEnd w:id="23"/>
    <w:bookmarkStart w:id="24" w:name="X029f7b8397036b6bf9795747783825d2d452cc4"/>
    <w:p>
      <w:pPr>
        <w:pStyle w:val="Heading2"/>
      </w:pPr>
      <w:r>
        <w:t xml:space="preserve">5. Strategic Importance and Career Trajectory</w:t>
      </w:r>
    </w:p>
    <w:p>
      <w:pPr>
        <w:pStyle w:val="FirstParagraph"/>
      </w:pPr>
      <w:r>
        <w:t xml:space="preserve">The demand for skilled Software Engineer talent in China, particularly within the metropolitan area of Shanghai, is insatiable. This creates a high-value career trajectory for those who can master the local tech stack and cultural nuances.</w:t>
      </w:r>
    </w:p>
    <w:p>
      <w:pPr>
        <w:pStyle w:val="BodyText"/>
      </w:pPr>
      <w:r>
        <w:rPr>
          <w:bCs/>
          <w:b/>
        </w:rPr>
        <w:t xml:space="preserve">Innovation Hubs:</w:t>
      </w:r>
      <w:r>
        <w:t xml:space="preserve">The city hosts numerous AI labs and blockchain research centers. A Software Engineer here has access to cutting-edge resources that may not be available elsewhere. The proximity to hardware manufacturers allows for seamless IoT (Internet of Things) development, bridging the gap between software and physical product engineering.</w:t>
      </w:r>
    </w:p>
    <w:p>
      <w:pPr>
        <w:pStyle w:val="BodyText"/>
      </w:pPr>
      <w:r>
        <w:rPr>
          <w:bCs/>
          <w:b/>
        </w:rPr>
        <w:t xml:space="preserve">Global Reach:</w:t>
      </w:r>
      <w:r>
        <w:t xml:space="preserve">Companies based in</w:t>
      </w:r>
      <w:r>
        <w:t xml:space="preserve"> </w:t>
      </w:r>
      <w:r>
        <w:rPr>
          <w:bCs/>
          <w:b/>
        </w:rPr>
        <w:t xml:space="preserve">China Shanghai</w:t>
      </w:r>
    </w:p>
    <w:bookmarkEnd w:id="24"/>
    <w:bookmarkStart w:id="25" w:name="conclusion"/>
    <w:p>
      <w:pPr>
        <w:pStyle w:val="Heading2"/>
      </w:pPr>
      <w:r>
        <w:t xml:space="preserve">6. Conclusion</w:t>
      </w:r>
    </w:p>
    <w:p>
      <w:pPr>
        <w:pStyle w:val="FirstParagraph"/>
      </w:pPr>
      <w:r>
        <w:t xml:space="preserve">This case study highlights that being a Software Engineer in</w:t>
      </w:r>
      <w:r>
        <w:t xml:space="preserve"> </w:t>
      </w:r>
      <w:r>
        <w:rPr>
          <w:bCs/>
          <w:b/>
        </w:rPr>
        <w:t xml:space="preserve">China Shanghai</w:t>
      </w:r>
    </w:p>
    <w:p>
      <w:pPr>
        <w:pStyle w:val="BodyText"/>
      </w:pPr>
      <w:r>
        <w:t xml:space="preserve">For organizations looking to succeed in this market, investing in Software Engineer talent means understanding the specific pressures and potentials of</w:t>
      </w:r>
      <w:r>
        <w:t xml:space="preserve"> </w:t>
      </w:r>
      <w:r>
        <w:rPr>
          <w:bCs/>
          <w:b/>
        </w:rPr>
        <w:t xml:space="preserve">China Shanghai</w:t>
      </w:r>
      <w:r>
        <w:t xml:space="preserve">. For professionals, it offers an unparalleled opportunity to work on some of the world's most challenging technological problems. As the tech landscape continues to evolve, the synergy between human ingenuity and digital infrastructure in</w:t>
      </w:r>
      <w:r>
        <w:t xml:space="preserve"> </w:t>
      </w:r>
      <w:r>
        <w:rPr>
          <w:bCs/>
          <w:b/>
        </w:rPr>
        <w:t xml:space="preserve">China Shanghai</w:t>
      </w:r>
      <w:r>
        <w:t xml:space="preserve"> </w:t>
      </w:r>
      <w:r>
        <w:t xml:space="preserve">will remain a defining force in the global software engineering community.</w:t>
      </w:r>
    </w:p>
    <w:bookmarkEnd w:id="25"/>
    <w:bookmarkStart w:id="26" w:name="recommendations-for-stakeholders"/>
    <w:p>
      <w:pPr>
        <w:pStyle w:val="Heading2"/>
      </w:pPr>
      <w:r>
        <w:t xml:space="preserve">7. Recommendations for Stakeholders</w:t>
      </w:r>
    </w:p>
    <w:p>
      <w:pPr>
        <w:numPr>
          <w:ilvl w:val="0"/>
          <w:numId w:val="1002"/>
        </w:numPr>
        <w:pStyle w:val="Compact"/>
      </w:pPr>
      <w:r>
        <w:rPr>
          <w:bCs/>
          <w:b/>
        </w:rPr>
        <w:t xml:space="preserve">For Employers:</w:t>
      </w:r>
      <w:r>
        <w:t xml:space="preserve">Prioritize employee well-being and sustainable work hours to retain top Software Engineer talent, moving away from burnout culture.</w:t>
      </w:r>
    </w:p>
    <w:p>
      <w:pPr>
        <w:numPr>
          <w:ilvl w:val="0"/>
          <w:numId w:val="1002"/>
        </w:numPr>
        <w:pStyle w:val="Compact"/>
      </w:pPr>
      <w:r>
        <w:rPr>
          <w:bCs/>
          <w:b/>
        </w:rPr>
        <w:t xml:space="preserve">For Developers:</w:t>
      </w:r>
      <w:r>
        <w:t xml:space="preserve">Familiarize yourself with local compliance laws (PIPL/DSL) early in your career. Proficiency in the Chinese tech ecosystem’s unique tools is a major competitive advantage.</w:t>
      </w:r>
    </w:p>
    <w:p>
      <w:pPr>
        <w:numPr>
          <w:ilvl w:val="0"/>
          <w:numId w:val="1002"/>
        </w:numPr>
        <w:pStyle w:val="Compact"/>
      </w:pPr>
      <w:r>
        <w:rPr>
          <w:bCs/>
          <w:b/>
        </w:rPr>
        <w:t xml:space="preserve">For Investors:</w:t>
      </w:r>
      <w:r>
        <w:t xml:space="preserve">Rely on Software Engineer teams that demonstrate not just technical skill, but also adaptability to the fast-changing regulatory environment of</w:t>
      </w:r>
      <w:r>
        <w:t xml:space="preserve"> </w:t>
      </w:r>
      <w:r>
        <w:rPr>
          <w:bCs/>
          <w:b/>
        </w:rPr>
        <w:t xml:space="preserve">China Shanghai</w:t>
      </w:r>
      <w:r>
        <w:t xml:space="preserve">.</w:t>
      </w:r>
    </w:p>
    <w:p>
      <w:pPr>
        <w:pStyle w:val="FirstParagraph"/>
      </w:pPr>
      <w:r>
        <w:rPr>
          <w:iCs/>
          <w:i/>
        </w:rPr>
        <w:t xml:space="preserve">This document serves as a comprehensive overview of the software engineering landscape, emphasizing that success in this field is deeply intertwined with the specific context of China and its most vibrant city, Shanghai.</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Software Engineering in China, Shanghai</dc:title>
  <dc:creator/>
  <cp:keywords/>
  <dcterms:created xsi:type="dcterms:W3CDTF">2026-07-29T09:42:07Z</dcterms:created>
  <dcterms:modified xsi:type="dcterms:W3CDTF">2026-07-29T09:42:07Z</dcterms:modified>
</cp:coreProperties>
</file>

<file path=docProps/custom.xml><?xml version="1.0" encoding="utf-8"?>
<Properties xmlns="http://schemas.openxmlformats.org/officeDocument/2006/custom-properties" xmlns:vt="http://schemas.openxmlformats.org/officeDocument/2006/docPropsVTypes"/>
</file>