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in</w:t>
      </w:r>
      <w:r>
        <w:t xml:space="preserve"> </w:t>
      </w:r>
      <w:r>
        <w:t xml:space="preserve">Italy</w:t>
      </w:r>
      <w:r>
        <w:t xml:space="preserve"> </w:t>
      </w:r>
      <w:r>
        <w:t xml:space="preserve">Milan</w:t>
      </w:r>
    </w:p>
    <w:bookmarkStart w:id="30" w:name="X270f7569137359e4241b5bdda2564e18a0d3c0b"/>
    <w:p>
      <w:pPr>
        <w:pStyle w:val="Heading1"/>
      </w:pPr>
      <w:r>
        <w:t xml:space="preserve">Tech Evolution in the North: A Comprehensive Case Study on Software Engineering in Italy Milan</w:t>
      </w:r>
    </w:p>
    <w:p>
      <w:pPr>
        <w:pStyle w:val="FirstParagraph"/>
      </w:pPr>
      <w:r>
        <w:rPr>
          <w:bCs/>
          <w:b/>
        </w:rPr>
        <w:t xml:space="preserve">Date:</w:t>
      </w:r>
      <w:r>
        <w:t xml:space="preserve"> </w:t>
      </w:r>
      <w:r>
        <w:t xml:space="preserve">October 2023</w:t>
      </w:r>
      <w:r>
        <w:br/>
      </w:r>
      <w:r>
        <w:rPr>
          <w:bCs/>
          <w:b/>
        </w:rPr>
        <w:t xml:space="preserve">Region:</w:t>
      </w:r>
      <w:r>
        <w:t xml:space="preserve">Lombardy, Italy</w:t>
      </w:r>
      <w:r>
        <w:br/>
      </w:r>
    </w:p>
    <w:p>
      <w:pPr>
        <w:pStyle w:val="BodyText"/>
      </w:pPr>
      <w:r>
        <w:t xml:space="preserve">Focal Point:Milan City Center &amp; Innovation Districts</w:t>
      </w:r>
    </w:p>
    <w:bookmarkStart w:id="20" w:name="executive-summary"/>
    <w:p>
      <w:pPr>
        <w:pStyle w:val="Heading2"/>
      </w:pPr>
      <w:r>
        <w:t xml:space="preserve">Executive Summary</w:t>
      </w:r>
    </w:p>
    <w:p>
      <w:pPr>
        <w:pStyle w:val="FirstParagraph"/>
      </w:pPr>
      <w:r>
        <w:t xml:space="preserve">This Case Study explores the dynamic landscape of Software Engineering within the vibrant metropolitan hub of Italy Milan. As the economic and industrial engine of Italy, Milan has undergone a profound transformation over the last decade, evolving from a traditional fashion and finance capital into a burgeoning tech ecosystem. This document analyzes how software engineers in this specific region are adapting to global trends while navigating local cultural nuances, regulatory frameworks, and unique market demands. The primary objective is to understand how technical proficiency intersects with Milanese business culture to drive innovation.</w:t>
      </w:r>
    </w:p>
    <w:bookmarkEnd w:id="20"/>
    <w:bookmarkStart w:id="21" w:name="background-the-milanese-tech-renaissance"/>
    <w:p>
      <w:pPr>
        <w:pStyle w:val="Heading2"/>
      </w:pPr>
      <w:r>
        <w:t xml:space="preserve">Background: The Milanese Tech Renaissance</w:t>
      </w:r>
    </w:p>
    <w:p>
      <w:pPr>
        <w:pStyle w:val="FirstParagraph"/>
      </w:pPr>
      <w:r>
        <w:t xml:space="preserve">Milan has long been recognized for its design, fashion, and manufacturing sectors. However the digital revolution has necessitated a pivot toward software development as a core competency for local enterprises. In Italy Milan the concept of "Industry 4.0" is not merely a buzzword but a strategic imperative adopted by legacy manufacturers seeking to digitize their supply chains.</w:t>
      </w:r>
    </w:p>
    <w:p>
      <w:pPr>
        <w:pStyle w:val="BodyText"/>
      </w:pPr>
      <w:r>
        <w:t xml:space="preserve">The city hosts major international events like the World Expo legacy projects and serves as the headquarters for multinational corporations such as General Electric, Microsoft Italy, and numerous startups funded by European grants. This environment creates a high demand for skilled Software Engineers who can bridge the gap between traditional industrial processes and cutting-edge digital solutions.</w:t>
      </w:r>
    </w:p>
    <w:bookmarkEnd w:id="21"/>
    <w:bookmarkStart w:id="22" w:name="X7985cffa06776e04238a85d4832cdcc7ec105f1"/>
    <w:p>
      <w:pPr>
        <w:pStyle w:val="Heading2"/>
      </w:pPr>
      <w:r>
        <w:t xml:space="preserve">The Role of the Software Engineer in this Context</w:t>
      </w:r>
    </w:p>
    <w:p>
      <w:pPr>
        <w:pStyle w:val="FirstParagraph"/>
      </w:pPr>
      <w:r>
        <w:t xml:space="preserve">In the context of Italy Milan software engineers are not just coders; they are cultural mediators and problem solvers. The role extends beyond writing efficient algorithms to include:</w:t>
      </w:r>
    </w:p>
    <w:p>
      <w:pPr>
        <w:numPr>
          <w:ilvl w:val="0"/>
          <w:numId w:val="1001"/>
        </w:numPr>
        <w:pStyle w:val="Compact"/>
      </w:pPr>
      <w:r>
        <w:rPr>
          <w:bCs/>
          <w:b/>
        </w:rPr>
        <w:t xml:space="preserve">Digital Transformation Leadership:</w:t>
      </w:r>
    </w:p>
    <w:p>
      <w:pPr>
        <w:numPr>
          <w:ilvl w:val="0"/>
          <w:numId w:val="1001"/>
        </w:numPr>
        <w:pStyle w:val="Compact"/>
      </w:pPr>
      <w:r>
        <w:t xml:space="preserve">Cross-Border Collaboration:Milan is a gateway between Northern Europe and Southern markets. Software engineers frequently collaborate with remote teams in Berlin, London, or New York. This necessitates strong communication skills and the ability to navigate time zone differences effectively.</w:t>
      </w:r>
    </w:p>
    <w:p>
      <w:pPr>
        <w:numPr>
          <w:ilvl w:val="0"/>
          <w:numId w:val="1001"/>
        </w:numPr>
        <w:pStyle w:val="Compact"/>
      </w:pPr>
      <w:r>
        <w:rPr>
          <w:bCs/>
          <w:b/>
        </w:rPr>
        <w:t xml:space="preserve">Regulatory Compliance:</w:t>
      </w:r>
      <w:r>
        <w:t xml:space="preserve"> </w:t>
      </w:r>
      <w:r>
        <w:t xml:space="preserve">With strict GDPR regulations in place across Italy Milan engineers must embed privacy-by-design principles into their development lifecycle. This is a critical differentiator for companies operating within the European Union.</w:t>
      </w:r>
    </w:p>
    <w:bookmarkEnd w:id="22"/>
    <w:bookmarkStart w:id="25" w:name="cultural-nuances-and-work-environment"/>
    <w:p>
      <w:pPr>
        <w:pStyle w:val="Heading2"/>
      </w:pPr>
      <w:r>
        <w:t xml:space="preserve">Cultural Nuances and Work Environment</w:t>
      </w:r>
    </w:p>
    <w:p>
      <w:pPr>
        <w:pStyle w:val="FirstParagraph"/>
      </w:pPr>
      <w:r>
        <w:t xml:space="preserve">The work culture in Italy Milan offers a distinct blend of formality and passion. While international standards dictate technical rigor, local traditions influence daily interactions.</w:t>
      </w:r>
    </w:p>
    <w:bookmarkStart w:id="23" w:name="X434af59ade0cb5d1f798379c00e2c1a50c2e761"/>
    <w:p>
      <w:pPr>
        <w:pStyle w:val="Heading3"/>
      </w:pPr>
      <w:r>
        <w:t xml:space="preserve">Hierarchical yet Collaborative Structures</w:t>
      </w:r>
    </w:p>
    <w:p>
      <w:pPr>
        <w:pStyle w:val="FirstParagraph"/>
      </w:pPr>
      <w:r>
        <w:t xml:space="preserve">Tech companies in Milan often exhibit a hybrid management style. Large enterprises may retain hierarchical structures typical of Italian business culture, while startups emulate flat American models. Successful Software Engineers must be adept at navigating these varying degrees of formality, respecting seniority where necessary while advocating for agile methodologies.</w:t>
      </w:r>
    </w:p>
    <w:bookmarkEnd w:id="23"/>
    <w:bookmarkStart w:id="24" w:name="the-importance-of-relationships"/>
    <w:p>
      <w:pPr>
        <w:pStyle w:val="Heading3"/>
      </w:pPr>
      <w:r>
        <w:t xml:space="preserve">The Importance of Relationships</w:t>
      </w:r>
    </w:p>
    <w:p>
      <w:pPr>
        <w:pStyle w:val="FirstParagraph"/>
      </w:pPr>
      <w:r>
        <w:t xml:space="preserve">In Italy Milan networking is crucial. Technical skills alone are often insufficient; building trust through personal relationships is key to project success. Code reviews and team meetings are often accompanied by social interactions, such as coffee breaks or after-work gatherings, which serve as informal channels for problem-solving and team bonding.</w:t>
      </w:r>
    </w:p>
    <w:bookmarkEnd w:id="24"/>
    <w:bookmarkEnd w:id="25"/>
    <w:bookmarkStart w:id="26" w:name="technical-stack-and-emerging-trends"/>
    <w:p>
      <w:pPr>
        <w:pStyle w:val="Heading2"/>
      </w:pPr>
      <w:r>
        <w:t xml:space="preserve">Technical Stack and Emerging Trends</w:t>
      </w:r>
    </w:p>
    <w:p>
      <w:pPr>
        <w:pStyle w:val="FirstParagraph"/>
      </w:pPr>
      <w:r>
        <w:t xml:space="preserve">An analysis of job postings and current projects in Italy Milan reveals specific technological preferences:</w:t>
      </w:r>
    </w:p>
    <w:p>
      <w:pPr>
        <w:numPr>
          <w:ilvl w:val="0"/>
          <w:numId w:val="1002"/>
        </w:numPr>
        <w:pStyle w:val="Compact"/>
      </w:pPr>
      <w:r>
        <w:rPr>
          <w:bCs/>
          <w:b/>
        </w:rPr>
        <w:t xml:space="preserve">Javascript &amp; TypeScript:</w:t>
      </w:r>
      <w:r>
        <w:t xml:space="preserve">The dominance of React, Angular, and Node.js is evident across fintech and e-commerce platforms.</w:t>
      </w:r>
    </w:p>
    <w:p>
      <w:pPr>
        <w:numPr>
          <w:ilvl w:val="0"/>
          <w:numId w:val="1002"/>
        </w:numPr>
        <w:pStyle w:val="Compact"/>
      </w:pPr>
      <w:r>
        <w:t xml:space="preserve">Java &amp; Spring Boot:Largely due to the presence of large banking institutions like UniCredit and Intesa Sanpaolo which have their headquarters in Milan Java remains a cornerstone for backend development.</w:t>
      </w:r>
    </w:p>
    <w:p>
      <w:pPr>
        <w:numPr>
          <w:ilvl w:val="0"/>
          <w:numId w:val="1002"/>
        </w:numPr>
        <w:pStyle w:val="Compact"/>
      </w:pPr>
      <w:r>
        <w:t xml:space="preserve">Data Science &amp; AI:The rise of smart manufacturing has increased demand for Python-based data engineering roles, focusing on predictive maintenance and supply chain optimization.</w:t>
      </w:r>
    </w:p>
    <w:bookmarkEnd w:id="26"/>
    <w:bookmarkStart w:id="27" w:name="challenges-faced-by-software-engineers"/>
    <w:p>
      <w:pPr>
        <w:pStyle w:val="Heading2"/>
      </w:pPr>
      <w:r>
        <w:t xml:space="preserve">Challenges Faced by Software Engineers</w:t>
      </w:r>
    </w:p>
    <w:p>
      <w:pPr>
        <w:pStyle w:val="FirstParagraph"/>
      </w:pPr>
      <w:r>
        <w:t xml:space="preserve">Despite the growth, several challenges persist in this region:</w:t>
      </w:r>
    </w:p>
    <w:p>
      <w:pPr>
        <w:numPr>
          <w:ilvl w:val="0"/>
          <w:numId w:val="1003"/>
        </w:numPr>
        <w:pStyle w:val="Compact"/>
      </w:pPr>
      <w:r>
        <w:t xml:space="preserve">Talent Shortage:Milan faces a competitive talent war. Local universities struggle to produce enough graduates with specialized full-stack skills leading companies to rely heavily on international recruitment.</w:t>
      </w:r>
    </w:p>
    <w:p>
      <w:pPr>
        <w:numPr>
          <w:ilvl w:val="0"/>
          <w:numId w:val="1003"/>
        </w:numPr>
        <w:pStyle w:val="Compact"/>
      </w:pPr>
      <w:r>
        <w:t xml:space="preserve">Bureaucracy:Navigating the Italian administrative system can be time-consuming. Software Engineers involved in government contracts or public sector projects must often contend with lengthy procurement processes and rigid compliance requirements.</w:t>
      </w:r>
    </w:p>
    <w:bookmarkEnd w:id="27"/>
    <w:bookmarkStart w:id="28" w:name="success-factors-for-professionals"/>
    <w:p>
      <w:pPr>
        <w:pStyle w:val="Heading2"/>
      </w:pPr>
      <w:r>
        <w:t xml:space="preserve">Success Factors for Professionals</w:t>
      </w:r>
    </w:p>
    <w:p>
      <w:pPr>
        <w:pStyle w:val="FirstParagraph"/>
      </w:pPr>
      <w:r>
        <w:t xml:space="preserve">To thrive as a Software Engineer in Italy Milan, professionals should focus on:</w:t>
      </w:r>
    </w:p>
    <w:p>
      <w:pPr>
        <w:numPr>
          <w:ilvl w:val="0"/>
          <w:numId w:val="1004"/>
        </w:numPr>
        <w:pStyle w:val="Compact"/>
      </w:pPr>
      <w:r>
        <w:rPr>
          <w:bCs/>
          <w:b/>
        </w:rPr>
        <w:t xml:space="preserve">Linguistic Adaptability:</w:t>
      </w:r>
    </w:p>
    <w:p>
      <w:pPr>
        <w:numPr>
          <w:ilvl w:val="0"/>
          <w:numId w:val="1004"/>
        </w:numPr>
        <w:pStyle w:val="Compact"/>
      </w:pPr>
      <w:r>
        <w:t xml:space="preserve">Cultural Intelligence:Understanding the non-verbal cues and business etiquette specific to Lombardy enhances collaboration and trust-building.</w:t>
      </w:r>
    </w:p>
    <w:bookmarkEnd w:id="28"/>
    <w:bookmarkStart w:id="29" w:name="conclusion"/>
    <w:p>
      <w:pPr>
        <w:pStyle w:val="Heading2"/>
      </w:pPr>
      <w:r>
        <w:t xml:space="preserve">Conclusion</w:t>
      </w:r>
    </w:p>
    <w:p>
      <w:pPr>
        <w:pStyle w:val="FirstParagraph"/>
      </w:pPr>
      <w:r>
        <w:t xml:space="preserve">The landscape for Software Engineers in Italy Milan is rich with opportunity, characterized by a unique synthesis of industrial heritage and digital ambition. As the city continues to position itself as a European tech hub, the role of the engineer becomes increasingly pivotal. By mastering both technical excellence and cultural fluency professionals can significantly impact the region's economic evolution. This Case Study underscores that success in Italy Milan is not just about writing code it is about engineering solutions that resonate with a complex, historic, yet rapidly modernizing society.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in Italy Milan</dc:title>
  <dc:creator/>
  <dc:language>en</dc:language>
  <cp:keywords/>
  <dcterms:created xsi:type="dcterms:W3CDTF">2026-07-29T06:23:11Z</dcterms:created>
  <dcterms:modified xsi:type="dcterms:W3CDTF">2026-07-29T06:23:11Z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