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Japan</w:t>
      </w:r>
      <w:r>
        <w:t xml:space="preserve"> </w:t>
      </w:r>
      <w:r>
        <w:t xml:space="preserve">Tokyo</w:t>
      </w:r>
    </w:p>
    <w:bookmarkStart w:id="29" w:name="Xc53d036aeb8293eeb048748d940f38212ca0710"/>
    <w:p>
      <w:pPr>
        <w:pStyle w:val="Heading1"/>
      </w:pPr>
      <w:r>
        <w:t xml:space="preserve">Bridging Tradition and Innovation: A Case Study of a Senior Software Engineer in Japan Tokyo</w:t>
      </w:r>
    </w:p>
    <w:p>
      <w:pPr>
        <w:pStyle w:val="FirstParagraph"/>
      </w:pPr>
      <w:r>
        <w:rPr>
          <w:bCs/>
          <w:b/>
        </w:rPr>
        <w:t xml:space="preserve">Date:</w:t>
      </w:r>
      <w:r>
        <w:t xml:space="preserve"> </w:t>
      </w:r>
      <w:r>
        <w:t xml:space="preserve">October 24, 2023</w:t>
      </w:r>
      <w:r>
        <w:br/>
      </w:r>
      <w:r>
        <w:rPr>
          <w:bCs/>
          <w:b/>
        </w:rPr>
        <w:t xml:space="preserve">Location Focus:</w:t>
      </w:r>
      <w:r>
        <w:t xml:space="preserve">Japan Tokyo</w:t>
      </w:r>
      <w:r>
        <w:br/>
      </w:r>
      <w:r>
        <w:rPr>
          <w:bCs/>
          <w:b/>
        </w:rPr>
        <w:t xml:space="preserve">Role Analysis:</w:t>
      </w:r>
      <w:r>
        <w:t xml:space="preserve"> </w:t>
      </w:r>
      <w:r>
        <w:t xml:space="preserve">Senior</w:t>
      </w:r>
      <w:r>
        <w:t xml:space="preserve"> </w:t>
      </w:r>
      <w:r>
        <w:t xml:space="preserve">Software Engineer</w:t>
      </w:r>
    </w:p>
    <w:bookmarkStart w:id="20" w:name="i.-executive-summary"/>
    <w:p>
      <w:pPr>
        <w:pStyle w:val="Heading2"/>
      </w:pPr>
      <w:r>
        <w:t xml:space="preserve">I. Executive Summary</w:t>
      </w:r>
    </w:p>
    <w:p>
      <w:pPr>
        <w:pStyle w:val="FirstParagraph"/>
      </w:pPr>
      <w:r>
        <w:t xml:space="preserve">The global technology landscape is shifting rapidly, yet nowhere is the interplay between deep-rooted cultural tradition and hyper-modern innovation more palpable than in Tokyo. This case study examines the unique ecosystem of a Senior</w:t>
      </w:r>
      <w:r>
        <w:t xml:space="preserve"> </w:t>
      </w:r>
      <w:r>
        <w:t xml:space="preserve">Software Engineer</w:t>
      </w:r>
      <w:r>
        <w:t xml:space="preserve"> </w:t>
      </w:r>
      <w:r>
        <w:t xml:space="preserve">operating within</w:t>
      </w:r>
      <w:r>
        <w:t xml:space="preserve"> </w:t>
      </w:r>
      <w:r>
        <w:t xml:space="preserve">Japan Tokyo</w:t>
      </w:r>
      <w:r>
        <w:t xml:space="preserve">. By analyzing market dynamics, corporate structures, and technical challenges, we provide a comprehensive overview of what it takes to succeed as a developer in one of the world's most complex tech hubs. For international developers and domestic talent alike, understanding this specific context is vital for career longevity and professional growth.</w:t>
      </w:r>
    </w:p>
    <w:bookmarkEnd w:id="20"/>
    <w:bookmarkStart w:id="21" w:name="X20ba3653b33d792ef8d0644fbcb9682f9211724"/>
    <w:p>
      <w:pPr>
        <w:pStyle w:val="Heading2"/>
      </w:pPr>
      <w:r>
        <w:t xml:space="preserve">II. The Landscape: Technology Meets Tradition in Japan Tokyo</w:t>
      </w:r>
    </w:p>
    <w:p>
      <w:pPr>
        <w:pStyle w:val="FirstParagraph"/>
      </w:pPr>
      <w:r>
        <w:t xml:space="preserve">Japan Tokyo</w:t>
      </w:r>
      <w:r>
        <w:t xml:space="preserve"> </w:t>
      </w:r>
      <w:r>
        <w:t xml:space="preserve">stands as a paradox of the modern era. On one hand, it is home to cutting-edge robotics, artificial intelligence research, and a burgeoning startup scene centered around hubs like Shibuya and Shinjuku. On the other hand, it remains one of the last bastions of legacy systems in the corporate world. The city’s infrastructure is incredibly advanced regarding hardware and internet connectivity (especially 5G deployment), yet many major enterprises still rely on mainframe architectures built decades ago.</w:t>
      </w:r>
    </w:p>
    <w:p>
      <w:pPr>
        <w:pStyle w:val="BodyText"/>
      </w:pPr>
      <w:r>
        <w:t xml:space="preserve">For a</w:t>
      </w:r>
      <w:r>
        <w:t xml:space="preserve"> </w:t>
      </w:r>
      <w:r>
        <w:t xml:space="preserve">Software Engineer</w:t>
      </w:r>
      <w:r>
        <w:t xml:space="preserve">, this dichotomy presents a unique professional challenge. It is not merely about writing clean code or adopting the latest frameworks; it is about navigating the intersection of legacy maintenance and digital transformation. Companies in</w:t>
      </w:r>
      <w:r>
        <w:t xml:space="preserve"> </w:t>
      </w:r>
      <w:r>
        <w:t xml:space="preserve">Japan Tokyo</w:t>
      </w:r>
      <w:r>
        <w:t xml:space="preserve"> </w:t>
      </w:r>
      <w:r>
        <w:t xml:space="preserve">are under immense pressure to modernize their internal processes to remain competitive globally, creating a high demand for engineers who can bridge the gap between older COBOL-based systems and modern cloud-native applications.</w:t>
      </w:r>
    </w:p>
    <w:bookmarkEnd w:id="21"/>
    <w:bookmarkStart w:id="24" w:name="Xc4a75f7127391c52b451c9e5f32e94dcfb2238b"/>
    <w:p>
      <w:pPr>
        <w:pStyle w:val="Heading2"/>
      </w:pPr>
      <w:r>
        <w:t xml:space="preserve">III. Role Profile: The Senior Software Engineer</w:t>
      </w:r>
    </w:p>
    <w:p>
      <w:pPr>
        <w:pStyle w:val="FirstParagraph"/>
      </w:pPr>
      <w:r>
        <w:t xml:space="preserve">The role of a</w:t>
      </w:r>
      <w:r>
        <w:t xml:space="preserve"> </w:t>
      </w:r>
      <w:r>
        <w:t xml:space="preserve">Software Engineer</w:t>
      </w:r>
      <w:r>
        <w:t xml:space="preserve"> </w:t>
      </w:r>
      <w:r>
        <w:t xml:space="preserve">in</w:t>
      </w:r>
      <w:r>
        <w:t xml:space="preserve"> </w:t>
      </w:r>
      <w:r>
        <w:t xml:space="preserve">Japan Tokyo</w:t>
      </w:r>
      <w:r>
        <w:t xml:space="preserve"> </w:t>
      </w:r>
      <w:r>
        <w:t xml:space="preserve">differs significantly from its counterparts in Silicon Valley or Western Europe. While technical proficiency is non-negotiable, the soft skills required are heavily influenced by Japanese business etiquette and corporate culture.</w:t>
      </w:r>
    </w:p>
    <w:bookmarkStart w:id="22" w:name="a.-technical-competencies"/>
    <w:p>
      <w:pPr>
        <w:pStyle w:val="Heading3"/>
      </w:pPr>
      <w:r>
        <w:t xml:space="preserve">A. Technical Competencies</w:t>
      </w:r>
    </w:p>
    <w:p>
      <w:pPr>
        <w:pStyle w:val="FirstParagraph"/>
      </w:pPr>
      <w:r>
        <w:t xml:space="preserve">In recent years,</w:t>
      </w:r>
      <w:r>
        <w:t xml:space="preserve"> </w:t>
      </w:r>
      <w:r>
        <w:t xml:space="preserve">Japan Tokyo</w:t>
      </w:r>
      <w:r>
        <w:t xml:space="preserve"> </w:t>
      </w:r>
      <w:r>
        <w:t xml:space="preserve">has seen a shift toward agile development methodologies. However, the transition is gradual. A successful engineer must be proficient in modern stacks such as Python, Java (Spring Boot), Go, and JavaScript/TypeScript frameworks like React or Vue.js. Furthermore, familiarity with cloud platforms—AWS, Azure, and GCP—is increasingly mandatory as Japanese corporations migrate away from on-premise servers.</w:t>
      </w:r>
    </w:p>
    <w:bookmarkEnd w:id="22"/>
    <w:bookmarkStart w:id="23" w:name="b.-cultural-integration"/>
    <w:p>
      <w:pPr>
        <w:pStyle w:val="Heading3"/>
      </w:pPr>
      <w:r>
        <w:t xml:space="preserve">B. Cultural Integration</w:t>
      </w:r>
    </w:p>
    <w:p>
      <w:pPr>
        <w:pStyle w:val="FirstParagraph"/>
      </w:pPr>
      <w:r>
        <w:t xml:space="preserve">The concept of "Wa" (harmony) is central to the workplace in</w:t>
      </w:r>
      <w:r>
        <w:t xml:space="preserve"> </w:t>
      </w:r>
      <w:r>
        <w:t xml:space="preserve">Japan Tokyo</w:t>
      </w:r>
      <w:r>
        <w:t xml:space="preserve">. For a</w:t>
      </w:r>
      <w:r>
        <w:t xml:space="preserve"> </w:t>
      </w:r>
      <w:r>
        <w:t xml:space="preserve">Software Engineer</w:t>
      </w:r>
      <w:r>
        <w:t xml:space="preserve">, this translates to collaborative decision-making processes. Code reviews are not just technical checks but also social interactions where feedback must be delivered with tact and respect. Direct confrontation or blunt criticism is often avoided, requiring engineers to develop high levels of emotional intelligence and nuanced communication skills.</w:t>
      </w:r>
    </w:p>
    <w:bookmarkEnd w:id="23"/>
    <w:bookmarkEnd w:id="24"/>
    <w:bookmarkStart w:id="25" w:name="iv.-key-challenges-faced-in-the-region"/>
    <w:p>
      <w:pPr>
        <w:pStyle w:val="Heading2"/>
      </w:pPr>
      <w:r>
        <w:t xml:space="preserve">IV. Key Challenges Faced in the Region</w:t>
      </w:r>
    </w:p>
    <w:p>
      <w:pPr>
        <w:pStyle w:val="FirstParagraph"/>
      </w:pPr>
      <w:r>
        <w:t xml:space="preserve">The journey of a</w:t>
      </w:r>
      <w:r>
        <w:t xml:space="preserve"> </w:t>
      </w:r>
      <w:r>
        <w:t xml:space="preserve">Software Engineer</w:t>
      </w:r>
      <w:r>
        <w:t xml:space="preserve"> </w:t>
      </w:r>
      <w:r>
        <w:t xml:space="preserve">in</w:t>
      </w:r>
      <w:r>
        <w:t xml:space="preserve"> </w:t>
      </w:r>
      <w:r>
        <w:t xml:space="preserve">Japan Tokyo</w:t>
      </w:r>
      <w:r>
        <w:t xml:space="preserve"> </w:t>
      </w:r>
      <w:r>
        <w:t xml:space="preserve">is not without its obstacles. One of the most significant hurdles is the language barrier. While English is becoming more prevalent in international startups and tech giants, many local enterprises still conduct documentation, meetings, and daily communication primarily in Japanese.</w:t>
      </w:r>
    </w:p>
    <w:p>
      <w:pPr>
        <w:pStyle w:val="BodyText"/>
      </w:pPr>
      <w:r>
        <w:rPr>
          <w:bCs/>
          <w:b/>
        </w:rPr>
        <w:t xml:space="preserve">1. Language Requirements:</w:t>
      </w:r>
      <w:r>
        <w:t xml:space="preserve"> </w:t>
      </w:r>
      <w:r>
        <w:t xml:space="preserve">Proficiency in Japanese (JLPT N2 or higher) is often a strict requirement for senior roles. For foreign developers lacking this skillset, opportunities are limited to niche international teams or startups specifically targeting global expansion.</w:t>
      </w:r>
    </w:p>
    <w:p>
      <w:pPr>
        <w:pStyle w:val="BodyText"/>
      </w:pPr>
      <w:r>
        <w:rPr>
          <w:bCs/>
          <w:b/>
        </w:rPr>
        <w:t xml:space="preserve">2. Work-Life Balance and Overwork ("Karoshi"):</w:t>
      </w:r>
      <w:r>
        <w:t xml:space="preserve"> </w:t>
      </w:r>
      <w:r>
        <w:t xml:space="preserve">Historically,</w:t>
      </w:r>
      <w:r>
        <w:t xml:space="preserve"> </w:t>
      </w:r>
      <w:r>
        <w:t xml:space="preserve">Japan Tokyo</w:t>
      </w:r>
      <w:r>
        <w:t xml:space="preserve"> </w:t>
      </w:r>
      <w:r>
        <w:t xml:space="preserve">has struggled with excessive working hours. Although the government has introduced initiatives like "Work Style Reform" to cap overtime, cultural expectations of loyalty and long hours persist in many companies. A</w:t>
      </w:r>
      <w:r>
        <w:t xml:space="preserve"> </w:t>
      </w:r>
      <w:r>
        <w:t xml:space="preserve">Software Engineer</w:t>
      </w:r>
      <w:r>
        <w:t xml:space="preserve"> </w:t>
      </w:r>
      <w:r>
        <w:t xml:space="preserve">must actively manage boundaries to prevent burnout, seeking out employers who genuinely prioritize employee well-being.</w:t>
      </w:r>
    </w:p>
    <w:p>
      <w:pPr>
        <w:pStyle w:val="BodyText"/>
      </w:pPr>
      <w:r>
        <w:rPr>
          <w:bCs/>
          <w:b/>
        </w:rPr>
        <w:t xml:space="preserve">3. Legacy Technical Debt:</w:t>
      </w:r>
      <w:r>
        <w:t xml:space="preserve"> </w:t>
      </w:r>
      <w:r>
        <w:t xml:space="preserve">As mentioned earlier, the prevalence of legacy systems means that a significant portion of an engineer's time may be spent maintaining old code rather than innovating. This requires patience and a strong analytical mindset to untangle complex, undocumented codebases.</w:t>
      </w:r>
    </w:p>
    <w:bookmarkEnd w:id="25"/>
    <w:bookmarkStart w:id="26" w:name="v.-opportunities-and-future-outlook"/>
    <w:p>
      <w:pPr>
        <w:pStyle w:val="Heading2"/>
      </w:pPr>
      <w:r>
        <w:t xml:space="preserve">V. Opportunities and Future Outlook</w:t>
      </w:r>
    </w:p>
    <w:p>
      <w:pPr>
        <w:pStyle w:val="FirstParagraph"/>
      </w:pPr>
      <w:r>
        <w:t xml:space="preserve">Despite the challenges,</w:t>
      </w:r>
      <w:r>
        <w:t xml:space="preserve"> </w:t>
      </w:r>
      <w:r>
        <w:t xml:space="preserve">Japan Tokyo</w:t>
      </w:r>
      <w:r>
        <w:t xml:space="preserve"> </w:t>
      </w:r>
      <w:r>
        <w:t xml:space="preserve">offers immense opportunities for adaptable</w:t>
      </w:r>
      <w:r>
        <w:t xml:space="preserve"> </w:t>
      </w:r>
      <w:r>
        <w:t xml:space="preserve">Software Engineers</w:t>
      </w:r>
      <w:r>
        <w:t xml:space="preserve">. The Japanese government’s "Digital Agency" initiative is pushing for massive digitalization across public and private sectors, creating a surge in demand for skilled tech talent.</w:t>
      </w:r>
    </w:p>
    <w:p>
      <w:pPr>
        <w:pStyle w:val="BodyText"/>
      </w:pPr>
      <w:r>
        <w:rPr>
          <w:bCs/>
          <w:b/>
        </w:rPr>
        <w:t xml:space="preserve">Digital Transformation (DX):</w:t>
      </w:r>
      <w:r>
        <w:t xml:space="preserve"> </w:t>
      </w:r>
      <w:r>
        <w:t xml:space="preserve">There is a critical need for engineers who can lead Digital Transformation projects. Companies are eager to adopt AI, blockchain, and IoT solutions. Being part of this transformative wave allows engineers to work on high-impact projects that reshape industries in</w:t>
      </w:r>
      <w:r>
        <w:t xml:space="preserve"> </w:t>
      </w:r>
      <w:r>
        <w:t xml:space="preserve">Japan Tokyo</w:t>
      </w:r>
      <w:r>
        <w:t xml:space="preserve">.</w:t>
      </w:r>
    </w:p>
    <w:p>
      <w:pPr>
        <w:pStyle w:val="BodyText"/>
      </w:pPr>
      <w:r>
        <w:rPr>
          <w:bCs/>
          <w:b/>
        </w:rPr>
        <w:t xml:space="preserve">Startup Ecosystem Growth:</w:t>
      </w:r>
      <w:r>
        <w:t xml:space="preserve"> </w:t>
      </w:r>
      <w:r>
        <w:t xml:space="preserve">The startup scene in</w:t>
      </w:r>
      <w:r>
        <w:t xml:space="preserve"> </w:t>
      </w:r>
      <w:r>
        <w:t xml:space="preserve">Japan Tokyo</w:t>
      </w:r>
      <w:r>
        <w:t xml:space="preserve">, particularly in areas like Shibuya and Minato ward, is maturing. Venture capital inflow is increasing, fostering an environment where agile methodologies and international perspectives are valued over traditional hierarchy. For</w:t>
      </w:r>
      <w:r>
        <w:t xml:space="preserve"> </w:t>
      </w:r>
      <w:r>
        <w:t xml:space="preserve">Software Engineers</w:t>
      </w:r>
      <w:r>
        <w:t xml:space="preserve">, this offers a chance to work in more dynamic, flat-structured teams that resemble Western tech cultures.</w:t>
      </w:r>
    </w:p>
    <w:bookmarkEnd w:id="26"/>
    <w:bookmarkStart w:id="27" w:name="X56bc78e5cfb8fa120ec22108ad98bcc347a1944"/>
    <w:p>
      <w:pPr>
        <w:pStyle w:val="Heading2"/>
      </w:pPr>
      <w:r>
        <w:t xml:space="preserve">VI. Strategic Recommendations for Success</w:t>
      </w:r>
    </w:p>
    <w:p>
      <w:pPr>
        <w:pStyle w:val="FirstParagraph"/>
      </w:pPr>
      <w:r>
        <w:t xml:space="preserve">To thrive as a</w:t>
      </w:r>
      <w:r>
        <w:t xml:space="preserve"> </w:t>
      </w:r>
      <w:r>
        <w:t xml:space="preserve">Software Engineer</w:t>
      </w:r>
      <w:r>
        <w:t xml:space="preserve"> </w:t>
      </w:r>
      <w:r>
        <w:t xml:space="preserve">in</w:t>
      </w:r>
      <w:r>
        <w:t xml:space="preserve"> </w:t>
      </w:r>
      <w:r>
        <w:t xml:space="preserve">Japan Tokyo</w:t>
      </w:r>
      <w:r>
        <w:t xml:space="preserve">, candidates should adopt the following strategies:</w:t>
      </w:r>
    </w:p>
    <w:p>
      <w:pPr>
        <w:numPr>
          <w:ilvl w:val="0"/>
          <w:numId w:val="1001"/>
        </w:numPr>
        <w:pStyle w:val="Compact"/>
      </w:pPr>
      <w:r>
        <w:rPr>
          <w:bCs/>
          <w:b/>
        </w:rPr>
        <w:t xml:space="preserve">Prioritize Language Learning:</w:t>
      </w:r>
      <w:r>
        <w:t xml:space="preserve"> </w:t>
      </w:r>
      <w:r>
        <w:t xml:space="preserve">Invest time in learning Japanese. Even basic conversational skills can significantly enhance workplace integration and open up more job opportunities.</w:t>
      </w:r>
    </w:p>
    <w:p>
      <w:pPr>
        <w:numPr>
          <w:ilvl w:val="0"/>
          <w:numId w:val="1001"/>
        </w:numPr>
        <w:pStyle w:val="Compact"/>
      </w:pPr>
      <w:r>
        <w:rPr>
          <w:bCs/>
          <w:b/>
        </w:rPr>
        <w:t xml:space="preserve">Select the Right Employer:</w:t>
      </w:r>
      <w:r>
        <w:t xml:space="preserve"> </w:t>
      </w:r>
      <w:r>
        <w:t xml:space="preserve">Research company culture thoroughly. Look for firms that have explicitly adopted English-friendly policies and flexible working arrangements to ensure a healthy work-life balance.</w:t>
      </w:r>
    </w:p>
    <w:p>
      <w:pPr>
        <w:numPr>
          <w:ilvl w:val="0"/>
          <w:numId w:val="1001"/>
        </w:numPr>
        <w:pStyle w:val="Compact"/>
      </w:pPr>
      <w:r>
        <w:rPr>
          <w:bCs/>
          <w:b/>
        </w:rPr>
        <w:t xml:space="preserve">Embrace Continuous Learning:</w:t>
      </w:r>
      <w:r>
        <w:t xml:space="preserve"> </w:t>
      </w:r>
      <w:r>
        <w:t xml:space="preserve">The tech stack in</w:t>
      </w:r>
      <w:r>
        <w:t xml:space="preserve"> </w:t>
      </w:r>
      <w:r>
        <w:t xml:space="preserve">Japan Tokyo</w:t>
      </w:r>
      <w:r>
        <w:t xml:space="preserve"> </w:t>
      </w:r>
      <w:r>
        <w:t xml:space="preserve">is rapidly modernizing. Staying updated with cloud technologies, cybersecurity best practices, and AI trends will make an engineer indispensable.</w:t>
      </w:r>
    </w:p>
    <w:p>
      <w:pPr>
        <w:numPr>
          <w:ilvl w:val="0"/>
          <w:numId w:val="1001"/>
        </w:numPr>
        <w:pStyle w:val="Compact"/>
      </w:pPr>
      <w:r>
        <w:rPr>
          <w:bCs/>
          <w:b/>
        </w:rPr>
        <w:t xml:space="preserve">Cultural Adaptability:</w:t>
      </w:r>
      <w:r>
        <w:t xml:space="preserve"> </w:t>
      </w:r>
      <w:r>
        <w:t xml:space="preserve">Respect local customs while maintaining professional integrity. Understanding the nuances of communication in</w:t>
      </w:r>
      <w:r>
        <w:t xml:space="preserve"> </w:t>
      </w:r>
      <w:r>
        <w:t xml:space="preserve">Japan Tokyo</w:t>
      </w:r>
      <w:r>
        <w:t xml:space="preserve"> </w:t>
      </w:r>
      <w:r>
        <w:t xml:space="preserve">will help build trust with colleagues and stakeholders.</w:t>
      </w:r>
    </w:p>
    <w:bookmarkEnd w:id="27"/>
    <w:bookmarkStart w:id="28" w:name="vii.-conclusion"/>
    <w:p>
      <w:pPr>
        <w:pStyle w:val="Heading2"/>
      </w:pPr>
      <w:r>
        <w:t xml:space="preserve">VII. Conclusion</w:t>
      </w:r>
    </w:p>
    <w:p>
      <w:pPr>
        <w:pStyle w:val="FirstParagraph"/>
      </w:pPr>
      <w:r>
        <w:t xml:space="preserve">The role of a</w:t>
      </w:r>
      <w:r>
        <w:t xml:space="preserve"> </w:t>
      </w:r>
      <w:r>
        <w:t xml:space="preserve">Software Engineer</w:t>
      </w:r>
      <w:r>
        <w:t xml:space="preserve"> </w:t>
      </w:r>
      <w:r>
        <w:t xml:space="preserve">in</w:t>
      </w:r>
      <w:r>
        <w:t xml:space="preserve"> </w:t>
      </w:r>
      <w:r>
        <w:t xml:space="preserve">Japan Tokyo</w:t>
      </w:r>
      <w:r>
        <w:t xml:space="preserve"> </w:t>
      </w:r>
      <w:r>
        <w:t xml:space="preserve">is complex, rewarding, and deeply influenced by the unique cultural fabric of the region. It requires a balance of technical excellence, cultural sensitivity, and adaptability. For those willing to navigate the nuances of this distinct market, there are unparalleled opportunities to contribute to Japan’s digital future while enjoying one of the world’s most vibrant metropolitan lifestyles.</w:t>
      </w:r>
    </w:p>
    <w:p>
      <w:pPr>
        <w:pStyle w:val="BodyText"/>
      </w:pPr>
      <w:r>
        <w:t xml:space="preserve">This case study highlights that success in</w:t>
      </w:r>
      <w:r>
        <w:t xml:space="preserve"> </w:t>
      </w:r>
      <w:r>
        <w:t xml:space="preserve">Japan Tokyo</w:t>
      </w:r>
      <w:r>
        <w:t xml:space="preserve"> </w:t>
      </w:r>
      <w:r>
        <w:t xml:space="preserve">is not just about coding; it is about becoming a bridge between tradition and innovation. As the city continues to evolve, its</w:t>
      </w:r>
      <w:r>
        <w:t xml:space="preserve"> </w:t>
      </w:r>
      <w:r>
        <w:t xml:space="preserve">Software Engineers</w:t>
      </w:r>
      <w:r>
        <w:t xml:space="preserve"> </w:t>
      </w:r>
      <w:r>
        <w:t xml:space="preserve">will play a pivotal role in shaping the next generation of technological infrastructure.</w:t>
      </w:r>
    </w:p>
    <w:p>
      <w:r>
        <w:pict>
          <v:rect style="width:0;height:1.5pt" o:hralign="center" o:hrstd="t" o:hr="t"/>
        </w:pict>
      </w:r>
    </w:p>
    <w:p>
      <w:pPr>
        <w:pStyle w:val="FirstParagraph"/>
      </w:pPr>
      <w:r>
        <w:rPr>
          <w:iCs/>
          <w:i/>
        </w:rPr>
        <w:t xml:space="preserve">Note: This document serves as an analytical overview for professional development and recruitment purposes within the context of Japan Tokyo.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Japan Tokyo</dc:title>
  <dc:creator/>
  <dc:language>en</dc:language>
  <cp:keywords/>
  <dcterms:created xsi:type="dcterms:W3CDTF">2026-07-29T07:28:37Z</dcterms:created>
  <dcterms:modified xsi:type="dcterms:W3CDTF">2026-07-29T07:28:37Z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