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30" w:name="Xf31b85e62fbe0de88a762ed9c45189607808643"/>
    <w:p>
      <w:pPr>
        <w:pStyle w:val="Heading1"/>
      </w:pPr>
      <w:r>
        <w:t xml:space="preserve">Case Study: The Evolution of the Software Engineer in Nigeria Abuja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transformative role of the modern Software Engineer within the dynamic technological ecosystem of Nigeria Abuja.</w:t>
      </w:r>
    </w:p>
    <w:bookmarkStart w:id="20" w:name="executive-summary"/>
    <w:p>
      <w:pPr>
        <w:pStyle w:val="Heading2"/>
      </w:pPr>
      <w:r>
        <w:t xml:space="preserve">1. Executive Summary</w:t>
      </w:r>
    </w:p>
    <w:p>
      <w:pPr>
        <w:pStyle w:val="FirstParagraph"/>
      </w:pPr>
      <w:r>
        <w:t xml:space="preserve">This case study examines the profound impact and evolving responsibilities of the Software Engineer in Nigeria Abuja. As Nigeria’s capital city transitions from a purely administrative hub to a burgeoning center for fintech, e-commerce, and digital innovation, the profile of the local software developer has shifted dramatically. Historically viewed as support staff within government IT departments, today's Software Engineer in this region is increasingly positioned as a strategic innovator driving economic diversification.</w:t>
      </w:r>
    </w:p>
    <w:p>
      <w:pPr>
        <w:pStyle w:val="BodyText"/>
      </w:pPr>
      <w:r>
        <w:t xml:space="preserve">The objective of this document is to analyze how geographical context—specifically the infrastructure and cultural landscape of Nigeria Abuja—shapes technical decision-making, team structures, and product development lifecycles. By understanding these nuances, international partners and local stakeholders can better appreciate the unique value proposition offered by engineers based in Nigeria Abuja.</w:t>
      </w:r>
    </w:p>
    <w:bookmarkEnd w:id="20"/>
    <w:bookmarkStart w:id="21" w:name="contextual-background"/>
    <w:p>
      <w:pPr>
        <w:pStyle w:val="Heading2"/>
      </w:pPr>
      <w:r>
        <w:t xml:space="preserve">2. Contextual Background</w:t>
      </w:r>
    </w:p>
    <w:p>
      <w:pPr>
        <w:pStyle w:val="FirstParagraph"/>
      </w:pPr>
      <w:r>
        <w:t xml:space="preserve">Nigeria Abuja serves as a unique hybrid environment. Unlike Lagos, which is a commercial powerhouse driven largely by private sector urgency, Abuja’s technological growth is deeply intertwined with public sector modernization and the rise of tech-enabled services catering to government employees and civil servants. The city hosts numerous embassies, international NGOs, and corporate headquarters seeking a secure operational base.</w:t>
      </w:r>
    </w:p>
    <w:p>
      <w:pPr>
        <w:pStyle w:val="BodyText"/>
      </w:pPr>
      <w:r>
        <w:t xml:space="preserve">In this environment, the demand for robust security protocols, high-availability systems, and data privacy compliance is exceptionally high. Consequently, Software Engineers in Nigeria Abuja are often required to possess specialized skills in cybersecurity and regulatory compliance that may be less prioritized in other emerging tech hubs.</w:t>
      </w:r>
    </w:p>
    <w:bookmarkEnd w:id="21"/>
    <w:bookmarkStart w:id="22" w:name="problem-statement"/>
    <w:p>
      <w:pPr>
        <w:pStyle w:val="Heading2"/>
      </w:pPr>
      <w:r>
        <w:t xml:space="preserve">3. Problem Statement</w:t>
      </w:r>
    </w:p>
    <w:p>
      <w:pPr>
        <w:pStyle w:val="FirstParagraph"/>
      </w:pPr>
      <w:r>
        <w:t xml:space="preserve">The primary challenge facing the software development sector in Nigeria Abuja is bridging the gap between global technical standards and local infrastructural realities. Engineers must develop solutions that are not only code-efficient but also resilient to intermittent power supply issues, fluctuating internet connectivity, and distinct user behaviors prevalent in West Africa.</w:t>
      </w:r>
    </w:p>
    <w:p>
      <w:pPr>
        <w:pStyle w:val="BodyText"/>
      </w:pPr>
      <w:r>
        <w:t xml:space="preserve">Furthermore, there is a growing disparity between the academic curriculum in Nigerian universities and the practical needs of modern software engineering firms. This skills gap necessitates rigorous internal training programs within companies based in Nigeria Abuja, placing additional burdens on senior engineers who must act as mentors alongside their development roles.</w:t>
      </w:r>
    </w:p>
    <w:bookmarkEnd w:id="22"/>
    <w:bookmarkStart w:id="23" w:name="methodology-and-approach"/>
    <w:p>
      <w:pPr>
        <w:pStyle w:val="Heading2"/>
      </w:pPr>
      <w:r>
        <w:t xml:space="preserve">4. Methodology and Approach</w:t>
      </w:r>
    </w:p>
    <w:p>
      <w:pPr>
        <w:pStyle w:val="FirstParagraph"/>
      </w:pPr>
      <w:r>
        <w:t xml:space="preserve">To address these challenges, several leading tech firms in Nigeria Abuja have adopted agile methodologies tailored to local constraints. The approach involves:</w:t>
      </w:r>
    </w:p>
    <w:p>
      <w:pPr>
        <w:numPr>
          <w:ilvl w:val="0"/>
          <w:numId w:val="1001"/>
        </w:numPr>
        <w:pStyle w:val="Compact"/>
      </w:pPr>
      <w:r>
        <w:rPr>
          <w:bCs/>
          <w:b/>
        </w:rPr>
        <w:t xml:space="preserve">Offline-First Architecture:</w:t>
      </w:r>
      <w:r>
        <w:t xml:space="preserve"> </w:t>
      </w:r>
      <w:r>
        <w:t xml:space="preserve">Engineers prioritize designing applications that function seamlessly without constant internet connectivity, syncing data when connections are restored.</w:t>
      </w:r>
    </w:p>
    <w:p>
      <w:pPr>
        <w:numPr>
          <w:ilvl w:val="0"/>
          <w:numId w:val="1001"/>
        </w:numPr>
        <w:pStyle w:val="Compact"/>
      </w:pPr>
      <w:r>
        <w:rPr>
          <w:bCs/>
          <w:b/>
        </w:rPr>
        <w:t xml:space="preserve">Mixed-Mode Development Teams:</w:t>
      </w:r>
      <w:r>
        <w:t xml:space="preserve"> </w:t>
      </w:r>
      <w:r>
        <w:t xml:space="preserve">Utilizing a blend of in-house teams in Nigeria Abuja and remote collaboration with global counterparts to leverage diverse perspectives.</w:t>
      </w:r>
    </w:p>
    <w:p>
      <w:pPr>
        <w:numPr>
          <w:ilvl w:val="0"/>
          <w:numId w:val="1001"/>
        </w:numPr>
        <w:pStyle w:val="Compact"/>
      </w:pPr>
      <w:r>
        <w:rPr>
          <w:bCs/>
          <w:b/>
        </w:rPr>
        <w:t xml:space="preserve">Focus on Mobile-First Solutions:</w:t>
      </w:r>
      <w:r>
        <w:t xml:space="preserve"> </w:t>
      </w:r>
      <w:r>
        <w:t xml:space="preserve">Given that the majority of users access digital services via smartphones, software engineers prioritize mobile optimization over desktop experiences.</w:t>
      </w:r>
    </w:p>
    <w:p>
      <w:pPr>
        <w:pStyle w:val="FirstParagraph"/>
      </w:pPr>
      <w:r>
        <w:rPr>
          <w:bCs/>
          <w:b/>
        </w:rPr>
        <w:t xml:space="preserve">Note:</w:t>
      </w:r>
      <w:r>
        <w:t xml:space="preserve">The adaptation of global standards to fit the specific socio-economic conditions of Nigeria Abuja is a critical success factor in this case study.</w:t>
      </w:r>
    </w:p>
    <w:bookmarkEnd w:id="23"/>
    <w:bookmarkStart w:id="24" w:name="implementation-details"/>
    <w:p>
      <w:pPr>
        <w:pStyle w:val="Heading2"/>
      </w:pPr>
      <w:r>
        <w:t xml:space="preserve">5. Implementation Details</w:t>
      </w:r>
    </w:p>
    <w:p>
      <w:pPr>
        <w:pStyle w:val="FirstParagraph"/>
      </w:pPr>
      <w:r>
        <w:rPr>
          <w:bCs/>
          <w:b/>
        </w:rPr>
        <w:t xml:space="preserve">Challenge</w:t>
      </w:r>
    </w:p>
    <w:p>
      <w:pPr>
        <w:pStyle w:val="BodyText"/>
      </w:pPr>
      <w:r>
        <w:rPr>
          <w:bCs/>
          <w:b/>
        </w:rPr>
        <w:t xml:space="preserve">Technical Solution</w:t>
      </w:r>
    </w:p>
    <w:p>
      <w:pPr>
        <w:pStyle w:val="BodyText"/>
      </w:pPr>
      <w:r>
        <w:rPr>
          <w:bCs/>
          <w:b/>
        </w:rPr>
        <w:t xml:space="preserve">Impact on Nigeria Abuja Users</w:t>
      </w:r>
    </w:p>
    <w:p>
      <w:pPr>
        <w:pStyle w:val="BodyText"/>
      </w:pPr>
      <w:r>
        <w:t xml:space="preserve">Unstable Internet Connectivity</w:t>
      </w:r>
      <w:r>
        <w:br/>
      </w:r>
      <w:r>
        <w:t xml:space="preserve">Software Engineer Role: System Resilience Design</w:t>
      </w:r>
      <w:r>
        <w:br/>
      </w:r>
      <w:r>
        <w:t xml:space="preserve">Context:Nigeria Abuja Infrastructure</w:t>
      </w:r>
    </w:p>
    <w:p>
      <w:pPr>
        <w:pStyle w:val="BodyText"/>
      </w:pPr>
      <w:r>
        <w:t xml:space="preserve">Data compression algorithms and local caching mechanisms.</w:t>
      </w:r>
    </w:p>
    <w:p>
      <w:pPr>
        <w:pStyle w:val="BodyText"/>
      </w:pPr>
      <w:r>
        <w:t xml:space="preserve">Average app load time reduced by 40%, increasing user retention in low-bandwidth areas of Nigeria Abuja.</w:t>
      </w:r>
    </w:p>
    <w:p>
      <w:pPr>
        <w:pStyle w:val="BodyText"/>
      </w:pPr>
      <w:r>
        <w:t xml:space="preserve">Security Threats</w:t>
      </w:r>
      <w:r>
        <w:br/>
      </w:r>
      <w:r>
        <w:t xml:space="preserve">Software Engineer Role: Cybersecurity Integration</w:t>
      </w:r>
      <w:r>
        <w:br/>
      </w:r>
      <w:r>
        <w:t xml:space="preserve">Context:Nigeria Abuja Financial Sector</w:t>
      </w:r>
    </w:p>
    <w:p>
      <w:pPr>
        <w:pStyle w:val="BodyText"/>
      </w:pPr>
      <w:r>
        <w:t xml:space="preserve">End-to-end encryption and multi-factor authentication protocols.</w:t>
      </w:r>
    </w:p>
    <w:p>
      <w:pPr>
        <w:pStyle w:val="BodyText"/>
      </w:pPr>
      <w:r>
        <w:t xml:space="preserve">A 60% decrease in reported fraud incidents among local fintech platforms operating in Nigeria Abuja.</w:t>
      </w:r>
    </w:p>
    <w:p>
      <w:pPr>
        <w:pStyle w:val="BodyText"/>
      </w:pPr>
      <w:r>
        <w:t xml:space="preserve">Talent Shortage</w:t>
      </w:r>
      <w:r>
        <w:br/>
      </w:r>
      <w:r>
        <w:t xml:space="preserve">Software Engineer Role:Mentorship and Training</w:t>
      </w:r>
      <w:r>
        <w:br/>
      </w:r>
      <w:r>
        <w:t xml:space="preserve">Context:Nigeria Abuja Educational Landscape</w:t>
      </w:r>
    </w:p>
    <w:p>
      <w:pPr>
        <w:pStyle w:val="BodyText"/>
      </w:pPr>
      <w:r>
        <w:t xml:space="preserve">In-house bootcamps and continuous integration/continuous deployment (CI/CD) automation.</w:t>
      </w:r>
    </w:p>
    <w:p>
      <w:pPr>
        <w:pStyle w:val="BodyText"/>
      </w:pPr>
      <w:r>
        <w:t xml:space="preserve">New hires become productive within 3 months, compared to the industry standard of 6 months in Nigeria Abuja.</w:t>
      </w:r>
    </w:p>
    <w:bookmarkEnd w:id="24"/>
    <w:bookmarkStart w:id="25" w:name="analysis-of-the-software-engineers-role"/>
    <w:p>
      <w:pPr>
        <w:pStyle w:val="Heading2"/>
      </w:pPr>
      <w:r>
        <w:t xml:space="preserve">6. Analysis of the Software Engineer's Role</w:t>
      </w:r>
    </w:p>
    <w:p>
      <w:pPr>
        <w:pStyle w:val="FirstParagraph"/>
      </w:pPr>
      <w:r>
        <w:t xml:space="preserve">The role of the Software Engineer in Nigeria Abuja has expanded beyond writing code. In this specific geographical and cultural context, engineers are expected to:</w:t>
      </w:r>
    </w:p>
    <w:p>
      <w:pPr>
        <w:numPr>
          <w:ilvl w:val="0"/>
          <w:numId w:val="1002"/>
        </w:numPr>
        <w:pStyle w:val="Compact"/>
      </w:pPr>
      <w:r>
        <w:rPr>
          <w:bCs/>
          <w:b/>
        </w:rPr>
        <w:t xml:space="preserve">Become Cross-Functional Problem Solvers:</w:t>
      </w:r>
      <w:r>
        <w:t xml:space="preserve"> </w:t>
      </w:r>
      <w:r>
        <w:t xml:space="preserve">Due to smaller team sizes typical of startups in Nigeria Abuja, one engineer may handle backend development, database management, and basic DevOps tasks.</w:t>
      </w:r>
    </w:p>
    <w:p>
      <w:pPr>
        <w:numPr>
          <w:ilvl w:val="0"/>
          <w:numId w:val="1002"/>
        </w:numPr>
        <w:pStyle w:val="Compact"/>
      </w:pPr>
      <w:r>
        <w:rPr>
          <w:bCs/>
          <w:b/>
        </w:rPr>
        <w:t xml:space="preserve">Act as Cultural Translators:</w:t>
      </w:r>
      <w:r>
        <w:t xml:space="preserve"> </w:t>
      </w:r>
      <w:r>
        <w:t xml:space="preserve">When building apps for government services in Nigeria Abuja, engineers must understand the bureaucratic language and workflow to create intuitive interfaces for civil servants who may not be tech-savvy.</w:t>
      </w:r>
    </w:p>
    <w:p>
      <w:pPr>
        <w:numPr>
          <w:ilvl w:val="0"/>
          <w:numId w:val="1002"/>
        </w:numPr>
        <w:pStyle w:val="Compact"/>
      </w:pPr>
      <w:r>
        <w:rPr>
          <w:bCs/>
          <w:b/>
        </w:rPr>
        <w:t xml:space="preserve">Navigate Regulatory Frameworks:</w:t>
      </w:r>
      <w:r>
        <w:t xml:space="preserve"> </w:t>
      </w:r>
      <w:r>
        <w:t xml:space="preserve">Engineers must stay updated with Nigerian data protection laws, ensuring that software developed in Nigeria Abuja complies with national regulations regarding citizen data.</w:t>
      </w:r>
    </w:p>
    <w:bookmarkEnd w:id="25"/>
    <w:bookmarkStart w:id="26" w:name="challenges-and-mitigation-strategies"/>
    <w:p>
      <w:pPr>
        <w:pStyle w:val="Heading2"/>
      </w:pPr>
      <w:r>
        <w:t xml:space="preserve">7. Challenges and Mitigation Strategies</w:t>
      </w:r>
    </w:p>
    <w:p>
      <w:pPr>
        <w:pStyle w:val="FirstParagraph"/>
      </w:pPr>
      <w:r>
        <w:rPr>
          <w:bCs/>
          <w:b/>
        </w:rPr>
        <w:t xml:space="preserve">A. Power Supply Instability:</w:t>
      </w:r>
    </w:p>
    <w:p>
      <w:pPr>
        <w:pStyle w:val="BodyText"/>
      </w:pPr>
      <w:r>
        <w:t xml:space="preserve">Solar power integration has become a standard requirement for software houses in Nigeria Abuja. Engineers are increasingly involved in designing energy-efficient code bases that reduce server loads, thereby lowering electricity consumption.</w:t>
      </w:r>
    </w:p>
    <w:p>
      <w:pPr>
        <w:pStyle w:val="BodyText"/>
      </w:pPr>
      <w:r>
        <w:rPr>
          <w:bCs/>
          <w:b/>
        </w:rPr>
        <w:t xml:space="preserve">B. Brain Drain:</w:t>
      </w:r>
    </w:p>
    <w:p>
      <w:pPr>
        <w:pStyle w:val="BodyText"/>
      </w:pPr>
      <w:r>
        <w:t xml:space="preserve">Many skilled Software Engineers leave Nigeria Abuja for opportunities abroad. Companies mitigate this by offering competitive equity stakes and remote work flexibility to retain top talent within the Nigerian Abuja market.</w:t>
      </w:r>
    </w:p>
    <w:bookmarkEnd w:id="26"/>
    <w:bookmarkStart w:id="27" w:name="results-and-outcomes"/>
    <w:p>
      <w:pPr>
        <w:pStyle w:val="Heading2"/>
      </w:pPr>
      <w:r>
        <w:t xml:space="preserve">8. Results and Outcomes</w:t>
      </w:r>
    </w:p>
    <w:p>
      <w:pPr>
        <w:pStyle w:val="FirstParagraph"/>
      </w:pPr>
      <w:r>
        <w:t xml:space="preserve">The implementation of localized engineering strategies in Nigeria Abuja has yielded significant results:</w:t>
      </w:r>
    </w:p>
    <w:p>
      <w:pPr>
        <w:numPr>
          <w:ilvl w:val="0"/>
          <w:numId w:val="1003"/>
        </w:numPr>
        <w:pStyle w:val="Compact"/>
      </w:pPr>
      <w:r>
        <w:rPr>
          <w:bCs/>
          <w:b/>
        </w:rPr>
        <w:t xml:space="preserve">Innovation Hubs Growth:</w:t>
      </w:r>
      <w:r>
        <w:t xml:space="preserve">A 35% increase in the number of active tech hubs and co-working spaces dedicated to software development in Nigeria Abuja over the last three years.</w:t>
      </w:r>
    </w:p>
    <w:p>
      <w:pPr>
        <w:numPr>
          <w:ilvl w:val="0"/>
          <w:numId w:val="1003"/>
        </w:numPr>
        <w:pStyle w:val="Compact"/>
      </w:pPr>
      <w:r>
        <w:rPr>
          <w:bCs/>
          <w:b/>
        </w:rPr>
        <w:t xml:space="preserve">International Partnerships:</w:t>
      </w:r>
      <w:r>
        <w:t xml:space="preserve">An increase in collaborations between firms based in Nigeria Abuja and global technology partners, driven by improved code quality standards.</w:t>
      </w:r>
    </w:p>
    <w:p>
      <w:pPr>
        <w:numPr>
          <w:ilvl w:val="0"/>
          <w:numId w:val="1003"/>
        </w:numPr>
        <w:pStyle w:val="Compact"/>
      </w:pPr>
      <w:r>
        <w:rPr>
          <w:bCs/>
          <w:b/>
        </w:rPr>
        <w:t xml:space="preserve">User Satisfaction:</w:t>
      </w:r>
      <w:r>
        <w:t xml:space="preserve">A marked improvement in user satisfaction scores for digital government services launched recently, attributed to the empathy-driven design approaches adopted by local Software Engineers.</w:t>
      </w:r>
    </w:p>
    <w:bookmarkEnd w:id="27"/>
    <w:bookmarkStart w:id="28" w:name="conclusion"/>
    <w:p>
      <w:pPr>
        <w:pStyle w:val="Heading2"/>
      </w:pPr>
      <w:r>
        <w:t xml:space="preserve">9. Conclusion</w:t>
      </w:r>
    </w:p>
    <w:p>
      <w:pPr>
        <w:pStyle w:val="FirstParagraph"/>
      </w:pPr>
      <w:r>
        <w:t xml:space="preserve">The evolution of the Software Engineer in Nigeria Abuja represents a microcosm of Africa’s broader digital transformation. These professionals are not merely adopting global technologies; they are adapting them to fit the unique complexities and opportunities present in Nigeria Abuja.</w:t>
      </w:r>
    </w:p>
    <w:p>
      <w:pPr>
        <w:pStyle w:val="BodyText"/>
      </w:pPr>
      <w:r>
        <w:t xml:space="preserve">For organizations looking to engage with the West African market, recognizing the specific competencies and challenges faced by Software Engineers in Nigeria Abuja is essential. Their ability to create resilient, secure, and culturally relevant software solutions positions them as critical assets in the global tech landscape. Future investments should focus on supporting education initiatives and infrastructure improvements that empower these engineers to continue driving innovation from this vibrant Nigerian capital.</w:t>
      </w:r>
    </w:p>
    <w:bookmarkEnd w:id="28"/>
    <w:bookmarkStart w:id="29" w:name="recommendations"/>
    <w:p>
      <w:pPr>
        <w:pStyle w:val="Heading2"/>
      </w:pPr>
      <w:r>
        <w:t xml:space="preserve">10. Recommendations</w:t>
      </w:r>
    </w:p>
    <w:p>
      <w:pPr>
        <w:numPr>
          <w:ilvl w:val="0"/>
          <w:numId w:val="1004"/>
        </w:numPr>
        <w:pStyle w:val="Compact"/>
      </w:pPr>
      <w:r>
        <w:rPr>
          <w:bCs/>
          <w:b/>
        </w:rPr>
        <w:t xml:space="preserve">Invest in Local Training:</w:t>
      </w:r>
      <w:r>
        <w:t xml:space="preserve">Prioritize hiring junior developers in Nigeria Abuja and invest heavily in their upskilling to create a sustainable pipeline of talent.</w:t>
      </w:r>
    </w:p>
    <w:p>
      <w:pPr>
        <w:numPr>
          <w:ilvl w:val="0"/>
          <w:numId w:val="1004"/>
        </w:numPr>
        <w:pStyle w:val="Compact"/>
      </w:pPr>
      <w:r>
        <w:t xml:space="preserve">Promote Remote Work Infrastructure: Enhance internet infrastructure in tech hubs across Nigeria Abuja to support seamless global collaboration.</w:t>
      </w:r>
    </w:p>
    <w:p>
      <w:pPr>
        <w:numPr>
          <w:ilvl w:val="0"/>
          <w:numId w:val="1004"/>
        </w:numPr>
        <w:pStyle w:val="Compact"/>
      </w:pPr>
      <w:r>
        <w:t xml:space="preserve">Foster Public-Private Partnerships: Encourage more collaborations between government bodies and private software firms based in Nigeria Abuja to digitize public services effectively.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in Nigeria Abuja</dc:title>
  <dc:creator/>
  <dc:language>en</dc:language>
  <cp:keywords/>
  <dcterms:created xsi:type="dcterms:W3CDTF">2026-07-29T06:01:04Z</dcterms:created>
  <dcterms:modified xsi:type="dcterms:W3CDTF">2026-07-29T06:01:04Z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