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7" w:name="Xa162df023c78af0632d5d89ea7b3eaa192eede3"/>
    <w:p>
      <w:pPr>
        <w:pStyle w:val="Heading1"/>
      </w:pPr>
      <w:r>
        <w:t xml:space="preserve">A Strategic Case Study for a Software Engineer in Pakistan Islamabad</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Federal Capital Territory, Pakistan</w:t>
      </w:r>
      <w:r>
        <w:br/>
      </w:r>
      <w:r>
        <w:rPr>
          <w:bCs/>
          <w:b/>
        </w:rPr>
        <w:t xml:space="preserve">Focus Area:</w:t>
      </w:r>
      <w:r>
        <w:t xml:space="preserve">Tech Industry Dynamics &amp; Employment Strategy</w:t>
      </w:r>
    </w:p>
    <w:bookmarkStart w:id="20" w:name="introduction-and-contextual-background"/>
    <w:p>
      <w:pPr>
        <w:pStyle w:val="Heading2"/>
      </w:pPr>
      <w:r>
        <w:t xml:space="preserve">1. Introduction and Contextual Background</w:t>
      </w:r>
    </w:p>
    <w:p>
      <w:pPr>
        <w:pStyle w:val="FirstParagraph"/>
      </w:pPr>
      <w:r>
        <w:t xml:space="preserve">In the rapidly evolving landscape of the global technology sector, Islamabad has emerged as a pivotal hub for digital innovation in South Asia. As the capital city of Pakistan, Islamabad possesses a unique geopolitical stability and infrastructure that attracts both local talent and international investment. This</w:t>
      </w:r>
      <w:r>
        <w:t xml:space="preserve"> </w:t>
      </w:r>
      <w:r>
        <w:rPr>
          <w:bCs/>
          <w:b/>
        </w:rPr>
        <w:t xml:space="preserve">Case Study</w:t>
      </w:r>
      <w:r>
        <w:t xml:space="preserve"> </w:t>
      </w:r>
      <w:r>
        <w:t xml:space="preserve">examines the professional ecosystem available to a</w:t>
      </w:r>
      <w:r>
        <w:t xml:space="preserve"> </w:t>
      </w:r>
      <w:r>
        <w:rPr>
          <w:bCs/>
          <w:b/>
        </w:rPr>
        <w:t xml:space="preserve">Software Engineer</w:t>
      </w:r>
      <w:r>
        <w:t xml:space="preserve"> </w:t>
      </w:r>
      <w:r>
        <w:t xml:space="preserve">within this specific region.</w:t>
      </w:r>
    </w:p>
    <w:p>
      <w:pPr>
        <w:pStyle w:val="BodyText"/>
      </w:pPr>
      <w:r>
        <w:t xml:space="preserve">The objective of this document is to analyze the current market conditions, opportunities for career advancement, and the challenges faced by tech professionals in Islamabad. By focusing on these elements, we provide a comprehensive overview of what it means to work as a</w:t>
      </w:r>
      <w:r>
        <w:t xml:space="preserve"> </w:t>
      </w:r>
      <w:r>
        <w:rPr>
          <w:bCs/>
          <w:b/>
        </w:rPr>
        <w:t xml:space="preserve">Software Engineer</w:t>
      </w:r>
      <w:r>
        <w:t xml:space="preserve"> </w:t>
      </w:r>
      <w:r>
        <w:t xml:space="preserve">in Pakistan Islamabad today. The capital city serves not just as an administrative center but as a growing nexus for IT exports, startups, and multinational corporations.</w:t>
      </w:r>
    </w:p>
    <w:bookmarkEnd w:id="20"/>
    <w:bookmarkStart w:id="21" w:name="profile-of-the-ideal-candidate"/>
    <w:p>
      <w:pPr>
        <w:pStyle w:val="Heading2"/>
      </w:pPr>
      <w:r>
        <w:t xml:space="preserve">2. Profile of the Ideal Candidate</w:t>
      </w:r>
    </w:p>
    <w:p>
      <w:pPr>
        <w:pStyle w:val="FirstParagraph"/>
      </w:pPr>
      <w:r>
        <w:t xml:space="preserve">To understand the market, one must first define the role. The modern</w:t>
      </w:r>
      <w:r>
        <w:t xml:space="preserve"> </w:t>
      </w:r>
      <w:r>
        <w:rPr>
          <w:bCs/>
          <w:b/>
        </w:rPr>
        <w:t xml:space="preserve">Software Engineer</w:t>
      </w:r>
      <w:r>
        <w:t xml:space="preserve"> </w:t>
      </w:r>
      <w:r>
        <w:t xml:space="preserve">in Islamabad is expected to possess more than just coding proficiency. The local market demands a hybrid skill set that combines technical expertise with soft skills such as communication and project management.</w:t>
      </w:r>
    </w:p>
    <w:p>
      <w:pPr>
        <w:numPr>
          <w:ilvl w:val="0"/>
          <w:numId w:val="1001"/>
        </w:numPr>
        <w:pStyle w:val="Compact"/>
      </w:pPr>
      <w:r>
        <w:rPr>
          <w:bCs/>
          <w:b/>
        </w:rPr>
        <w:t xml:space="preserve">Technical Proficiency:</w:t>
      </w:r>
      <w:r>
        <w:t xml:space="preserve">Demand remains highest for Full-Stack developers, particularly those proficient in Python, Java, JavaScript (React/Angular), and cloud technologies like AWS or Azure.</w:t>
      </w:r>
    </w:p>
    <w:p>
      <w:pPr>
        <w:numPr>
          <w:ilvl w:val="0"/>
          <w:numId w:val="1001"/>
        </w:numPr>
        <w:pStyle w:val="Compact"/>
      </w:pPr>
      <w:r>
        <w:rPr>
          <w:bCs/>
          <w:b/>
        </w:rPr>
        <w:t xml:space="preserve">Educational Background:</w:t>
      </w:r>
      <w:r>
        <w:t xml:space="preserve">Pakistan Islamabad hosts several premier educational institutions. Graduates from these universities are highly sought after due to their rigorous training in computer science fundamentals.</w:t>
      </w:r>
    </w:p>
    <w:p>
      <w:pPr>
        <w:numPr>
          <w:ilvl w:val="0"/>
          <w:numId w:val="1001"/>
        </w:numPr>
        <w:pStyle w:val="Compact"/>
      </w:pPr>
      <w:r>
        <w:rPr>
          <w:bCs/>
          <w:b/>
        </w:rPr>
        <w:t xml:space="preserve">Language Skills:</w:t>
      </w:r>
      <w:r>
        <w:t xml:space="preserve"> </w:t>
      </w:r>
      <w:r>
        <w:t xml:space="preserve">As the official business language is English, high proficiency in written and verbal English is a critical differentiator for candidates aiming for roles with international clients.</w:t>
      </w:r>
    </w:p>
    <w:bookmarkEnd w:id="21"/>
    <w:bookmarkStart w:id="22" w:name="Xb00b1a09941569d81f785b5379d890315abc0e3"/>
    <w:p>
      <w:pPr>
        <w:pStyle w:val="Heading2"/>
      </w:pPr>
      <w:r>
        <w:t xml:space="preserve">3. Market Analysis: The IT Landscape in Islamabad</w:t>
      </w:r>
    </w:p>
    <w:p>
      <w:pPr>
        <w:pStyle w:val="FirstParagraph"/>
      </w:pPr>
      <w:r>
        <w:t xml:space="preserve">The economic contribution of the Information Technology sector to Pakistan’s GDP has been steadily increasing, and Islamabad is at the forefront of this growth. The city benefits from government initiatives such as the National Incubation Centers (NICs), which provide infrastructure and mentorship to early-stage tech startups.</w:t>
      </w:r>
    </w:p>
    <w:p>
      <w:pPr>
        <w:pStyle w:val="BodyText"/>
      </w:pPr>
      <w:r>
        <w:rPr>
          <w:bCs/>
          <w:b/>
        </w:rPr>
        <w:t xml:space="preserve">Key Sectors Employing Software Engineers:</w:t>
      </w:r>
    </w:p>
    <w:p>
      <w:pPr>
        <w:numPr>
          <w:ilvl w:val="0"/>
          <w:numId w:val="1002"/>
        </w:numPr>
        <w:pStyle w:val="Compact"/>
      </w:pPr>
      <w:r>
        <w:rPr>
          <w:bCs/>
          <w:b/>
        </w:rPr>
        <w:t xml:space="preserve">BPO and IT Exports:</w:t>
      </w:r>
      <w:r>
        <w:t xml:space="preserve">Multinational companies have established large delivery centers in Islamabad’s Blue Area, F-7, and I-10 sectors. These organizations offer stable employment for</w:t>
      </w:r>
      <w:r>
        <w:t xml:space="preserve"> </w:t>
      </w:r>
      <w:r>
        <w:rPr>
          <w:bCs/>
          <w:b/>
        </w:rPr>
        <w:t xml:space="preserve">Software Engineers</w:t>
      </w:r>
      <w:r>
        <w:t xml:space="preserve">, often working on projects for clients in North America and Europe.</w:t>
      </w:r>
    </w:p>
    <w:p>
      <w:pPr>
        <w:numPr>
          <w:ilvl w:val="0"/>
          <w:numId w:val="1002"/>
        </w:numPr>
        <w:pStyle w:val="Compact"/>
      </w:pPr>
      <w:r>
        <w:rPr>
          <w:bCs/>
          <w:b/>
        </w:rPr>
        <w:t xml:space="preserve">Government Digital Initiatives:</w:t>
      </w:r>
      <w:r>
        <w:t xml:space="preserve">The government of Pakistan Islamabad is heavily investing in digitalization. Projects related to e-governance, national databases, and digital ID systems require extensive software development resources, creating a robust public-sector job market.</w:t>
      </w:r>
    </w:p>
    <w:p>
      <w:pPr>
        <w:numPr>
          <w:ilvl w:val="0"/>
          <w:numId w:val="1002"/>
        </w:numPr>
        <w:pStyle w:val="Compact"/>
      </w:pPr>
      <w:r>
        <w:rPr>
          <w:bCs/>
          <w:b/>
        </w:rPr>
        <w:t xml:space="preserve">Fintech and Startups:</w:t>
      </w:r>
      <w:r>
        <w:t xml:space="preserve">The rise of fintech solutions has created new opportunities. Young entrepreneurs are launching apps for mobile banking, remittances (crucial for Pakistan's economy), and digital wallets. A</w:t>
      </w:r>
      <w:r>
        <w:t xml:space="preserve"> </w:t>
      </w:r>
      <w:r>
        <w:rPr>
          <w:bCs/>
          <w:b/>
        </w:rPr>
        <w:t xml:space="preserve">Software Engineer</w:t>
      </w:r>
      <w:r>
        <w:t xml:space="preserve"> </w:t>
      </w:r>
      <w:r>
        <w:t xml:space="preserve">with experience in secure transaction protocols is particularly valuable here.</w:t>
      </w:r>
    </w:p>
    <w:bookmarkEnd w:id="22"/>
    <w:bookmarkStart w:id="23" w:name="challenges-and-obstacles"/>
    <w:p>
      <w:pPr>
        <w:pStyle w:val="Heading2"/>
      </w:pPr>
      <w:r>
        <w:t xml:space="preserve">4. Challenges and Obstacles</w:t>
      </w:r>
    </w:p>
    <w:p>
      <w:pPr>
        <w:pStyle w:val="FirstParagraph"/>
      </w:pPr>
      <w:r>
        <w:t xml:space="preserve">No case study is complete without acknowledging the difficulties inherent in the environment. For a</w:t>
      </w:r>
      <w:r>
        <w:t xml:space="preserve"> </w:t>
      </w:r>
      <w:r>
        <w:rPr>
          <w:bCs/>
          <w:b/>
        </w:rPr>
        <w:t xml:space="preserve">Software Engineer</w:t>
      </w:r>
      <w:r>
        <w:t xml:space="preserve">, working in Pakistan Islamabad presents specific hurdles that must be navigated.</w:t>
      </w:r>
    </w:p>
    <w:p>
      <w:pPr>
        <w:pStyle w:val="BodyText"/>
      </w:pPr>
      <w:r>
        <w:rPr>
          <w:bCs/>
          <w:b/>
        </w:rPr>
        <w:t xml:space="preserve">Currency Fluctuation:</w:t>
      </w:r>
      <w:r>
        <w:t xml:space="preserve">The value of the Pakistani Rupee against major global currencies can be volatile. While this helps IT exporters remain competitive globally, it can impact local salaries when compared to international standards. However, remote work for foreign clients offers a hedge against this inflation.</w:t>
      </w:r>
    </w:p>
    <w:p>
      <w:pPr>
        <w:pStyle w:val="BodyText"/>
      </w:pPr>
      <w:r>
        <w:rPr>
          <w:bCs/>
          <w:b/>
        </w:rPr>
        <w:t xml:space="preserve">Infrastructure Consistency:</w:t>
      </w:r>
      <w:r>
        <w:t xml:space="preserve">While power and internet infrastructure have improved significantly in Islamabad compared to other parts of Pakistan, intermittent outages can occur. Successful</w:t>
      </w:r>
      <w:r>
        <w:t xml:space="preserve"> </w:t>
      </w:r>
      <w:r>
        <w:rPr>
          <w:bCs/>
          <w:b/>
        </w:rPr>
        <w:t xml:space="preserve">Software Engineers</w:t>
      </w:r>
      <w:r>
        <w:t xml:space="preserve"> </w:t>
      </w:r>
      <w:r>
        <w:t xml:space="preserve">must be adaptable and equipped with backup solutions, such as UPS systems and secondary internet connections (4G/5G hotspots).</w:t>
      </w:r>
    </w:p>
    <w:p>
      <w:pPr>
        <w:pStyle w:val="BodyText"/>
      </w:pPr>
      <w:r>
        <w:rPr>
          <w:bCs/>
          <w:b/>
        </w:rPr>
        <w:t xml:space="preserve">Skill Gap:</w:t>
      </w:r>
      <w:r>
        <w:t xml:space="preserve">Rapid technological changes often outpace university curricula. There is a continuous need for self-learning and upskilling to keep pace with global standards in AI, Machine Learning, and Blockchain.</w:t>
      </w:r>
    </w:p>
    <w:bookmarkEnd w:id="23"/>
    <w:bookmarkStart w:id="24" w:name="opportunities-and-growth-trajectory"/>
    <w:p>
      <w:pPr>
        <w:pStyle w:val="Heading2"/>
      </w:pPr>
      <w:r>
        <w:t xml:space="preserve">5. Opportunities and Growth Trajectory</w:t>
      </w:r>
    </w:p>
    <w:p>
      <w:pPr>
        <w:pStyle w:val="FirstParagraph"/>
      </w:pPr>
      <w:r>
        <w:t xml:space="preserve">Despite the challenges, the prospects for a</w:t>
      </w:r>
      <w:r>
        <w:t xml:space="preserve"> </w:t>
      </w:r>
      <w:r>
        <w:rPr>
          <w:bCs/>
          <w:b/>
        </w:rPr>
        <w:t xml:space="preserve">Software Engineer</w:t>
      </w:r>
      <w:r>
        <w:t xml:space="preserve"> </w:t>
      </w:r>
      <w:r>
        <w:t xml:space="preserve">in Pakistan Islamabad are promising. The cost of living in Islamabad is manageable compared to major metropolitan hubs like Karachi or Lahore, allowing engineers to save a significant portion of their income if working remotely for international firms.</w:t>
      </w:r>
    </w:p>
    <w:p>
      <w:pPr>
        <w:pStyle w:val="BodyText"/>
      </w:pPr>
      <w:r>
        <w:rPr>
          <w:bCs/>
          <w:b/>
        </w:rPr>
        <w:t xml:space="preserve">Career Progression:</w:t>
      </w:r>
    </w:p>
    <w:p>
      <w:pPr>
        <w:numPr>
          <w:ilvl w:val="0"/>
          <w:numId w:val="1003"/>
        </w:numPr>
        <w:pStyle w:val="Compact"/>
      </w:pPr>
      <w:r>
        <w:rPr>
          <w:bCs/>
          <w:b/>
        </w:rPr>
        <w:t xml:space="preserve">Junior Level:</w:t>
      </w:r>
      <w:r>
        <w:t xml:space="preserve">Fresh graduates can secure positions in local startups or IT parks with competitive entry-level salaries.</w:t>
      </w:r>
    </w:p>
    <w:p>
      <w:pPr>
        <w:numPr>
          <w:ilvl w:val="0"/>
          <w:numId w:val="1003"/>
        </w:numPr>
        <w:pStyle w:val="Compact"/>
      </w:pPr>
      <w:r>
        <w:rPr>
          <w:bCs/>
          <w:b/>
        </w:rPr>
        <w:t xml:space="preserve">Mid-Level:</w:t>
      </w:r>
      <w:r>
        <w:t xml:space="preserve">With 3-5 years of experience, engineers often transition into Senior Developer or Team Lead roles, managing small agile teams within the Islamabad tech hubs.</w:t>
      </w:r>
    </w:p>
    <w:p>
      <w:pPr>
        <w:numPr>
          <w:ilvl w:val="0"/>
          <w:numId w:val="1003"/>
        </w:numPr>
        <w:pStyle w:val="Compact"/>
      </w:pPr>
      <w:r>
        <w:rPr>
          <w:bCs/>
          <w:b/>
        </w:rPr>
        <w:t xml:space="preserve">Senior/Management Level:</w:t>
      </w:r>
      <w:r>
        <w:t xml:space="preserve">The ceiling for growth is high. Many professionals in Pakistan Islamabad move into CTO (Chief Technology Officer) or Product Management roles, bridging the gap between technical execution and business strategy.</w:t>
      </w:r>
    </w:p>
    <w:bookmarkEnd w:id="24"/>
    <w:bookmarkStart w:id="25" w:name="X428b0d9585b43d21c4384eddb0eda14a12a671f"/>
    <w:p>
      <w:pPr>
        <w:pStyle w:val="Heading2"/>
      </w:pPr>
      <w:r>
        <w:t xml:space="preserve">6. Strategic Recommendations for Aspiring Engineers</w:t>
      </w:r>
    </w:p>
    <w:p>
      <w:pPr>
        <w:pStyle w:val="FirstParagraph"/>
      </w:pPr>
      <w:r>
        <w:t xml:space="preserve">To maximize their potential as a</w:t>
      </w:r>
      <w:r>
        <w:t xml:space="preserve"> </w:t>
      </w:r>
      <w:r>
        <w:rPr>
          <w:bCs/>
          <w:b/>
        </w:rPr>
        <w:t xml:space="preserve">Software Engineer</w:t>
      </w:r>
      <w:r>
        <w:t xml:space="preserve">, individuals located in or moving to Pakistan Islamabad should consider the following strategies:</w:t>
      </w:r>
    </w:p>
    <w:p>
      <w:pPr>
        <w:numPr>
          <w:ilvl w:val="0"/>
          <w:numId w:val="1004"/>
        </w:numPr>
        <w:pStyle w:val="Compact"/>
      </w:pPr>
      <w:r>
        <w:rPr>
          <w:bCs/>
          <w:b/>
        </w:rPr>
        <w:t xml:space="preserve">Leverage Remote Work Trends:</w:t>
      </w:r>
      <w:r>
        <w:t xml:space="preserve">Pakistan has become a preferred destination for global remote work due to its time zone compatibility with both Europe and Asia. Engineers should actively seek contracts that allow them to earn in foreign currencies while living in Islamabad.</w:t>
      </w:r>
    </w:p>
    <w:p>
      <w:pPr>
        <w:numPr>
          <w:ilvl w:val="0"/>
          <w:numId w:val="1004"/>
        </w:numPr>
        <w:pStyle w:val="Compact"/>
      </w:pPr>
      <w:r>
        <w:rPr>
          <w:bCs/>
          <w:b/>
        </w:rPr>
        <w:t xml:space="preserve">Networking:</w:t>
      </w:r>
      <w:r>
        <w:t xml:space="preserve">Pakistan Islamabad hosts numerous tech meetups, hackathons, and conferences. Building a local network is crucial for discovering hidden job opportunities and collaborating on innovative projects.</w:t>
      </w:r>
    </w:p>
    <w:p>
      <w:pPr>
        <w:numPr>
          <w:ilvl w:val="0"/>
          <w:numId w:val="1004"/>
        </w:numPr>
        <w:pStyle w:val="Compact"/>
      </w:pPr>
      <w:r>
        <w:rPr>
          <w:bCs/>
          <w:b/>
        </w:rPr>
        <w:t xml:space="preserve">Focus on Niche Skills:</w:t>
      </w:r>
      <w:r>
        <w:t xml:space="preserve">Differentiation is key. Specializing in high-demand niche areas such as Cybersecurity or Data Science can command significantly higher salaries in the Pakistani market.</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Case Study</w:t>
      </w:r>
      <w:r>
        <w:t xml:space="preserve"> </w:t>
      </w:r>
      <w:r>
        <w:t xml:space="preserve">illustrates that the role of a</w:t>
      </w:r>
      <w:r>
        <w:t xml:space="preserve"> </w:t>
      </w:r>
      <w:r>
        <w:rPr>
          <w:bCs/>
          <w:b/>
        </w:rPr>
        <w:t xml:space="preserve">Software Engineer</w:t>
      </w:r>
      <w:r>
        <w:t xml:space="preserve">, in Pakistan Islamabad is dynamic, challenging, and highly rewarding. The capital city offers a stable environment with growing digital infrastructure and a supportive government policy framework for tech growth.</w:t>
      </w:r>
    </w:p>
    <w:p>
      <w:pPr>
        <w:pStyle w:val="BodyText"/>
      </w:pPr>
      <w:r>
        <w:t xml:space="preserve">The intersection of local talent pool and global demand creates a unique ecosystem where engineers can thrive both domestically and internationally. By understanding the nuances of the market in Pakistan Islamabad,</w:t>
      </w:r>
      <w:r>
        <w:t xml:space="preserve"> </w:t>
      </w:r>
      <w:r>
        <w:rPr>
          <w:bCs/>
          <w:b/>
        </w:rPr>
        <w:t xml:space="preserve">Software Engineers</w:t>
      </w:r>
      <w:r>
        <w:t xml:space="preserve"> </w:t>
      </w:r>
      <w:r>
        <w:t xml:space="preserve">can navigate their careers effectively, contributing to Pakistan’s emergence as a key player in the global software engineering landscape.</w:t>
      </w:r>
    </w:p>
    <w:p>
      <w:pPr>
        <w:pStyle w:val="BodyText"/>
      </w:pPr>
      <w:r>
        <w:t xml:space="preserve">The future looks bright for this sector. As digital transformation accelerates across all industries in Pakistan, the demand for skilled technical professionals will only continue to rise, solidifying Islamabad’s status as a premier destination for tech talent.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 in Pakistan Islamabad</dc:title>
  <dc:creator/>
  <dc:language>en</dc:language>
  <cp:keywords/>
  <dcterms:created xsi:type="dcterms:W3CDTF">2026-07-29T12:32:53Z</dcterms:created>
  <dcterms:modified xsi:type="dcterms:W3CDTF">2026-07-29T12:32:53Z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