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9" w:name="Xa1a1ef53626ae7a7c320536c24075f07d7abd4e"/>
    <w:p>
      <w:pPr>
        <w:pStyle w:val="Heading1"/>
      </w:pPr>
      <w:r>
        <w:t xml:space="preserve">Bridging Continents Through Code:</w:t>
      </w:r>
      <w:r>
        <w:br/>
      </w:r>
      <w:r>
        <w:t xml:space="preserve">A Case Study on the Evolving Role of a Software Engineer in Turkey Istanbul</w:t>
      </w:r>
    </w:p>
    <w:p>
      <w:pPr>
        <w:pStyle w:val="FirstParagraph"/>
      </w:pPr>
      <w:r>
        <w:rPr>
          <w:bCs/>
          <w:b/>
        </w:rPr>
        <w:t xml:space="preserve">Date:</w:t>
      </w:r>
      <w:r>
        <w:t xml:space="preserve"> </w:t>
      </w:r>
      <w:r>
        <w:t xml:space="preserve">May 24, 2024</w:t>
      </w:r>
      <w:r>
        <w:br/>
      </w:r>
      <w:r>
        <w:rPr>
          <w:bCs/>
          <w:b/>
        </w:rPr>
        <w:t xml:space="preserve">Location Focus:</w:t>
      </w:r>
      <w:r>
        <w:t xml:space="preserve"> </w:t>
      </w:r>
      <w:r>
        <w:t xml:space="preserve">Turkey, Istanbul</w:t>
      </w:r>
    </w:p>
    <w:bookmarkStart w:id="20" w:name="executive-summary"/>
    <w:p>
      <w:pPr>
        <w:pStyle w:val="Heading2"/>
      </w:pPr>
      <w:r>
        <w:t xml:space="preserve">Executive Summary</w:t>
      </w:r>
    </w:p>
    <w:p>
      <w:pPr>
        <w:pStyle w:val="FirstParagraph"/>
      </w:pPr>
      <w:r>
        <w:t xml:space="preserve">In the rapidly evolving landscape of global technology, few cities offer as dynamic a backdrop for innovation as Istanbul. Straddling both Europe and Asia, this historic metropolis has transformed into a burgeoning hub for digital transformation. This case study explores the professional journey, challenges, and opportunities facing a modern</w:t>
      </w:r>
      <w:r>
        <w:t xml:space="preserve"> </w:t>
      </w:r>
      <w:r>
        <w:rPr>
          <w:bCs/>
          <w:b/>
        </w:rPr>
        <w:t xml:space="preserve">Software Engineer</w:t>
      </w:r>
      <w:r>
        <w:t xml:space="preserve"> </w:t>
      </w:r>
      <w:r>
        <w:t xml:space="preserve">within the bustling ecosystem of</w:t>
      </w:r>
      <w:r>
        <w:t xml:space="preserve"> </w:t>
      </w:r>
      <w:r>
        <w:rPr>
          <w:bCs/>
          <w:b/>
        </w:rPr>
        <w:t xml:space="preserve">Turkey Istanbul</w:t>
      </w:r>
      <w:r>
        <w:t xml:space="preserve">. By examining specific industry trends, local market demands, and cultural nuances in tech development in Turkey Istanbul, we gain insight into how engineering talent is shaping the future of software architecture on the Eurasian bridge.</w:t>
      </w:r>
    </w:p>
    <w:bookmarkEnd w:id="20"/>
    <w:bookmarkStart w:id="21" w:name="Xfb4c28e1d93bdc0c6ac89c83436f3e1ca1bc468"/>
    <w:p>
      <w:pPr>
        <w:pStyle w:val="Heading2"/>
      </w:pPr>
      <w:r>
        <w:t xml:space="preserve">Background: The Technological Renaissance in Turkey Istanbul</w:t>
      </w:r>
    </w:p>
    <w:p>
      <w:pPr>
        <w:pStyle w:val="FirstParagraph"/>
      </w:pPr>
      <w:r>
        <w:t xml:space="preserve">Turkey has emerged as one of Europe’s most significant technology hubs. With a young, highly educated population and strategic geopolitical positioning, the country is seeing an influx of both local startups and international corporations setting up engineering centers here.</w:t>
      </w:r>
      <w:r>
        <w:t xml:space="preserve"> </w:t>
      </w:r>
      <w:r>
        <w:rPr>
          <w:bCs/>
          <w:b/>
        </w:rPr>
        <w:t xml:space="preserve">Turkey Istanbul</w:t>
      </w:r>
      <w:r>
        <w:t xml:space="preserve">, in particular, serves as the epicenter of this movement.</w:t>
      </w:r>
    </w:p>
    <w:p>
      <w:pPr>
        <w:pStyle w:val="BodyText"/>
      </w:pPr>
      <w:r>
        <w:t xml:space="preserve">The city’s infrastructure has improved dramatically over the last decade, with high-speed internet penetration rates soaring and co-working spaces popping up in districts like Levent, Maslak, and Kadıköy. For a</w:t>
      </w:r>
      <w:r>
        <w:t xml:space="preserve"> </w:t>
      </w:r>
      <w:r>
        <w:rPr>
          <w:bCs/>
          <w:b/>
        </w:rPr>
        <w:t xml:space="preserve">Software Engineer</w:t>
      </w:r>
      <w:r>
        <w:t xml:space="preserve">, Istanbul represents more than just a workplace; it is a nexus of cultural exchange where Eastern traditions meet Western technological standards. This unique environment demands engineers who are not only technically proficient but also culturally adaptable.</w:t>
      </w:r>
    </w:p>
    <w:bookmarkEnd w:id="21"/>
    <w:bookmarkStart w:id="24" w:name="X5ffb376d29748899b0ed1ebc91f8856b1abaa00"/>
    <w:p>
      <w:pPr>
        <w:pStyle w:val="Heading2"/>
      </w:pPr>
      <w:r>
        <w:t xml:space="preserve">The Profile: A Modern Software Engineer in Turkey Istanbul</w:t>
      </w:r>
    </w:p>
    <w:p>
      <w:pPr>
        <w:pStyle w:val="FirstParagraph"/>
      </w:pPr>
      <w:r>
        <w:t xml:space="preserve">To understand the specific role, we examine the archetype of a mid-level Full Stack Developer working for a fintech startup based in central Istanbul. This individual, let us call him Ahmet, represents thousands of young professionals navigating their careers in</w:t>
      </w:r>
      <w:r>
        <w:t xml:space="preserve"> </w:t>
      </w:r>
      <w:r>
        <w:rPr>
          <w:bCs/>
          <w:b/>
        </w:rPr>
        <w:t xml:space="preserve">Turkey Istanbul</w:t>
      </w:r>
      <w:r>
        <w:t xml:space="preserve">. His daily routine and challenges reflect broader industry trends.</w:t>
      </w:r>
    </w:p>
    <w:bookmarkStart w:id="22" w:name="technical-proficiencies-required"/>
    <w:p>
      <w:pPr>
        <w:pStyle w:val="Heading3"/>
      </w:pPr>
      <w:r>
        <w:t xml:space="preserve">Technical Proficiencies Required</w:t>
      </w:r>
    </w:p>
    <w:p>
      <w:pPr>
        <w:pStyle w:val="FirstParagraph"/>
      </w:pPr>
      <w:r>
        <w:t xml:space="preserve">In the competitive market of a</w:t>
      </w:r>
      <w:r>
        <w:t xml:space="preserve"> </w:t>
      </w:r>
      <w:r>
        <w:rPr>
          <w:bCs/>
          <w:b/>
        </w:rPr>
        <w:t xml:space="preserve">Software Engineer</w:t>
      </w:r>
      <w:r>
        <w:t xml:space="preserve">, proficiency is key. In Turkey Istanbul, there is a high demand for expertise in cloud computing (AWS/Azure), microservices architecture, and agile methodologies. However, the local market places an additional premium on versatility due to the size of many local tech teams compared to larger US or European firms. Engineers are often expected to handle DevOps responsibilities alongside coding tasks.</w:t>
      </w:r>
    </w:p>
    <w:bookmarkEnd w:id="22"/>
    <w:bookmarkStart w:id="23" w:name="cultural-and-linguistic-adaptability"/>
    <w:p>
      <w:pPr>
        <w:pStyle w:val="Heading3"/>
      </w:pPr>
      <w:r>
        <w:t xml:space="preserve">Cultural and Linguistic Adaptability</w:t>
      </w:r>
    </w:p>
    <w:p>
      <w:pPr>
        <w:pStyle w:val="FirstParagraph"/>
      </w:pPr>
      <w:r>
        <w:t xml:space="preserve">Working in a multinational environment in</w:t>
      </w:r>
      <w:r>
        <w:t xml:space="preserve"> </w:t>
      </w:r>
      <w:r>
        <w:rPr>
          <w:bCs/>
          <w:b/>
        </w:rPr>
        <w:t xml:space="preserve">Turkey Istanbul</w:t>
      </w:r>
      <w:r>
        <w:t xml:space="preserve">, communication skills are paramount. While English is the lingua franca of the tech industry, fluency in Turkish is often essential for understanding local regulatory frameworks, user behavior, and client requirements specific to the Turkish market. A successful</w:t>
      </w:r>
      <w:r>
        <w:t xml:space="preserve"> </w:t>
      </w:r>
      <w:r>
        <w:rPr>
          <w:bCs/>
          <w:b/>
        </w:rPr>
        <w:t xml:space="preserve">Software Engineer</w:t>
      </w:r>
      <w:r>
        <w:t xml:space="preserve"> </w:t>
      </w:r>
      <w:r>
        <w:t xml:space="preserve">must navigate these linguistic boundaries effectively.</w:t>
      </w:r>
    </w:p>
    <w:bookmarkEnd w:id="23"/>
    <w:bookmarkEnd w:id="24"/>
    <w:bookmarkStart w:id="26" w:name="X4d2319fa40e110e138589a6c8c196dc9c434328"/>
    <w:p>
      <w:pPr>
        <w:pStyle w:val="Heading2"/>
      </w:pPr>
      <w:r>
        <w:t xml:space="preserve">Key Challenges Faced by Software Engineers</w:t>
      </w:r>
    </w:p>
    <w:p>
      <w:pPr>
        <w:pStyle w:val="FirstParagraph"/>
      </w:pPr>
      <w:r>
        <w:rPr>
          <w:bCs/>
          <w:b/>
        </w:rPr>
        <w:t xml:space="preserve">Economic Volatility:</w:t>
      </w:r>
      <w:r>
        <w:br/>
      </w:r>
      <w:r>
        <w:t xml:space="preserve">The economic landscape in Turkey, including inflation and currency fluctuation, poses unique challenges. For a</w:t>
      </w:r>
      <w:r>
        <w:t xml:space="preserve"> </w:t>
      </w:r>
      <w:r>
        <w:rPr>
          <w:bCs/>
          <w:b/>
        </w:rPr>
        <w:t xml:space="preserve">Software Engineer</w:t>
      </w:r>
      <w:r>
        <w:t xml:space="preserve">, this means contract negotiations often need to account for these variables. Many professionals opt for remote work with foreign clients to mitigate risk while living in the vibrant city of</w:t>
      </w:r>
      <w:r>
        <w:t xml:space="preserve"> </w:t>
      </w:r>
      <w:r>
        <w:rPr>
          <w:bCs/>
          <w:b/>
        </w:rPr>
        <w:t xml:space="preserve">Turkey Istanbul</w:t>
      </w:r>
      <w:r>
        <w:t xml:space="preserve">.</w:t>
      </w:r>
    </w:p>
    <w:bookmarkStart w:id="25" w:name="X30f9eb1d7ee59791b7f77945c00d56075150764"/>
    <w:p>
      <w:pPr>
        <w:pStyle w:val="Heading3"/>
      </w:pPr>
      <w:r>
        <w:t xml:space="preserve">Bridge Building: The Geopolitical Advantage</w:t>
      </w:r>
    </w:p>
    <w:p>
      <w:pPr>
        <w:pStyle w:val="FirstParagraph"/>
      </w:pPr>
      <w:r>
        <w:t xml:space="preserve">The location of a</w:t>
      </w:r>
      <w:r>
        <w:t xml:space="preserve"> </w:t>
      </w:r>
      <w:r>
        <w:rPr>
          <w:bCs/>
          <w:b/>
        </w:rPr>
        <w:t xml:space="preserve">Software Engineer</w:t>
      </w:r>
      <w:r>
        <w:t xml:space="preserve"> </w:t>
      </w:r>
      <w:r>
        <w:t xml:space="preserve">in Turkey Istanbul offers a distinct advantage. Companies seek professionals who can operate across time zones, facilitating development between Asia and Europe. This "bridge" role requires engineers to work late hours occasionally or coordinate with teams in London, Dubai, and Tokyo. The ability to manage these asynchronous workflows is a critical soft skill highlighted in our case study.</w:t>
      </w:r>
    </w:p>
    <w:bookmarkEnd w:id="25"/>
    <w:bookmarkEnd w:id="26"/>
    <w:bookmarkStart w:id="27" w:name="opportunities-for-growth"/>
    <w:p>
      <w:pPr>
        <w:pStyle w:val="Heading2"/>
      </w:pPr>
      <w:r>
        <w:t xml:space="preserve">Opportunities for Growth</w:t>
      </w:r>
    </w:p>
    <w:p>
      <w:pPr>
        <w:pStyle w:val="FirstParagraph"/>
      </w:pPr>
      <w:r>
        <w:t xml:space="preserve">The tech ecosystem in Turkey Istanbul is fostering innovation through government support and private venture capital. Programs aimed at digitizing traditional sectors like agriculture, logistics, and healthcare are creating new roles for specialized</w:t>
      </w:r>
      <w:r>
        <w:t xml:space="preserve"> </w:t>
      </w:r>
      <w:r>
        <w:rPr>
          <w:bCs/>
          <w:b/>
        </w:rPr>
        <w:t xml:space="preserve">Software Engineers</w:t>
      </w:r>
      <w:r>
        <w:t xml:space="preserve">.</w:t>
      </w:r>
    </w:p>
    <w:p>
      <w:pPr>
        <w:numPr>
          <w:ilvl w:val="0"/>
          <w:numId w:val="1001"/>
        </w:numPr>
        <w:pStyle w:val="Compact"/>
      </w:pPr>
      <w:r>
        <w:rPr>
          <w:bCs/>
          <w:b/>
        </w:rPr>
        <w:t xml:space="preserve">Gamification:</w:t>
      </w:r>
      <w:r>
        <w:t xml:space="preserve"> </w:t>
      </w:r>
      <w:r>
        <w:t xml:space="preserve">Istanbul has become a gaming hub. Engineers specializing in game engines (Unreal, Unity) find lucrative opportunities.</w:t>
      </w:r>
    </w:p>
    <w:p>
      <w:pPr>
        <w:numPr>
          <w:ilvl w:val="0"/>
          <w:numId w:val="1001"/>
        </w:numPr>
        <w:pStyle w:val="Compact"/>
      </w:pPr>
      <w:r>
        <w:rPr>
          <w:bCs/>
          <w:b/>
        </w:rPr>
        <w:t xml:space="preserve">Fintech Boom:</w:t>
      </w:r>
      <w:r>
        <w:t xml:space="preserve"> </w:t>
      </w:r>
      <w:r>
        <w:t xml:space="preserve">With a large unbanked population transitioning to digital banking, fintech startups are aggressively hiring engineers to build secure, scalable payment solutions.</w:t>
      </w:r>
    </w:p>
    <w:p>
      <w:pPr>
        <w:numPr>
          <w:ilvl w:val="0"/>
          <w:numId w:val="1001"/>
        </w:numPr>
        <w:pStyle w:val="Compact"/>
      </w:pPr>
      <w:r>
        <w:rPr>
          <w:bCs/>
          <w:b/>
        </w:rPr>
        <w:t xml:space="preserve">E-commerce:</w:t>
      </w:r>
      <w:r>
        <w:t xml:space="preserve"> </w:t>
      </w:r>
      <w:r>
        <w:t xml:space="preserve">The rise of local platforms competing with global giants has created a demand for robust backend systems capable of handling high traffic loads during peak shopping seasons.</w:t>
      </w:r>
    </w:p>
    <w:bookmarkEnd w:id="27"/>
    <w:bookmarkStart w:id="28" w:name="case-study-conclusion-the-future-outlook"/>
    <w:p>
      <w:pPr>
        <w:pStyle w:val="Heading2"/>
      </w:pPr>
      <w:r>
        <w:t xml:space="preserve">Case Study Conclusion: The Future Outlook</w:t>
      </w:r>
    </w:p>
    <w:p>
      <w:pPr>
        <w:pStyle w:val="FirstParagraph"/>
      </w:pPr>
      <w:r>
        <w:t xml:space="preserve">The trajectory for a</w:t>
      </w:r>
      <w:r>
        <w:t xml:space="preserve"> </w:t>
      </w:r>
      <w:r>
        <w:rPr>
          <w:bCs/>
          <w:b/>
        </w:rPr>
        <w:t xml:space="preserve">Software Engineer</w:t>
      </w:r>
      <w:r>
        <w:t xml:space="preserve"> </w:t>
      </w:r>
      <w:r>
        <w:t xml:space="preserve">in Turkey Istanbul is promising yet complex. It requires a blend of technical excellence, resilience, and cultural intelligence. As the city continues to modernize its digital infrastructure, the role of the software engineer will expand from mere coding to strategic problem-solving that impacts both local communities and global markets.</w:t>
      </w:r>
    </w:p>
    <w:p>
      <w:pPr>
        <w:pStyle w:val="BodyText"/>
      </w:pPr>
      <w:r>
        <w:t xml:space="preserve">This case study demonstrates that while economic challenges exist, they do not hinder innovation. Instead, they encourage efficiency and creativity. For aspiring developers looking to build a career in an international hub with deep cultural roots,</w:t>
      </w:r>
      <w:r>
        <w:t xml:space="preserve"> </w:t>
      </w:r>
      <w:r>
        <w:rPr>
          <w:bCs/>
          <w:b/>
        </w:rPr>
        <w:t xml:space="preserve">Turkey Istanbul</w:t>
      </w:r>
      <w:r>
        <w:t xml:space="preserve"> </w:t>
      </w:r>
      <w:r>
        <w:t xml:space="preserve">offers a compelling destination. The synergy of historical significance and futuristic ambition defines the contemporary experience of working as a</w:t>
      </w:r>
      <w:r>
        <w:t xml:space="preserve"> </w:t>
      </w:r>
      <w:r>
        <w:rPr>
          <w:bCs/>
          <w:b/>
        </w:rPr>
        <w:t xml:space="preserve">Software Engineer</w:t>
      </w:r>
      <w:r>
        <w:t xml:space="preserve"> </w:t>
      </w:r>
      <w:r>
        <w:t xml:space="preserve">in this remarkable city.</w:t>
      </w:r>
    </w:p>
    <w:p>
      <w:pPr>
        <w:pStyle w:val="BodyText"/>
      </w:pPr>
      <w:r>
        <w:rPr>
          <w:iCs/>
          <w:i/>
        </w:rPr>
        <w:t xml:space="preserve">In conclusion, the story of software development in Turkey Istanbul is one of adaptation and growth. It stands as a testament to how technology transcends borders, creating new opportunities for engineers who are willing to embrace the unique dynamics of this Eurasian crossroads.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a Software Engineer in Turkey Istanbul</dc:title>
  <dc:creator/>
  <dc:language>en</dc:language>
  <cp:keywords/>
  <dcterms:created xsi:type="dcterms:W3CDTF">2026-07-29T15:39:15Z</dcterms:created>
  <dcterms:modified xsi:type="dcterms:W3CDTF">2026-07-29T15:39:15Z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