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4e117187be43d1004c0092f29193fa20ffa195d"/>
    <w:p>
      <w:pPr>
        <w:pStyle w:val="Heading1"/>
      </w:pPr>
      <w:r>
        <w:t xml:space="preserve">Digital Transformation in the North: A Case Study of the Software Engineer in United Kingdom Manchester</w:t>
      </w:r>
    </w:p>
    <w:p>
      <w:pPr>
        <w:pStyle w:val="FirstParagraph"/>
      </w:pPr>
      <w:r>
        <w:rPr>
          <w:bCs/>
          <w:b/>
        </w:rPr>
        <w:t xml:space="preserve">Date:</w:t>
      </w:r>
      <w:r>
        <w:t xml:space="preserve"> </w:t>
      </w:r>
      <w:r>
        <w:t xml:space="preserve">October 2023</w:t>
      </w:r>
      <w:r>
        <w:br/>
      </w:r>
      <w:r>
        <w:rPr>
          <w:bCs/>
          <w:b/>
        </w:rPr>
        <w:t xml:space="preserve">Subject:</w:t>
      </w:r>
      <w:r>
        <w:t xml:space="preserve">The professional evolution and economic impact of a Software Engineer role within the specific socio-economic ecosystem of United Kingdom Manchester.</w:t>
      </w:r>
    </w:p>
    <w:bookmarkStart w:id="20" w:name="executive-summary"/>
    <w:p>
      <w:pPr>
        <w:pStyle w:val="Heading2"/>
      </w:pPr>
      <w:r>
        <w:t xml:space="preserve">1. Executive Summary</w:t>
      </w:r>
    </w:p>
    <w:p>
      <w:pPr>
        <w:pStyle w:val="FirstParagraph"/>
      </w:pPr>
      <w:r>
        <w:t xml:space="preserve">In recent years, the technology sector in the North of England has experienced a paradigm shift, moving from traditional manufacturing roots to becoming a premier hub for digital innovation. This case study examines the multifaceted role of the Software Engineer within this dynamic environment. Specifically focused on United Kingdom Manchester, it explores how local economic policies, educational institutions like The University of Manchester and Manchester Metropolitan University have converged to create a fertile ground for tech talent. By analyzing the trajectory of a mid-level Software Engineer over a five-year period (2018–2023), this document highlights the challenges, technological shifts, and cultural adaptations required to succeed in one of Europe’s most rapidly growing tech cities.</w:t>
      </w:r>
    </w:p>
    <w:bookmarkEnd w:id="20"/>
    <w:bookmarkStart w:id="21" w:name="X006e283852b8c879cfe02762e7cad690cc13496"/>
    <w:p>
      <w:pPr>
        <w:pStyle w:val="Heading2"/>
      </w:pPr>
      <w:r>
        <w:t xml:space="preserve">2. Contextual Background: The Manchester Tech Ecosystem</w:t>
      </w:r>
    </w:p>
    <w:p>
      <w:pPr>
        <w:pStyle w:val="FirstParagraph"/>
      </w:pPr>
      <w:r>
        <w:t xml:space="preserve">To understand the position of a Software Engineer in United Kingdom Manchester, one must first appreciate the unique characteristics of the city's business landscape. Historically known for its textile industry, Manchester has reinvented itself as "MediaCityUK" and a global leader in fintech, digital health, and AI. The presence of major players such as Amazon Web Services (AWS), Barclays Innovation Hub, and numerous startup incubators like Campus Manchester has created a high demand for skilled technical professionals.</w:t>
      </w:r>
    </w:p>
    <w:p>
      <w:pPr>
        <w:pStyle w:val="BodyText"/>
      </w:pPr>
      <w:r>
        <w:t xml:space="preserve">Unlike London, which often dominates narratives regarding UK tech hubs, United Kingdom Manchester offers a distinct advantage: lower operational costs combined with an increasingly robust infrastructure. The city's compact nature facilitates collaboration between startups and established enterprises, allowing Software Engineers to engage in cross-industry projects more frequently than their counterparts in larger metropolitan areas. This proximity creates a collaborative culture where knowledge sharing is not just encouraged but essential for career progression.</w:t>
      </w:r>
    </w:p>
    <w:bookmarkEnd w:id="21"/>
    <w:bookmarkStart w:id="22" w:name="Xde31b02de31502954927fbeddfe7f3584620af0"/>
    <w:p>
      <w:pPr>
        <w:pStyle w:val="Heading2"/>
      </w:pPr>
      <w:r>
        <w:t xml:space="preserve">3. Profile of the Subject: The Modern Software Engineer</w:t>
      </w:r>
    </w:p>
    <w:p>
      <w:pPr>
        <w:pStyle w:val="FirstParagraph"/>
      </w:pPr>
      <w:r>
        <w:t xml:space="preserve">The subject of this case study, referred to here as "Alex," represents a typical trajectory for a Software Engineer in United Kingdom Manchester. Starting his career in 2018, Alex joined a mid-sized fintech startup located in the Northern Quarter. At that time, the role was heavily focused on backend development using Java and Spring Boot. However, the evolution of his role over five years illustrates several key trends impacting the profession:</w:t>
      </w:r>
    </w:p>
    <w:p>
      <w:pPr>
        <w:numPr>
          <w:ilvl w:val="0"/>
          <w:numId w:val="1001"/>
        </w:numPr>
        <w:pStyle w:val="Compact"/>
      </w:pPr>
      <w:r>
        <w:rPr>
          <w:bCs/>
          <w:b/>
        </w:rPr>
        <w:t xml:space="preserve">Tech Stack Diversification:</w:t>
      </w:r>
      <w:r>
        <w:t xml:space="preserve"> </w:t>
      </w:r>
      <w:r>
        <w:t xml:space="preserve">Initially focused solely on server-side logic, Alex’s responsibilities expanded to include cloud architecture (AWS/Azure) and containerization (Docker/Kubernetes). This reflects the industry-wide shift towards DevOps practices.</w:t>
      </w:r>
    </w:p>
    <w:p>
      <w:pPr>
        <w:numPr>
          <w:ilvl w:val="0"/>
          <w:numId w:val="1001"/>
        </w:numPr>
        <w:pStyle w:val="Compact"/>
      </w:pPr>
      <w:r>
        <w:rPr>
          <w:bCs/>
          <w:b/>
        </w:rPr>
        <w:t xml:space="preserve">Data-Driven Decision Making:</w:t>
      </w:r>
      <w:r>
        <w:t xml:space="preserve"> </w:t>
      </w:r>
      <w:r>
        <w:t xml:space="preserve">As Manchester businesses became more data-centric, the Software Engineer began integrating machine learning models into core products, requiring skills in Python and TensorFlow alongside traditional coding languages.</w:t>
      </w:r>
    </w:p>
    <w:p>
      <w:pPr>
        <w:numPr>
          <w:ilvl w:val="0"/>
          <w:numId w:val="1001"/>
        </w:numPr>
        <w:pStyle w:val="Compact"/>
      </w:pPr>
      <w:r>
        <w:rPr>
          <w:bCs/>
          <w:b/>
        </w:rPr>
        <w:t xml:space="preserve">Cross-Functional Collaboration:</w:t>
      </w:r>
      <w:r>
        <w:t xml:space="preserve"> </w:t>
      </w:r>
      <w:r>
        <w:t xml:space="preserve">In the vibrant Manchester tech scene, Engineers rarely work in silos. Alex found himself collaborating closely with UX/UI designers based in London and product managers based in Leeds, necessitating strong communication skills.</w:t>
      </w:r>
    </w:p>
    <w:bookmarkEnd w:id="22"/>
    <w:bookmarkStart w:id="23" w:name="Xdaebef6d7148a346a3fd25edc02e24d4bc24eb1"/>
    <w:p>
      <w:pPr>
        <w:pStyle w:val="Heading2"/>
      </w:pPr>
      <w:r>
        <w:t xml:space="preserve">4. Challenges Faced by the Software Engineer</w:t>
      </w:r>
    </w:p>
    <w:p>
      <w:pPr>
        <w:pStyle w:val="FirstParagraph"/>
      </w:pPr>
      <w:r>
        <w:t xml:space="preserve">Despite the opportunities, being a Software Engineer in United Kingdom Manchester presents specific challenges:</w:t>
      </w:r>
    </w:p>
    <w:p>
      <w:pPr>
        <w:pStyle w:val="BodyText"/>
      </w:pPr>
      <w:r>
        <w:br/>
      </w:r>
      <w:r>
        <w:rPr>
          <w:bCs/>
          <w:b/>
        </w:rPr>
        <w:t xml:space="preserve">The Talent War:</w:t>
      </w:r>
      <w:r>
        <w:br/>
      </w:r>
      <w:r>
        <w:t xml:space="preserve">Alex noted that competition for skilled developers intensified significantly post-2020. While salaries in Manchester are lower than in London, the cost of living has risen. This has led to a tight labor market where retaining top-tier Software Engineer talent requires not just competitive pay but also meaningful work environments and flexible working conditions.</w:t>
      </w:r>
      <w:r>
        <w:br/>
      </w:r>
      <w:r>
        <w:rPr>
          <w:bCs/>
          <w:b/>
        </w:rPr>
        <w:t xml:space="preserve">Infrastructure Limitations:</w:t>
      </w:r>
      <w:r>
        <w:br/>
      </w:r>
      <w:r>
        <w:t xml:space="preserve">Although improving, some areas of United Kingdom Manchester still face digital infrastructure hurdles compared to London. For remote-working Software Engineers, reliable high-speed connectivity is crucial yet sometimes inconsistent outside the city center.</w:t>
      </w:r>
      <w:r>
        <w:br/>
      </w:r>
      <w:r>
        <w:rPr>
          <w:bCs/>
          <w:b/>
        </w:rPr>
        <w:t xml:space="preserve">Skill Obsolescence:</w:t>
      </w:r>
      <w:r>
        <w:br/>
      </w:r>
      <w:r>
        <w:t xml:space="preserve">The rapid pace of technological change means that a Software Engineer must commit to lifelong learning. Alex spent approximately 10% of his working hours upskilling in new frameworks and cybersecurity protocols to remain relevant.</w:t>
      </w:r>
    </w:p>
    <w:bookmarkEnd w:id="23"/>
    <w:bookmarkStart w:id="24" w:name="strategic-interventions-and-adaptations"/>
    <w:p>
      <w:pPr>
        <w:pStyle w:val="Heading2"/>
      </w:pPr>
      <w:r>
        <w:t xml:space="preserve">5. Strategic Interventions and Adaptations</w:t>
      </w:r>
    </w:p>
    <w:p>
      <w:pPr>
        <w:pStyle w:val="FirstParagraph"/>
      </w:pPr>
      <w:r>
        <w:t xml:space="preserve">To overcome these challenges, several strategic interventions have been observed within the United Kingdom Manchester tech community:</w:t>
      </w:r>
    </w:p>
    <w:p>
      <w:pPr>
        <w:pStyle w:val="BodyText"/>
      </w:pPr>
      <w:r>
        <w:br/>
      </w:r>
      <w:r>
        <w:rPr>
          <w:bCs/>
          <w:b/>
        </w:rPr>
        <w:t xml:space="preserve">Mentorship Programs:</w:t>
      </w:r>
      <w:r>
        <w:br/>
      </w:r>
      <w:r>
        <w:t xml:space="preserve">Initiatives like Codebase Connect and local meetups hosted at venues such as The Lowry have fostered mentorship networks. Senior Software Engineers in Manchester actively guide juniors, ensuring knowledge transfer and reducing burnout rates.</w:t>
      </w:r>
      <w:r>
        <w:br/>
      </w:r>
      <w:r>
        <w:rPr>
          <w:bCs/>
          <w:b/>
        </w:rPr>
        <w:t xml:space="preserve">Corporate Social Responsibility (CSR):</w:t>
      </w:r>
      <w:r>
        <w:br/>
      </w:r>
      <w:r>
        <w:t xml:space="preserve">Tech companies in United Kingdom Manchester have increasingly aligned themselves with local CSR goals. For instance, many firms now focus on digital inclusion projects for underserved communities, allowing Software Engineers to contribute to societal impact while refining their problem-solving skills.</w:t>
      </w:r>
    </w:p>
    <w:bookmarkEnd w:id="24"/>
    <w:bookmarkStart w:id="25" w:name="economic-impact-and-future-outlook"/>
    <w:p>
      <w:pPr>
        <w:pStyle w:val="Heading2"/>
      </w:pPr>
      <w:r>
        <w:t xml:space="preserve">6. Economic Impact and Future Outlook</w:t>
      </w:r>
    </w:p>
    <w:p>
      <w:pPr>
        <w:pStyle w:val="FirstParagraph"/>
      </w:pPr>
      <w:r>
        <w:t xml:space="preserve">The role of the Software Engineer in United Kingdom Manchester is pivotal to the region's economic resilience. According to recent reports, the tech sector contributes billions annually to Greater Manchester’s GDP. The demand for specialized skills—particularly in AI, blockchain, and cybersecurity—is projected to grow by 35% over the next decade.</w:t>
      </w:r>
    </w:p>
    <w:p>
      <w:pPr>
        <w:pStyle w:val="BodyText"/>
      </w:pPr>
      <w:r>
        <w:t xml:space="preserve">Future trends indicate that hybrid working models will remain prevalent. However, the unique collaborative spirit of Manchester encourages periodic on-site collaboration to strengthen team cohesion. Furthermore, as United Kingdom Manchester solidifies its reputation as a European tech hub, Software Engineers can expect increased international exposure and opportunities for global mobility.</w:t>
      </w:r>
    </w:p>
    <w:bookmarkEnd w:id="25"/>
    <w:bookmarkStart w:id="26" w:name="conclusion"/>
    <w:p>
      <w:pPr>
        <w:pStyle w:val="Heading2"/>
      </w:pPr>
      <w:r>
        <w:t xml:space="preserve">7. Conclusion</w:t>
      </w:r>
    </w:p>
    <w:p>
      <w:pPr>
        <w:pStyle w:val="FirstParagraph"/>
      </w:pPr>
      <w:r>
        <w:t xml:space="preserve">This case study underscores the dynamic nature of the Software Engineer profession within United Kingdom Manchester. The city provides a balanced environment where professional ambition meets quality of life, making it an attractive destination for tech talent globally. However, success requires adaptability, continuous learning, and active engagement with the local tech community. As digital transformation accelerates across industries in Greater Manchester and beyond, the Software Engineer remains at the forefront of this change.</w:t>
      </w:r>
    </w:p>
    <w:p>
      <w:pPr>
        <w:pStyle w:val="BodyText"/>
      </w:pPr>
      <w:r>
        <w:t xml:space="preserve">For organizations looking to thrive in United Kingdom Manchester’s market: invest in your Engineers’ development. Foster an inclusive culture that values innovation and collaboration. For prospective Software Engineers: consider how their unique blend of creativity, logic, and community spirit can shape the future of technology in one of the UK’s most exciting cities.</w:t>
      </w:r>
    </w:p>
    <w:p>
      <w:pPr>
        <w:pStyle w:val="BodyText"/>
      </w:pPr>
      <w:r>
        <w:rPr>
          <w:iCs/>
          <w:i/>
        </w:rPr>
        <w:t xml:space="preserve">End of Case Study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Software Engineer in United Kingdom Manchester</dc:title>
  <dc:creator/>
  <dc:language>en</dc:language>
  <cp:keywords/>
  <dcterms:created xsi:type="dcterms:W3CDTF">2026-07-29T09:22:09Z</dcterms:created>
  <dcterms:modified xsi:type="dcterms:W3CDTF">2026-07-29T09:22:09Z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