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2" w:name="Xf3fccf0d8480c6cf215d3068198403fd9d0c8dd"/>
    <w:p>
      <w:pPr>
        <w:pStyle w:val="Heading1"/>
      </w:pPr>
      <w:r>
        <w:t xml:space="preserve">Case Study Analysis of the Modern Software Engineer in Venezuela Caracas</w:t>
      </w:r>
    </w:p>
    <w:p>
      <w:pPr>
        <w:pStyle w:val="FirstParagraph"/>
      </w:pPr>
      <w:r>
        <w:t xml:space="preserve">The landscape of technology and professional development in Venezuela has undergone a radical transformation over the past decade. At the heart of this shift is a specific demographic: the</w:t>
      </w:r>
      <w:r>
        <w:t xml:space="preserve"> </w:t>
      </w:r>
      <w:r>
        <w:rPr>
          <w:bCs/>
          <w:b/>
        </w:rPr>
        <w:t xml:space="preserve">Software Engineer</w:t>
      </w:r>
      <w:r>
        <w:t xml:space="preserve">. Located within one of Latin America's most dynamic yet challenging urban centers,</w:t>
      </w:r>
      <w:r>
        <w:t xml:space="preserve"> </w:t>
      </w:r>
      <w:r>
        <w:rPr>
          <w:bCs/>
          <w:b/>
        </w:rPr>
        <w:t xml:space="preserve">Venezuela Caracas</w:t>
      </w:r>
      <w:r>
        <w:t xml:space="preserve">, these professionals have redefined their value proposition on the global stage. This case study explores how engineers in Caracas navigated economic instability, infrastructure challenges, and social shifts to become highly sought-after remote talent for international markets.</w:t>
      </w:r>
    </w:p>
    <w:bookmarkStart w:id="20" w:name="Xcaf5258e48295a150e22e5f8d65b7179bee4618"/>
    <w:p>
      <w:pPr>
        <w:pStyle w:val="Heading2"/>
      </w:pPr>
      <w:r>
        <w:t xml:space="preserve">1. Introduction: The Context of Venezuela Caracas</w:t>
      </w:r>
    </w:p>
    <w:p>
      <w:pPr>
        <w:pStyle w:val="FirstParagraph"/>
      </w:pPr>
      <w:r>
        <w:t xml:space="preserve">Caracas serves as both a cultural hub and an economic battleground. Historically reliant on oil revenues, the city faced severe contractions in public spending and local industry during the crisis years. However, this environment inadvertently created fertile ground for digital entrepreneurship and remote work adoption. For the</w:t>
      </w:r>
      <w:r>
        <w:t xml:space="preserve"> </w:t>
      </w:r>
      <w:r>
        <w:rPr>
          <w:bCs/>
          <w:b/>
        </w:rPr>
        <w:t xml:space="preserve">Software Engineer</w:t>
      </w:r>
      <w:r>
        <w:t xml:space="preserve">, Venezuela Caracas became not just a workplace, but a strategic base of operations where high cost of living could be offset by earning foreign currency while maintaining a relatively lower local operational cost compared to North American or European hubs.</w:t>
      </w:r>
    </w:p>
    <w:bookmarkEnd w:id="20"/>
    <w:bookmarkStart w:id="21" w:name="X283628b5449f27b78441e4ed6f152351a3bad21"/>
    <w:p>
      <w:pPr>
        <w:pStyle w:val="Heading2"/>
      </w:pPr>
      <w:r>
        <w:t xml:space="preserve">2. The Rise of Remote Work as an Economic Lifeline</w:t>
      </w:r>
    </w:p>
    <w:p>
      <w:pPr>
        <w:pStyle w:val="FirstParagraph"/>
      </w:pPr>
      <w:r>
        <w:t xml:space="preserve">The primary driver for the evolution of the</w:t>
      </w:r>
      <w:r>
        <w:t xml:space="preserve"> </w:t>
      </w:r>
      <w:r>
        <w:rPr>
          <w:bCs/>
          <w:b/>
        </w:rPr>
        <w:t xml:space="preserve">Software Engineer</w:t>
      </w:r>
      <w:r>
        <w:t xml:space="preserve"> </w:t>
      </w:r>
      <w:r>
        <w:t xml:space="preserve">in Venezuela Caracas was necessity coupled with opportunity. As inflation eroded local salaries, many tech professionals began seeking employment abroad via digital platforms such as Upwork, LinkedIn, and GitHub. The</w:t>
      </w:r>
      <w:r>
        <w:t xml:space="preserve"> </w:t>
      </w:r>
      <w:r>
        <w:rPr>
          <w:bCs/>
          <w:b/>
        </w:rPr>
        <w:t xml:space="preserve">Venezuela Caracas</w:t>
      </w:r>
      <w:r>
        <w:t xml:space="preserve"> </w:t>
      </w:r>
      <w:r>
        <w:t xml:space="preserve">ecosystem responded rapidly to this change through:</w:t>
      </w:r>
    </w:p>
    <w:p>
      <w:pPr>
        <w:numPr>
          <w:ilvl w:val="0"/>
          <w:numId w:val="1001"/>
        </w:numPr>
        <w:pStyle w:val="Compact"/>
      </w:pPr>
      <w:r>
        <w:rPr>
          <w:bCs/>
          <w:b/>
        </w:rPr>
        <w:t xml:space="preserve">Digital Infrastructure Adaptation:</w:t>
      </w:r>
      <w:r>
        <w:t xml:space="preserve"> </w:t>
      </w:r>
      <w:r>
        <w:t xml:space="preserve">Engineers developed robust home-office setups utilizing Starlink satellite internet and local backup power solutions (UPS and generators) to ensure reliability.</w:t>
      </w:r>
    </w:p>
    <w:p>
      <w:pPr>
        <w:numPr>
          <w:ilvl w:val="0"/>
          <w:numId w:val="1001"/>
        </w:numPr>
        <w:pStyle w:val="Compact"/>
      </w:pPr>
      <w:r>
        <w:rPr>
          <w:bCs/>
          <w:b/>
        </w:rPr>
        <w:t xml:space="preserve">Language Proficiency Enhancement:</w:t>
      </w:r>
      <w:r>
        <w:t xml:space="preserve"> </w:t>
      </w:r>
      <w:r>
        <w:t xml:space="preserve">Intensive English learning programs emerged across</w:t>
      </w:r>
      <w:r>
        <w:t xml:space="preserve"> </w:t>
      </w:r>
      <w:r>
        <w:rPr>
          <w:bCs/>
          <w:b/>
        </w:rPr>
        <w:t xml:space="preserve">Venezuela Caracas</w:t>
      </w:r>
      <w:r>
        <w:t xml:space="preserve">, bridging the communication gap for international clients.</w:t>
      </w:r>
    </w:p>
    <w:p>
      <w:pPr>
        <w:numPr>
          <w:ilvl w:val="0"/>
          <w:numId w:val="1001"/>
        </w:numPr>
        <w:pStyle w:val="Compact"/>
      </w:pPr>
      <w:r>
        <w:t xml:space="preserve">Tech Community Resilience:: Local meetups shifted from physical gatherings to virtual hackathons and online workshops, fostering continuous learning despite travel restrictions.</w:t>
      </w:r>
    </w:p>
    <w:bookmarkEnd w:id="21"/>
    <w:bookmarkStart w:id="25" w:name="Xbbf8ad1e3142278e7ae6001f3f0de2b5d1e861c"/>
    <w:p>
      <w:pPr>
        <w:pStyle w:val="Heading2"/>
      </w:pPr>
      <w:r>
        <w:t xml:space="preserve">3. Challenges Faced by the Software Engineer in Venezuela Caracas</w:t>
      </w:r>
    </w:p>
    <w:p>
      <w:pPr>
        <w:pStyle w:val="FirstParagraph"/>
      </w:pPr>
      <w:r>
        <w:t xml:space="preserve">Despite success stories, the journey was fraught with significant hurdles that shaped their professional identity:</w:t>
      </w:r>
    </w:p>
    <w:bookmarkStart w:id="22" w:name="a-internet-connectivity-issues"/>
    <w:p>
      <w:pPr>
        <w:pStyle w:val="Heading3"/>
      </w:pPr>
      <w:r>
        <w:t xml:space="preserve">a) Internet Connectivity Issues</w:t>
      </w:r>
    </w:p>
    <w:p>
      <w:pPr>
        <w:pStyle w:val="FirstParagraph"/>
      </w:pPr>
      <w:r>
        <w:t xml:space="preserve">While fiber optics exist in select areas of</w:t>
      </w:r>
      <w:r>
        <w:t xml:space="preserve"> </w:t>
      </w:r>
      <w:r>
        <w:rPr>
          <w:bCs/>
          <w:b/>
        </w:rPr>
        <w:t xml:space="preserve">Venezuela Caracas</w:t>
      </w:r>
      <w:r>
        <w:t xml:space="preserve">, outages remain common. Software engineers had to master asynchronous communication and project management tools (like Jira, Trello, and Slack) that allowed work to continue smoothly during connectivity drops.</w:t>
      </w:r>
    </w:p>
    <w:bookmarkEnd w:id="22"/>
    <w:bookmarkStart w:id="23" w:name="b-financial-transaction-barriers"/>
    <w:p>
      <w:pPr>
        <w:pStyle w:val="Heading3"/>
      </w:pPr>
      <w:r>
        <w:t xml:space="preserve">b) Financial Transaction Barriers</w:t>
      </w:r>
    </w:p>
    <w:p>
      <w:pPr>
        <w:pStyle w:val="FirstParagraph"/>
      </w:pPr>
      <w:r>
        <w:t xml:space="preserve">Accessing global payment platforms like PayPal or Stripe was initially limited. This forced</w:t>
      </w:r>
      <w:r>
        <w:t xml:space="preserve"> </w:t>
      </w:r>
      <w:r>
        <w:rPr>
          <w:bCs/>
          <w:b/>
        </w:rPr>
        <w:t xml:space="preserve">Software Engineers</w:t>
      </w:r>
      <w:r>
        <w:t xml:space="preserve"> </w:t>
      </w:r>
      <w:r>
        <w:t xml:space="preserve">in Venezuela Caracas to innovate financially, adopting cryptocurrency wallets (Bitcoin, USDT) and international banking partnerships to receive payments securely from foreign employers.</w:t>
      </w:r>
    </w:p>
    <w:bookmarkEnd w:id="23"/>
    <w:bookmarkStart w:id="24" w:name="c-brain-drain-and-talent-retention"/>
    <w:p>
      <w:pPr>
        <w:pStyle w:val="Heading3"/>
      </w:pPr>
      <w:r>
        <w:t xml:space="preserve">c) Brain Drain and Talent Retention</w:t>
      </w:r>
    </w:p>
    <w:p>
      <w:pPr>
        <w:pStyle w:val="FirstParagraph"/>
      </w:pPr>
      <w:r>
        <w:t xml:space="preserve">Many skilled developers left the country entirely. Those who remained often became mentors or team leads within distributed teams based in</w:t>
      </w:r>
      <w:r>
        <w:t xml:space="preserve"> </w:t>
      </w:r>
      <w:r>
        <w:rPr>
          <w:bCs/>
          <w:b/>
        </w:rPr>
        <w:t xml:space="preserve">Venezuela Caracas</w:t>
      </w:r>
      <w:r>
        <w:t xml:space="preserve">, creating a mentorship network that strengthened the local talent pool.</w:t>
      </w:r>
    </w:p>
    <w:bookmarkEnd w:id="24"/>
    <w:bookmarkEnd w:id="25"/>
    <w:bookmarkStart w:id="26" w:name="X491bb8da99aa3400679d068ac1522e31af74cb4"/>
    <w:p>
      <w:pPr>
        <w:pStyle w:val="Heading2"/>
      </w:pPr>
      <w:r>
        <w:t xml:space="preserve">4. Opportunities Created by Technological Shifts</w:t>
      </w:r>
    </w:p>
    <w:p>
      <w:pPr>
        <w:pStyle w:val="FirstParagraph"/>
      </w:pPr>
      <w:r>
        <w:t xml:space="preserve">The unique position of Venezuela Caracas allowed its software engineers to tap into several high-growth sectors:</w:t>
      </w:r>
    </w:p>
    <w:p>
      <w:pPr>
        <w:numPr>
          <w:ilvl w:val="0"/>
          <w:numId w:val="1002"/>
        </w:numPr>
        <w:pStyle w:val="Compact"/>
      </w:pPr>
      <w:r>
        <w:rPr>
          <w:bCs/>
          <w:b/>
        </w:rPr>
        <w:t xml:space="preserve">Fintech Development:</w:t>
      </w:r>
      <w:r>
        <w:t xml:space="preserve"> </w:t>
      </w:r>
      <w:r>
        <w:t xml:space="preserve">With a cash-constrained economy, fintech startups in</w:t>
      </w:r>
      <w:r>
        <w:t xml:space="preserve"> </w:t>
      </w:r>
      <w:r>
        <w:rPr>
          <w:bCs/>
          <w:b/>
        </w:rPr>
        <w:t xml:space="preserve">Venezuela Caracas</w:t>
      </w:r>
      <w:r>
        <w:t xml:space="preserve"> </w:t>
      </w:r>
      <w:r>
        <w:t xml:space="preserve">pioneered mobile payment solutions. Engineers here gained deep expertise in secure transaction processing and blockchain integration.</w:t>
      </w:r>
    </w:p>
    <w:p>
      <w:pPr>
        <w:numPr>
          <w:ilvl w:val="0"/>
          <w:numId w:val="1002"/>
        </w:numPr>
        <w:pStyle w:val="Compact"/>
      </w:pPr>
      <w:r>
        <w:t xml:space="preserve">Cross-Border E-commerce Solutions:: Local platforms needed robust full-stack developers to connect local businesses with global buyers, creating a niche for specialized e-commerce engineers.</w:t>
      </w:r>
    </w:p>
    <w:p>
      <w:pPr>
        <w:numPr>
          <w:ilvl w:val="0"/>
          <w:numId w:val="1002"/>
        </w:numPr>
        <w:pStyle w:val="Compact"/>
      </w:pPr>
      <w:r>
        <w:t xml:space="preserve">Outsourcing Hubs:: Companies in Europe and North America began establishing micro-hubs or remote contracts specifically targeting Venezuela Caracas due to the high ROI (Return on Investment) offered by skilled labor at competitive rates.</w:t>
      </w:r>
    </w:p>
    <w:bookmarkEnd w:id="26"/>
    <w:bookmarkStart w:id="28" w:name="X727ec14d47a0173ea3d5b700a82bb5633806c2c"/>
    <w:p>
      <w:pPr>
        <w:pStyle w:val="Heading2"/>
      </w:pPr>
      <w:r>
        <w:t xml:space="preserve">5. Case Study Spotlight: The "Caracas Dev Collective"</w:t>
      </w:r>
    </w:p>
    <w:p>
      <w:pPr>
        <w:pStyle w:val="FirstParagraph"/>
      </w:pPr>
      <w:r>
        <w:t xml:space="preserve">A hypothetical but representative example is the formation of developer collectives in</w:t>
      </w:r>
      <w:r>
        <w:t xml:space="preserve"> </w:t>
      </w:r>
      <w:r>
        <w:rPr>
          <w:bCs/>
          <w:b/>
        </w:rPr>
        <w:t xml:space="preserve">Venezuela Caracas</w:t>
      </w:r>
      <w:r>
        <w:t xml:space="preserve">. One such group, comprising five full-stack</w:t>
      </w:r>
    </w:p>
    <w:p>
      <w:pPr>
        <w:pStyle w:val="BodyText"/>
      </w:pPr>
      <w:r>
        <w:t xml:space="preserve">Software Engineers, united to bid on large-scale international contracts that required 24/7 coverage. By pooling resources for high-speed internet and dividing projects into time-zone optimized segments, they secured contracts with US-based healthcare IT firms. Their success demonstrates how collaboration among engineers in Venezuela Caracas can overcome individual limitations.</w:t>
      </w:r>
    </w:p>
    <w:bookmarkStart w:id="27" w:name="key-metrics-of-success"/>
    <w:p>
      <w:pPr>
        <w:pStyle w:val="Heading3"/>
      </w:pPr>
      <w:r>
        <w:t xml:space="preserve">Key Metrics of Success:</w:t>
      </w:r>
    </w:p>
    <w:p>
      <w:pPr>
        <w:numPr>
          <w:ilvl w:val="0"/>
          <w:numId w:val="1003"/>
        </w:numPr>
        <w:pStyle w:val="Compact"/>
      </w:pPr>
      <w:r>
        <w:rPr>
          <w:bCs/>
          <w:b/>
        </w:rPr>
        <w:t xml:space="preserve">Revenue Growth:</w:t>
      </w:r>
      <w:r>
        <w:t xml:space="preserve"> </w:t>
      </w:r>
      <w:r>
        <w:t xml:space="preserve">Average income increased by 400% compared to pre-crisis local standards.</w:t>
      </w:r>
    </w:p>
    <w:p>
      <w:pPr>
        <w:numPr>
          <w:ilvl w:val="0"/>
          <w:numId w:val="1003"/>
        </w:numPr>
        <w:pStyle w:val="Compact"/>
      </w:pPr>
      <w:r>
        <w:rPr>
          <w:bCs/>
          <w:b/>
        </w:rPr>
        <w:t xml:space="preserve">Job Satisfaction:</w:t>
      </w:r>
      <w:r>
        <w:t xml:space="preserve"> </w:t>
      </w:r>
      <w:r>
        <w:t xml:space="preserve">Despite environmental challenges, engagement scores rose due to access to global career paths.</w:t>
      </w:r>
    </w:p>
    <w:p>
      <w:pPr>
        <w:numPr>
          <w:ilvl w:val="0"/>
          <w:numId w:val="1003"/>
        </w:numPr>
        <w:pStyle w:val="Compact"/>
      </w:pPr>
      <w:r>
        <w:t xml:space="preserve">Tech Stack Modernization:: Adoption of cloud-native technologies (AWS, Azure) accelerated as they aligned with international client requirements.</w:t>
      </w:r>
    </w:p>
    <w:bookmarkEnd w:id="27"/>
    <w:bookmarkEnd w:id="28"/>
    <w:bookmarkStart w:id="29" w:name="X582cfb4fdcded4f8c4156e337699b6cfdf4a706"/>
    <w:p>
      <w:pPr>
        <w:pStyle w:val="Heading2"/>
      </w:pPr>
      <w:r>
        <w:t xml:space="preserve">6. Future Outlook for Software Engineers in Venezuela Caracas</w:t>
      </w:r>
    </w:p>
    <w:p>
      <w:pPr>
        <w:pStyle w:val="FirstParagraph"/>
      </w:pPr>
      <w:r>
        <w:t xml:space="preserve">Looking ahead, the trajectory for</w:t>
      </w:r>
      <w:r>
        <w:t xml:space="preserve"> </w:t>
      </w:r>
      <w:r>
        <w:rPr>
          <w:bCs/>
          <w:b/>
        </w:rPr>
        <w:t xml:space="preserve">Software Engineer</w:t>
      </w:r>
      <w:r>
        <w:t xml:space="preserve">s in</w:t>
      </w:r>
    </w:p>
    <w:p>
      <w:pPr>
        <w:pStyle w:val="BodyText"/>
      </w:pPr>
      <w:r>
        <w:t xml:space="preserve">Venezuela Caracas remains promising if supported by targeted investments. Potential areas include:</w:t>
      </w:r>
    </w:p>
    <w:p>
      <w:pPr>
        <w:numPr>
          <w:ilvl w:val="0"/>
          <w:numId w:val="1004"/>
        </w:numPr>
        <w:pStyle w:val="Compact"/>
      </w:pPr>
      <w:r>
        <w:t xml:space="preserve">Educational Reform:: Integration of coding bootcamps into local universities to standardize curriculum with global standards.</w:t>
      </w:r>
    </w:p>
    <w:p>
      <w:pPr>
        <w:numPr>
          <w:ilvl w:val="0"/>
          <w:numId w:val="1004"/>
        </w:numPr>
        <w:pStyle w:val="Compact"/>
      </w:pPr>
      <w:r>
        <w:t xml:space="preserve">Government Support:: Incentives for tech companies operating within Venezuela Caracas, such as tax breaks for hiring local developers.</w:t>
      </w:r>
    </w:p>
    <w:bookmarkEnd w:id="29"/>
    <w:bookmarkStart w:id="30" w:name="conclusion"/>
    <w:p>
      <w:pPr>
        <w:pStyle w:val="Heading2"/>
      </w:pPr>
      <w:r>
        <w:t xml:space="preserve">7. Conclusion</w:t>
      </w:r>
    </w:p>
    <w:p>
      <w:pPr>
        <w:pStyle w:val="FirstParagraph"/>
      </w:pPr>
      <w:r>
        <w:t xml:space="preserve">In conclusion, the case of the</w:t>
      </w:r>
    </w:p>
    <w:p>
      <w:pPr>
        <w:pStyle w:val="BodyText"/>
      </w:pPr>
      <w:r>
        <w:t xml:space="preserve">Software Engineer in</w:t>
      </w:r>
    </w:p>
    <w:p>
      <w:pPr>
        <w:pStyle w:val="BodyText"/>
      </w:pPr>
      <w:r>
        <w:t xml:space="preserve">Venezuela Caracas is a testament to human resilience and adaptability. Rather than being victims of circumstance, these professionals have leveraged their skills to carve out a significant niche in the global economy. They have transformed limitations into innovations, proving that location need not define capability. For international organizations, engaging with talent from Venezuela Caracas offers access to highly motivated, technically proficient developers who bring diverse perspectives and tenacity to every project.</w:t>
      </w:r>
    </w:p>
    <w:p>
      <w:pPr>
        <w:pStyle w:val="BodyText"/>
      </w:pPr>
      <w:r>
        <w:t xml:space="preserve">This case study underscores the importance of recognizing emerging tech hubs even amidst adversity. As Venezuela Caracas continues to develop its digital infrastructure and educational frameworks, it stands ready to contribute further value to the global software industry. The</w:t>
      </w:r>
      <w:r>
        <w:t xml:space="preserve"> </w:t>
      </w:r>
      <w:r>
        <w:rPr>
          <w:bCs/>
          <w:b/>
        </w:rPr>
        <w:t xml:space="preserve">Software Engineer</w:t>
      </w:r>
      <w:r>
        <w:t xml:space="preserve"> </w:t>
      </w:r>
      <w:r>
        <w:t xml:space="preserve">in this region is no longer just a survivor but a thriving innovator, driving change from one of the most complex yet vibrant cities on Earth.</w:t>
      </w:r>
    </w:p>
    <w:bookmarkEnd w:id="30"/>
    <w:bookmarkStart w:id="31" w:name="recommendations-for-stakeholders"/>
    <w:p>
      <w:pPr>
        <w:pStyle w:val="Heading2"/>
      </w:pPr>
      <w:r>
        <w:t xml:space="preserve">8. Recommendations for Stakeholders</w:t>
      </w:r>
    </w:p>
    <w:p>
      <w:pPr>
        <w:numPr>
          <w:ilvl w:val="0"/>
          <w:numId w:val="1005"/>
        </w:numPr>
        <w:pStyle w:val="Compact"/>
      </w:pPr>
      <w:r>
        <w:rPr>
          <w:bCs/>
          <w:b/>
        </w:rPr>
        <w:t xml:space="preserve">For Investors:</w:t>
      </w:r>
      <w:r>
        <w:t xml:space="preserve"> </w:t>
      </w:r>
      <w:r>
        <w:t xml:space="preserve">Consider venture capital opportunities focused on Venezuelan fintech and healthtech startups.</w:t>
      </w:r>
    </w:p>
    <w:p>
      <w:pPr>
        <w:pStyle w:val="FirstParagraph"/>
      </w:pPr>
      <w:r>
        <w:t xml:space="preserve">Ultimately, the story of the</w:t>
      </w:r>
    </w:p>
    <w:p>
      <w:pPr>
        <w:pStyle w:val="BodyText"/>
      </w:pPr>
      <w:r>
        <w:t xml:space="preserve">Software Engineer in</w:t>
      </w:r>
    </w:p>
    <w:p>
      <w:pPr>
        <w:pStyle w:val="BodyText"/>
      </w:pPr>
      <w:r>
        <w:t xml:space="preserve">Venezuela Caracas is one of empowerment through technology. It highlights how coding skills serve as a universal language, transcending borders and challenging traditional economic paradigms.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Software Engineer in Venezuela Caracas</dc:title>
  <dc:creator/>
  <dc:language>en</dc:language>
  <cp:keywords/>
  <dcterms:created xsi:type="dcterms:W3CDTF">2026-07-29T09:22:13Z</dcterms:created>
  <dcterms:modified xsi:type="dcterms:W3CDTF">2026-07-29T09:22:13Z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