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Intervention</w:t>
      </w:r>
      <w:r>
        <w:t xml:space="preserve"> </w:t>
      </w:r>
      <w:r>
        <w:t xml:space="preserve">in</w:t>
      </w:r>
      <w:r>
        <w:t xml:space="preserve"> </w:t>
      </w:r>
      <w:r>
        <w:t xml:space="preserve">Urban</w:t>
      </w:r>
      <w:r>
        <w:t xml:space="preserve"> </w:t>
      </w:r>
      <w:r>
        <w:t xml:space="preserve">Argentina</w:t>
      </w:r>
    </w:p>
    <w:bookmarkStart w:id="35" w:name="Xdc6c6d215d1fdd0f18acc5cc0f1bdd12e481231"/>
    <w:p>
      <w:pPr>
        <w:pStyle w:val="Heading1"/>
      </w:pPr>
      <w:r>
        <w:t xml:space="preserve">Clinical Case Study: Advanced Speech Therapist Intervention for Pediatric Developmental Delays in Argentina Buenos Aires</w:t>
      </w:r>
    </w:p>
    <w:p>
      <w:pPr>
        <w:pStyle w:val="FirstParagraph"/>
      </w:pPr>
      <w:r>
        <w:rPr>
          <w:bCs/>
          <w:b/>
        </w:rPr>
        <w:t xml:space="preserve">Date:</w:t>
      </w:r>
      <w:r>
        <w:t xml:space="preserve"> </w:t>
      </w:r>
      <w:r>
        <w:t xml:space="preserve">October 2023</w:t>
      </w:r>
      <w:r>
        <w:br/>
      </w:r>
      <w:r>
        <w:rPr>
          <w:bCs/>
          <w:b/>
        </w:rPr>
        <w:t xml:space="preserve">Subject:</w:t>
      </w:r>
      <w:r>
        <w:t xml:space="preserve">Evaluating the efficacy of multidisciplinary speech therapy models in urban socioeconomic contexts.</w:t>
      </w:r>
    </w:p>
    <w:bookmarkStart w:id="20" w:name="introduction-and-contextual-background"/>
    <w:p>
      <w:pPr>
        <w:pStyle w:val="Heading2"/>
      </w:pPr>
      <w:r>
        <w:t xml:space="preserve">1. Introduction and Contextual Background</w:t>
      </w:r>
    </w:p>
    <w:p>
      <w:pPr>
        <w:pStyle w:val="FirstParagraph"/>
      </w:pPr>
      <w:r>
        <w:t xml:space="preserve">The role of a</w:t>
      </w:r>
      <w:r>
        <w:t xml:space="preserve"> </w:t>
      </w:r>
      <w:r>
        <w:rPr>
          <w:bCs/>
          <w:b/>
        </w:rPr>
        <w:t xml:space="preserve">Speech Therapist</w:t>
      </w:r>
      <w:r>
        <w:t xml:space="preserve"> </w:t>
      </w:r>
      <w:r>
        <w:t xml:space="preserve">extends far beyond simple articulation correction; it encompasses a holistic approach to communication, cognition, and social integration. This case study focuses specifically on the unique challenges presented within</w:t>
      </w:r>
      <w:r>
        <w:t xml:space="preserve"> </w:t>
      </w:r>
      <w:r>
        <w:rPr>
          <w:bCs/>
          <w:b/>
        </w:rPr>
        <w:t xml:space="preserve">Argentina Buenos Aires</w:t>
      </w:r>
      <w:r>
        <w:t xml:space="preserve">, a dense metropolitan hub where rapid urbanization, cultural nuances of the Rioplatense Spanish dialect, and varying socioeconomic strata create distinct clinical environments.</w:t>
      </w:r>
    </w:p>
    <w:p>
      <w:pPr>
        <w:pStyle w:val="BodyText"/>
      </w:pPr>
      <w:r>
        <w:t xml:space="preserve">In</w:t>
      </w:r>
      <w:r>
        <w:t xml:space="preserve"> </w:t>
      </w:r>
      <w:r>
        <w:rPr>
          <w:bCs/>
          <w:b/>
        </w:rPr>
        <w:t xml:space="preserve">Argentina Buenos Aires</w:t>
      </w:r>
      <w:r>
        <w:t xml:space="preserve">, access to specialized healthcare is available through both public institutions (such as hospitals affiliated with the University of Buenos Aires) and private clinics. However, disparities in resources mean that a</w:t>
      </w:r>
      <w:r>
        <w:t xml:space="preserve"> </w:t>
      </w:r>
      <w:r>
        <w:rPr>
          <w:bCs/>
          <w:b/>
        </w:rPr>
        <w:t xml:space="preserve">Speech Therapist</w:t>
      </w:r>
      <w:r>
        <w:t xml:space="preserve"> </w:t>
      </w:r>
      <w:r>
        <w:t xml:space="preserve">must often adapt their methodologies to fit limited budgets, high patient volumes, or technologically advanced private settings alike. This document explores a representative case that highlights these dynamics.</w:t>
      </w:r>
    </w:p>
    <w:bookmarkEnd w:id="20"/>
    <w:bookmarkStart w:id="24" w:name="patient-profile-sofia"/>
    <w:p>
      <w:pPr>
        <w:pStyle w:val="Heading2"/>
      </w:pPr>
      <w:r>
        <w:t xml:space="preserve">2. Patient Profile: "Sofia"</w:t>
      </w:r>
    </w:p>
    <w:bookmarkStart w:id="21" w:name="demographics-and-history"/>
    <w:p>
      <w:pPr>
        <w:pStyle w:val="Heading3"/>
      </w:pPr>
      <w:r>
        <w:t xml:space="preserve">Demographics and History</w:t>
      </w:r>
    </w:p>
    <w:p>
      <w:pPr>
        <w:pStyle w:val="FirstParagraph"/>
      </w:pPr>
      <w:r>
        <w:t xml:space="preserve">Sofia is a 4-year-old female resident of the Palermo neighborhood in</w:t>
      </w:r>
      <w:r>
        <w:t xml:space="preserve"> </w:t>
      </w:r>
      <w:r>
        <w:rPr>
          <w:bCs/>
          <w:b/>
        </w:rPr>
        <w:t xml:space="preserve">Argentina Buenos Aires</w:t>
      </w:r>
      <w:r>
        <w:t xml:space="preserve">. Her parents, both working professionals, sought intervention due to concerns regarding her expressive language delays and social interaction difficulties. Sofia was born full-term with no significant medical complications during birth or early infancy. However, family history revealed a mild articulation disorder in her maternal uncle.</w:t>
      </w:r>
    </w:p>
    <w:bookmarkEnd w:id="21"/>
    <w:bookmarkStart w:id="22" w:name="clinical-presentation"/>
    <w:p>
      <w:pPr>
        <w:pStyle w:val="Heading3"/>
      </w:pPr>
      <w:r>
        <w:t xml:space="preserve">Clinical Presentation</w:t>
      </w:r>
    </w:p>
    <w:p>
      <w:pPr>
        <w:pStyle w:val="FirstParagraph"/>
      </w:pPr>
      <w:r>
        <w:t xml:space="preserve">Upon initial evaluation by the</w:t>
      </w:r>
      <w:r>
        <w:t xml:space="preserve"> </w:t>
      </w:r>
      <w:r>
        <w:rPr>
          <w:bCs/>
          <w:b/>
        </w:rPr>
        <w:t xml:space="preserve">Speech Therapist</w:t>
      </w:r>
      <w:r>
        <w:t xml:space="preserve">, Sofia demonstrated:</w:t>
      </w:r>
    </w:p>
    <w:p>
      <w:pPr>
        <w:numPr>
          <w:ilvl w:val="0"/>
          <w:numId w:val="1001"/>
        </w:numPr>
        <w:pStyle w:val="Compact"/>
      </w:pPr>
      <w:r>
        <w:rPr>
          <w:bCs/>
          <w:b/>
        </w:rPr>
        <w:t xml:space="preserve">Vocabulary Deficit:</w:t>
      </w:r>
      <w:r>
        <w:t xml:space="preserve">A receptive vocabulary significantly below the norm for her age, with limited expressive output.</w:t>
      </w:r>
    </w:p>
    <w:p>
      <w:pPr>
        <w:numPr>
          <w:ilvl w:val="0"/>
          <w:numId w:val="1001"/>
        </w:numPr>
        <w:pStyle w:val="Compact"/>
      </w:pPr>
      <w:r>
        <w:t xml:space="preserve">Syntactic Issues:Difficulty constructing complex sentences, often relying on single-word utterances or echolalia (repeating phrases heard previously).</w:t>
      </w:r>
    </w:p>
    <w:p>
      <w:pPr>
        <w:numPr>
          <w:ilvl w:val="0"/>
          <w:numId w:val="1001"/>
        </w:numPr>
        <w:pStyle w:val="Compact"/>
      </w:pPr>
      <w:r>
        <w:rPr>
          <w:bCs/>
          <w:b/>
        </w:rPr>
        <w:t xml:space="preserve">Social Pragmatics:</w:t>
      </w:r>
      <w:r>
        <w:t xml:space="preserve">Avoidance of eye contact and difficulty engaging in turn-taking during play activities.</w:t>
      </w:r>
    </w:p>
    <w:bookmarkEnd w:id="22"/>
    <w:bookmarkStart w:id="23" w:name="X79024b5d80d56ad12d8d175b59e6a6f13923744"/>
    <w:p>
      <w:pPr>
        <w:pStyle w:val="Heading3"/>
      </w:pPr>
      <w:r>
        <w:t xml:space="preserve">Dialectical Considerations in</w:t>
      </w:r>
      <w:r>
        <w:t xml:space="preserve"> </w:t>
      </w:r>
      <w:r>
        <w:rPr>
          <w:bCs/>
          <w:b/>
        </w:rPr>
        <w:t xml:space="preserve">Argentina Buenos Aires</w:t>
      </w:r>
    </w:p>
    <w:p>
      <w:pPr>
        <w:pStyle w:val="FirstParagraph"/>
      </w:pPr>
      <w:r>
        <w:t xml:space="preserve">A critical aspect of the assessment involved analyzing Sofia’s speech within the context of local phonetics. The Rioplatense Spanish dialect, spoken widely in</w:t>
      </w:r>
      <w:r>
        <w:t xml:space="preserve"> </w:t>
      </w:r>
      <w:r>
        <w:rPr>
          <w:bCs/>
          <w:b/>
        </w:rPr>
        <w:t xml:space="preserve">Argentina Buenos Aires</w:t>
      </w:r>
      <w:r>
        <w:t xml:space="preserve">, features distinctive sounds such as "yeísmo rehilado" (the pronunciation of 'll' and 'y' as a "sh" or "zh" sound). The</w:t>
      </w:r>
      <w:r>
        <w:t xml:space="preserve"> </w:t>
      </w:r>
      <w:r>
        <w:rPr>
          <w:bCs/>
          <w:b/>
        </w:rPr>
        <w:t xml:space="preserve">Speech Therapist</w:t>
      </w:r>
      <w:r>
        <w:t xml:space="preserve"> </w:t>
      </w:r>
      <w:r>
        <w:t xml:space="preserve">had to carefully distinguish between normal dialectal variations and actual pathological impediments. For instance, Sofia’s substitution of certain fricatives was analyzed to determine if it was a dialectal feature or a motor speech disorder.</w:t>
      </w:r>
    </w:p>
    <w:bookmarkEnd w:id="23"/>
    <w:bookmarkEnd w:id="24"/>
    <w:bookmarkStart w:id="25" w:name="diagnostic-assessment-methodology"/>
    <w:p>
      <w:pPr>
        <w:pStyle w:val="Heading2"/>
      </w:pPr>
      <w:r>
        <w:t xml:space="preserve">3. Diagnostic Assessment Methodology</w:t>
      </w:r>
    </w:p>
    <w:p>
      <w:pPr>
        <w:pStyle w:val="FirstParagraph"/>
      </w:pPr>
      <w:r>
        <w:t xml:space="preserve">The</w:t>
      </w:r>
      <w:r>
        <w:t xml:space="preserve"> </w:t>
      </w:r>
      <w:r>
        <w:rPr>
          <w:bCs/>
          <w:b/>
        </w:rPr>
        <w:t xml:space="preserve">Speech Therapist</w:t>
      </w:r>
      <w:r>
        <w:t xml:space="preserve"> </w:t>
      </w:r>
      <w:r>
        <w:t xml:space="preserve">employed a mixed-methods approach, combining standardized testing with dynamic assessment techniques suitable for the cultural context of</w:t>
      </w:r>
      <w:r>
        <w:t xml:space="preserve"> </w:t>
      </w:r>
      <w:r>
        <w:rPr>
          <w:bCs/>
          <w:b/>
        </w:rPr>
        <w:t xml:space="preserve">Argentina Buenos Aires</w:t>
      </w:r>
      <w:r>
        <w:t xml:space="preserve">.</w:t>
      </w:r>
    </w:p>
    <w:p>
      <w:pPr>
        <w:numPr>
          <w:ilvl w:val="0"/>
          <w:numId w:val="1002"/>
        </w:numPr>
        <w:pStyle w:val="Compact"/>
      </w:pPr>
      <w:r>
        <w:t xml:space="preserve">Clinical Interview:An in-depth interview with parents to gather developmental milestones and family dynamics.</w:t>
      </w:r>
    </w:p>
    <w:p>
      <w:pPr>
        <w:numPr>
          <w:ilvl w:val="0"/>
          <w:numId w:val="1002"/>
        </w:numPr>
        <w:pStyle w:val="Compact"/>
      </w:pPr>
      <w:r>
        <w:t xml:space="preserve">Norm-Referenced Testing:The administration of the "Prueba de Lenguaje Evolutivo de Buenos Aires" (Evolutionary Language Test of Buenos Aires), a localized tool that ensures cultural and linguistic relevance for children in this specific region.</w:t>
      </w:r>
    </w:p>
    <w:p>
      <w:pPr>
        <w:numPr>
          <w:ilvl w:val="0"/>
          <w:numId w:val="1002"/>
        </w:numPr>
        <w:pStyle w:val="Compact"/>
      </w:pPr>
      <w:r>
        <w:t xml:space="preserve">Observational Analysis:Play-based observation to assess functional communication skills in naturalistic settings.</w:t>
      </w:r>
    </w:p>
    <w:p>
      <w:pPr>
        <w:pStyle w:val="FirstParagraph"/>
      </w:pPr>
      <w:r>
        <w:t xml:space="preserve">The diagnosis identified Mild Developmental Language Disorder (DLD) with associated social communication deficits. Importantly, the assessment ruled out hearing impairment and global developmental delay.</w:t>
      </w:r>
    </w:p>
    <w:bookmarkEnd w:id="25"/>
    <w:bookmarkStart w:id="30" w:name="intervention-plan"/>
    <w:p>
      <w:pPr>
        <w:pStyle w:val="Heading2"/>
      </w:pPr>
      <w:r>
        <w:t xml:space="preserve">4. Intervention Plan</w:t>
      </w:r>
    </w:p>
    <w:p>
      <w:pPr>
        <w:pStyle w:val="FirstParagraph"/>
      </w:pPr>
      <w:r>
        <w:t xml:space="preserve">The intervention strategy was designed to be culturally responsive and resource-efficient, acknowledging the constraints often faced in both public health systems in</w:t>
      </w:r>
      <w:r>
        <w:t xml:space="preserve"> </w:t>
      </w:r>
      <w:r>
        <w:rPr>
          <w:bCs/>
          <w:b/>
        </w:rPr>
        <w:t xml:space="preserve">Argentina Buenos Aires</w:t>
      </w:r>
      <w:r>
        <w:t xml:space="preserve"> </w:t>
      </w:r>
      <w:r>
        <w:t xml:space="preserve">and private practice efficiency.</w:t>
      </w:r>
    </w:p>
    <w:bookmarkStart w:id="26" w:name="X9ea1ee932c81c2b6df0be8114a0062b7ca4c6f7"/>
    <w:p>
      <w:pPr>
        <w:pStyle w:val="Heading3"/>
      </w:pPr>
      <w:r>
        <w:t xml:space="preserve">Auditory Stimulation and Vocabulary Building</w:t>
      </w:r>
    </w:p>
    <w:p>
      <w:pPr>
        <w:pStyle w:val="FirstParagraph"/>
      </w:pPr>
      <w:r>
        <w:t xml:space="preserve">The initial phase focused on expanding receptive vocabulary. The</w:t>
      </w:r>
    </w:p>
    <w:p>
      <w:pPr>
        <w:pStyle w:val="BodyText"/>
      </w:pPr>
      <w:r>
        <w:t xml:space="preserve">Speech Therapists utilized high-interest stimuli relevant to Sofia’s environment, such as objects found in typical Argentine households or local playgrounds common in</w:t>
      </w:r>
      <w:r>
        <w:t xml:space="preserve"> </w:t>
      </w:r>
      <w:r>
        <w:rPr>
          <w:bCs/>
          <w:b/>
        </w:rPr>
        <w:t xml:space="preserve">Argentina Buenos Aires</w:t>
      </w:r>
      <w:r>
        <w:t xml:space="preserve">. This increased the ecological validity of the therapy, allowing parents to reinforce skills at home without needing specialized equipment.</w:t>
      </w:r>
    </w:p>
    <w:bookmarkEnd w:id="26"/>
    <w:bookmarkStart w:id="27" w:name="syntactic-expansion-techniques"/>
    <w:p>
      <w:pPr>
        <w:pStyle w:val="Heading3"/>
      </w:pPr>
      <w:r>
        <w:t xml:space="preserve">Syntactic Expansion Techniques</w:t>
      </w:r>
    </w:p>
    <w:p>
      <w:pPr>
        <w:pStyle w:val="FirstParagraph"/>
      </w:pPr>
      <w:r>
        <w:t xml:space="preserve">To address sentence structure, the</w:t>
      </w:r>
    </w:p>
    <w:p>
      <w:pPr>
        <w:pStyle w:val="BodyText"/>
      </w:pPr>
      <w:r>
        <w:t xml:space="preserve">Speech Therapists employed "expansion" and "extension" techniques. When Sofia said "perro," (dog), the therapist would expand it to "el perro corre" (the dog runs). This method leverages natural conversational flow rather than rigid drills, which is particularly effective for young children.</w:t>
      </w:r>
    </w:p>
    <w:bookmarkEnd w:id="27"/>
    <w:bookmarkStart w:id="28" w:name="social-pragmatics-and-peer-interaction"/>
    <w:p>
      <w:pPr>
        <w:pStyle w:val="Heading3"/>
      </w:pPr>
      <w:r>
        <w:t xml:space="preserve">Social Pragmatics and Peer Interaction</w:t>
      </w:r>
    </w:p>
    <w:p>
      <w:pPr>
        <w:pStyle w:val="FirstParagraph"/>
      </w:pPr>
      <w:r>
        <w:t xml:space="preserve">Given Sofia’s difficulty with social interaction, the</w:t>
      </w:r>
    </w:p>
    <w:p>
      <w:pPr>
        <w:pStyle w:val="BodyText"/>
      </w:pPr>
      <w:r>
        <w:t xml:space="preserve">Speech Therapists incorporated joint attention exercises. Sessions included guided play scenarios where Sofia had to request items or comment on actions to progress in a game. This targeted the pragmatic use of language, crucial for school integration.</w:t>
      </w:r>
    </w:p>
    <w:bookmarkEnd w:id="28"/>
    <w:bookmarkStart w:id="29" w:name="parental-training-and-home-program"/>
    <w:p>
      <w:pPr>
        <w:pStyle w:val="Heading3"/>
      </w:pPr>
      <w:r>
        <w:t xml:space="preserve">Parental Training and Home Program</w:t>
      </w:r>
    </w:p>
    <w:p>
      <w:pPr>
        <w:pStyle w:val="FirstParagraph"/>
      </w:pPr>
      <w:r>
        <w:t xml:space="preserve">A cornerstone of the treatment plan was educating the parents. In</w:t>
      </w:r>
      <w:r>
        <w:t xml:space="preserve"> </w:t>
      </w:r>
      <w:r>
        <w:rPr>
          <w:bCs/>
          <w:b/>
        </w:rPr>
        <w:t xml:space="preserve">Argentina Buenos Aires</w:t>
      </w:r>
      <w:r>
        <w:t xml:space="preserve">, extended family often plays a significant role in childcare. Therefore, grandparents were also included in training sessions to ensure consistency across all caregivers. The</w:t>
      </w:r>
    </w:p>
    <w:p>
      <w:pPr>
        <w:pStyle w:val="BodyText"/>
      </w:pPr>
      <w:r>
        <w:t xml:space="preserve">Speech Therapists provided simple, actionable strategies that fit into the busy lifestyle of urban families.</w:t>
      </w:r>
    </w:p>
    <w:bookmarkEnd w:id="29"/>
    <w:bookmarkEnd w:id="30"/>
    <w:bookmarkStart w:id="31" w:name="progress-and-outcomes"/>
    <w:p>
      <w:pPr>
        <w:pStyle w:val="Heading2"/>
      </w:pPr>
      <w:r>
        <w:t xml:space="preserve">5. Progress and Outcomes</w:t>
      </w:r>
    </w:p>
    <w:p>
      <w:pPr>
        <w:pStyle w:val="FirstParagraph"/>
      </w:pPr>
      <w:r>
        <w:t xml:space="preserve">The intervention spanned six months, with sessions held twice a week. Sofia showed marked improvement:</w:t>
      </w:r>
    </w:p>
    <w:p>
      <w:pPr>
        <w:numPr>
          <w:ilvl w:val="0"/>
          <w:numId w:val="1003"/>
        </w:numPr>
        <w:pStyle w:val="Compact"/>
      </w:pPr>
      <w:r>
        <w:t xml:space="preserve">Vocabulary:An increase in expressive vocabulary from 50 to over 300 words.</w:t>
      </w:r>
    </w:p>
    <w:p>
      <w:pPr>
        <w:numPr>
          <w:ilvl w:val="0"/>
          <w:numId w:val="1003"/>
        </w:numPr>
        <w:pStyle w:val="Compact"/>
      </w:pPr>
      <w:r>
        <w:t xml:space="preserve">Syntax:Sofia began using simple sentences consistently, moving away from single-word utterances.</w:t>
      </w:r>
    </w:p>
    <w:p>
      <w:pPr>
        <w:numPr>
          <w:ilvl w:val="0"/>
          <w:numId w:val="1003"/>
        </w:numPr>
        <w:pStyle w:val="Compact"/>
      </w:pPr>
      <w:r>
        <w:t xml:space="preserve">Social Skills:Improved eye contact and increased initiation of interactions with peers during group therapy sessions.</w:t>
      </w:r>
    </w:p>
    <w:p>
      <w:pPr>
        <w:pStyle w:val="FirstParagraph"/>
      </w:pPr>
      <w:r>
        <w:t xml:space="preserve">The use of localized assessment tools in</w:t>
      </w:r>
      <w:r>
        <w:t xml:space="preserve"> </w:t>
      </w:r>
      <w:r>
        <w:rPr>
          <w:bCs/>
          <w:b/>
        </w:rPr>
        <w:t xml:space="preserve">Argentina Buenos Aires</w:t>
      </w:r>
      <w:r>
        <w:t xml:space="preserve"> </w:t>
      </w:r>
      <w:r>
        <w:t xml:space="preserve">proved vital in tracking accurate progress, as international tests might have misinterpreted dialectal features as errors.</w:t>
      </w:r>
    </w:p>
    <w:bookmarkEnd w:id="31"/>
    <w:bookmarkStart w:id="33" w:name="Xc5a13aa67ceda55762026c83c43fad85c304dc0"/>
    <w:p>
      <w:pPr>
        <w:pStyle w:val="Heading2"/>
      </w:pPr>
      <w:r>
        <w:t xml:space="preserve">6. Discussion: The Role of the Speech Therapist in Local Contexts</w:t>
      </w:r>
    </w:p>
    <w:p>
      <w:pPr>
        <w:pStyle w:val="FirstParagraph"/>
      </w:pPr>
      <w:r>
        <w:t xml:space="preserve">This case underscores the necessity for a</w:t>
      </w:r>
      <w:r>
        <w:t xml:space="preserve"> </w:t>
      </w:r>
      <w:r>
        <w:rPr>
          <w:bCs/>
          <w:b/>
        </w:rPr>
        <w:t xml:space="preserve">Speech Therapist</w:t>
      </w:r>
      <w:r>
        <w:t xml:space="preserve"> </w:t>
      </w:r>
      <w:r>
        <w:t xml:space="preserve">to possess not only clinical expertise but also cultural competence. In</w:t>
      </w:r>
      <w:r>
        <w:t xml:space="preserve"> </w:t>
      </w:r>
      <w:r>
        <w:rPr>
          <w:bCs/>
          <w:b/>
        </w:rPr>
        <w:t xml:space="preserve">Argentina Buenos Aires</w:t>
      </w:r>
      <w:r>
        <w:t xml:space="preserve">, factors such as language dialect, family structure, and socioeconomic status heavily influence therapeutic outcomes.</w:t>
      </w:r>
    </w:p>
    <w:bookmarkStart w:id="32" w:name="Xbf32b0acc100c5667263140a27b16dbcd157c8a"/>
    <w:p>
      <w:pPr>
        <w:pStyle w:val="Heading3"/>
      </w:pPr>
      <w:r>
        <w:t xml:space="preserve">Key Takeaways for Practitioners in</w:t>
      </w:r>
      <w:r>
        <w:t xml:space="preserve"> </w:t>
      </w:r>
      <w:r>
        <w:rPr>
          <w:bCs/>
          <w:b/>
        </w:rPr>
        <w:t xml:space="preserve">Argentina Buenos Aires</w:t>
      </w:r>
      <w:r>
        <w:t xml:space="preserve">:</w:t>
      </w:r>
    </w:p>
    <w:p>
      <w:pPr>
        <w:numPr>
          <w:ilvl w:val="0"/>
          <w:numId w:val="1004"/>
        </w:numPr>
        <w:pStyle w:val="Compact"/>
      </w:pPr>
      <w:r>
        <w:t xml:space="preserve">Cultural Adaptation:Avoid direct translation of foreign therapy materials; utilize local idioms and cultural references.</w:t>
      </w:r>
    </w:p>
    <w:p>
      <w:pPr>
        <w:numPr>
          <w:ilvl w:val="0"/>
          <w:numId w:val="1004"/>
        </w:numPr>
        <w:pStyle w:val="Compact"/>
      </w:pPr>
      <w:r>
        <w:t xml:space="preserve">Dialect Awareness:Distinguish clearly between regional phonetic variations (like the Rioplatense accent) and pathological speech errors.</w:t>
      </w:r>
    </w:p>
    <w:p>
      <w:pPr>
        <w:numPr>
          <w:ilvl w:val="0"/>
          <w:numId w:val="1004"/>
        </w:numPr>
        <w:pStyle w:val="Compact"/>
      </w:pPr>
      <w:r>
        <w:t xml:space="preserve">Resourcefulness:In settings with limited resources, as often found in public sectors of</w:t>
      </w:r>
      <w:r>
        <w:t xml:space="preserve"> </w:t>
      </w:r>
      <w:r>
        <w:rPr>
          <w:bCs/>
          <w:b/>
        </w:rPr>
        <w:t xml:space="preserve">Argentina Buenos Aires</w:t>
      </w:r>
      <w:r>
        <w:t xml:space="preserve">, focus on high-impact, low-cost interventions that empower parents.</w:t>
      </w:r>
    </w:p>
    <w:p>
      <w:pPr>
        <w:numPr>
          <w:ilvl w:val="0"/>
          <w:numId w:val="1004"/>
        </w:numPr>
        <w:pStyle w:val="Compact"/>
      </w:pPr>
      <w:r>
        <w:t xml:space="preserve">Multidisciplinary Collaboration:Collaborate closely with psychologists and educators in the local school system to support the child’s holistic development.</w:t>
      </w:r>
    </w:p>
    <w:bookmarkEnd w:id="32"/>
    <w:bookmarkEnd w:id="33"/>
    <w:bookmarkStart w:id="34" w:name="conclusion"/>
    <w:p>
      <w:pPr>
        <w:pStyle w:val="Heading2"/>
      </w:pPr>
      <w:r>
        <w:t xml:space="preserve">7. Conclusion</w:t>
      </w:r>
    </w:p>
    <w:p>
      <w:pPr>
        <w:pStyle w:val="FirstParagraph"/>
      </w:pPr>
      <w:r>
        <w:t xml:space="preserve">This case study illustrates that effective speech therapy is not a one-size-fits-all discipline. For a</w:t>
      </w:r>
      <w:r>
        <w:t xml:space="preserve"> </w:t>
      </w:r>
      <w:r>
        <w:rPr>
          <w:bCs/>
          <w:b/>
        </w:rPr>
        <w:t xml:space="preserve">Speech Therapist</w:t>
      </w:r>
      <w:r>
        <w:t xml:space="preserve"> </w:t>
      </w:r>
      <w:r>
        <w:t xml:space="preserve">working in</w:t>
      </w:r>
      <w:r>
        <w:t xml:space="preserve"> </w:t>
      </w:r>
      <w:r>
        <w:rPr>
          <w:bCs/>
          <w:b/>
        </w:rPr>
        <w:t xml:space="preserve">Argentina Buenos Aires</w:t>
      </w:r>
      <w:r>
        <w:t xml:space="preserve">, success depends on adapting clinical protocols to the linguistic and social fabric of the community. By respecting local dialects, engaging families, and utilizing culturally relevant tools, therapists can significantly improve communication outcomes for children with developmental delays.</w:t>
      </w:r>
    </w:p>
    <w:p>
      <w:pPr>
        <w:pStyle w:val="BodyText"/>
      </w:pPr>
      <w:r>
        <w:t xml:space="preserve">The future of speech pathology in this region requires continued development of localized assessment norms and ongoing professional training to address the evolving needs of urban populations. As healthcare systems in</w:t>
      </w:r>
      <w:r>
        <w:t xml:space="preserve"> </w:t>
      </w:r>
      <w:r>
        <w:rPr>
          <w:bCs/>
          <w:b/>
        </w:rPr>
        <w:t xml:space="preserve">Argentina Buenos Aires</w:t>
      </w:r>
      <w:r>
        <w:t xml:space="preserve">/ continue to modernize, the integration of evidence-based practices with cultural sensitivity will remain paramount for delivering high-quality care.</w:t>
      </w:r>
    </w:p>
    <w:p>
      <w:pPr>
        <w:pStyle w:val="BodyText"/>
      </w:pPr>
      <w:r>
        <w:rPr>
          <w:iCs/>
          <w:i/>
        </w:rPr>
        <w:t xml:space="preserve">This document serves as a template for understanding the complexities involved in pediatric speech therapy within an urban Argentine context, emphasizing the adaptive skills required by any</w:t>
      </w:r>
      <w:r>
        <w:rPr>
          <w:iCs/>
          <w:i/>
        </w:rPr>
        <w:t xml:space="preserve"> </w:t>
      </w:r>
      <w:r>
        <w:rPr>
          <w:bCs/>
          <w:b/>
          <w:iCs/>
          <w:i/>
        </w:rPr>
        <w:t xml:space="preserve">Speech Therapist</w:t>
      </w:r>
      <w:r>
        <w:rPr>
          <w:iCs/>
          <w:i/>
        </w:rPr>
        <w:t xml:space="preserve"> </w:t>
      </w:r>
      <w:r>
        <w:rPr>
          <w:iCs/>
          <w:i/>
        </w:rPr>
        <w:t xml:space="preserve">operating in</w:t>
      </w:r>
      <w:r>
        <w:rPr>
          <w:iCs/>
          <w:i/>
        </w:rPr>
        <w:t xml:space="preserve"> </w:t>
      </w:r>
      <w:r>
        <w:rPr>
          <w:bCs/>
          <w:b/>
          <w:iCs/>
          <w:i/>
        </w:rPr>
        <w:t xml:space="preserve">Argentina Buenos Aires</w:t>
      </w:r>
      <w:r>
        <w:rPr>
          <w:iCs/>
          <w:i/>
        </w:rP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Intervention in Urban Argentina</dc:title>
  <dc:creator/>
  <dc:language>en</dc:language>
  <cp:keywords/>
  <dcterms:created xsi:type="dcterms:W3CDTF">2026-07-29T07:39:28Z</dcterms:created>
  <dcterms:modified xsi:type="dcterms:W3CDTF">2026-07-29T07:39:28Z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