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Argentina</w:t>
      </w:r>
      <w:r>
        <w:t xml:space="preserve"> </w:t>
      </w:r>
      <w:r>
        <w:t xml:space="preserve">Córdoba</w:t>
      </w:r>
    </w:p>
    <w:bookmarkStart w:id="31" w:name="X5570ac71fbfe5db7e3c99383bbb108430d3e142"/>
    <w:p>
      <w:pPr>
        <w:pStyle w:val="Heading1"/>
      </w:pPr>
      <w:r>
        <w:t xml:space="preserve">Case Study Analysis of Speech Therapist Implementation in Argentina Córdoba</w:t>
      </w:r>
    </w:p>
    <w:p>
      <w:pPr>
        <w:pStyle w:val="FirstParagraph"/>
      </w:pPr>
      <w:r>
        <w:rPr>
          <w:iCs/>
          <w:i/>
          <w:bCs/>
          <w:b/>
        </w:rPr>
        <w:t xml:space="preserve">Note:</w:t>
      </w:r>
      <w:r>
        <w:t xml:space="preserve">This document provides a comprehensive case study regarding the role, necessity, and operational context of a Speech Therapist within the specific demographic and socio-economic landscape of Argentina Córdoba. It explores how specialized therapeutic interventions are adapted to meet local needs.</w:t>
      </w:r>
    </w:p>
    <w:bookmarkStart w:id="20" w:name="introduction"/>
    <w:p>
      <w:pPr>
        <w:pStyle w:val="Heading2"/>
      </w:pPr>
      <w:r>
        <w:t xml:space="preserve">1. Introduction</w:t>
      </w:r>
    </w:p>
    <w:p>
      <w:pPr>
        <w:pStyle w:val="FirstParagraph"/>
      </w:pPr>
      <w:r>
        <w:t xml:space="preserve">In recent years, the healthcare sector in Latin America has seen a surge in demand for specialized rehabilitation services. Among these, the role of a Speech Therapist has become increasingly critical in addressing developmental delays, communicative disorders, and neurological recovery needs. This Case Study focuses specifically on the province of Argentina Córdoba, analyzing how speech therapy services are structured and delivered within this unique cultural and medical environment.</w:t>
      </w:r>
    </w:p>
    <w:p>
      <w:pPr>
        <w:pStyle w:val="BodyText"/>
      </w:pPr>
      <w:r>
        <w:t xml:space="preserve">Argentina Córdoba is not merely a geographic location; it is the second-largest city in Argentina and a major hub for medical tourism and education in South America. Consequently, the expectations for high-quality care are high. This document examines how a Speech Therapist functions within this framework, addressing the challenges of accessibility, insurance coverage (both public OSE and private prepaid services), and cultural nuances specific to the region.</w:t>
      </w:r>
    </w:p>
    <w:bookmarkEnd w:id="20"/>
    <w:bookmarkStart w:id="21" w:name="X0fd40a24029738f47294a2343ed74af4b00641a"/>
    <w:p>
      <w:pPr>
        <w:pStyle w:val="Heading2"/>
      </w:pPr>
      <w:r>
        <w:t xml:space="preserve">2. Background: The Need for Specialized Care in Argentina Córdoba</w:t>
      </w:r>
    </w:p>
    <w:p>
      <w:pPr>
        <w:pStyle w:val="FirstParagraph"/>
      </w:pPr>
      <w:r>
        <w:t xml:space="preserve">The demand for a Speech Therapist in Argentina Córdoba is driven by several factors. First, there is a growing awareness among families regarding early intervention in pediatric development. Conditions such as Autism Spectrum Disorder (ASD), Dyslexia, and childhood apraxia of speech are being diagnosed earlier than before.</w:t>
      </w:r>
    </w:p>
    <w:p>
      <w:pPr>
        <w:pStyle w:val="BodyText"/>
      </w:pPr>
      <w:r>
        <w:t xml:space="preserve">Furthermore, the demographic profile of Argentina Córdoba includes an aging population that requires rehabilitation for post-stroke aphasia and dysphagia management. The provincial government has been working to integrate these services into the public health system (OSE), yet gaps remain. Private practice remains a significant component, catering to those with private insurance or out-of-pocket payments.</w:t>
      </w:r>
    </w:p>
    <w:bookmarkEnd w:id="21"/>
    <w:bookmarkStart w:id="22" w:name="Xa431fc08db5ac640edf7b5098a78c9a1de28ece"/>
    <w:p>
      <w:pPr>
        <w:pStyle w:val="Heading2"/>
      </w:pPr>
      <w:r>
        <w:t xml:space="preserve">3. Profile of the Speech Therapist in this Context</w:t>
      </w:r>
    </w:p>
    <w:p>
      <w:pPr>
        <w:pStyle w:val="FirstParagraph"/>
      </w:pPr>
      <w:r>
        <w:t xml:space="preserve">The professional profile of a Speech Therapist operating in Argentina Córdoba requires a blend of clinical expertise and cultural adaptability. Unlike generic practitioners, specialists in this region must navigate:</w:t>
      </w:r>
    </w:p>
    <w:p>
      <w:pPr>
        <w:numPr>
          <w:ilvl w:val="0"/>
          <w:numId w:val="1001"/>
        </w:numPr>
        <w:pStyle w:val="Compact"/>
      </w:pPr>
      <w:r>
        <w:rPr>
          <w:bCs/>
          <w:b/>
        </w:rPr>
        <w:t xml:space="preserve">Clinical Standardization:</w:t>
      </w:r>
      <w:r>
        <w:t xml:space="preserve"> </w:t>
      </w:r>
      <w:r>
        <w:t xml:space="preserve">Adhering to protocols recognized by the Argentine Society of Phoniatry and Otorhinolaryngology (SAFO).</w:t>
      </w:r>
    </w:p>
    <w:p>
      <w:pPr>
        <w:numPr>
          <w:ilvl w:val="0"/>
          <w:numId w:val="1001"/>
        </w:numPr>
        <w:pStyle w:val="Compact"/>
      </w:pPr>
      <w:r>
        <w:t xml:space="preserve">Linguistic Nuances:&gt; While standard Spanish is taught in textbooks, the local dialect in Córdoba ("Cordobés") features unique phonetic intonations and vocabulary. A skilled Speech Therapist must distinguish between genuine articulatory disorders and normal regional variations to avoid misdiagnosis.</w:t>
      </w:r>
    </w:p>
    <w:p>
      <w:pPr>
        <w:numPr>
          <w:ilvl w:val="0"/>
          <w:numId w:val="1001"/>
        </w:numPr>
        <w:pStyle w:val="Compact"/>
      </w:pPr>
      <w:r>
        <w:rPr>
          <w:bCs/>
          <w:b/>
        </w:rPr>
        <w:t xml:space="preserve">Multidisciplinary Collaboration:</w:t>
      </w:r>
      <w:r>
        <w:t xml:space="preserve"> </w:t>
      </w:r>
      <w:r>
        <w:t xml:space="preserve">In Argentina Córdoba, effective therapy often requires coordination with pediatricians, neurologists, and psychologists within local hospitals such as the Hospital Italiano or provincial centers like the Hospital de Niños de la Santísima Trinidad.</w:t>
      </w:r>
    </w:p>
    <w:bookmarkEnd w:id="22"/>
    <w:bookmarkStart w:id="26" w:name="X42ae498c7bffd920b824099df7f6c665e9edbf7"/>
    <w:p>
      <w:pPr>
        <w:pStyle w:val="Heading2"/>
      </w:pPr>
      <w:r>
        <w:t xml:space="preserve">4. Case Scenario: Pediatric Developmental Delay</w:t>
      </w:r>
    </w:p>
    <w:p>
      <w:pPr>
        <w:pStyle w:val="FirstParagraph"/>
      </w:pPr>
      <w:r>
        <w:rPr>
          <w:bCs/>
          <w:b/>
        </w:rPr>
        <w:t xml:space="preserve">Patient Profile:</w:t>
      </w:r>
    </w:p>
    <w:p>
      <w:pPr>
        <w:pStyle w:val="BodyText"/>
      </w:pPr>
      <w:r>
        <w:t xml:space="preserve">To illustrate the practical application of speech therapy in this region, we examine a representative case study involving "Mateo," a 3-year-old boy from the Villa El Libertador district in Argentina Córdoba. Mateo presents with delayed language acquisition, characterized by limited vocabulary and difficulty forming complex sentences.</w:t>
      </w:r>
    </w:p>
    <w:bookmarkStart w:id="23" w:name="assessment-phase"/>
    <w:p>
      <w:pPr>
        <w:pStyle w:val="Heading3"/>
      </w:pPr>
      <w:r>
        <w:t xml:space="preserve">4.1 Assessment Phase</w:t>
      </w:r>
    </w:p>
    <w:p>
      <w:pPr>
        <w:pStyle w:val="FirstParagraph"/>
      </w:pPr>
      <w:r>
        <w:t xml:space="preserve">Mateo’s parents initially sought help through a local clinic in the city center of Córdoba. The Speech Therapist conducted an initial evaluation using standardized tests adapted for Spanish-speaking children, while also accounting for Mateo’s exposure to both Spanish and English at home (a common scenario in upper-middle-class sectors of Argentina Córdoba). The assessment revealed that Mateo had no hearing impairment but struggled with expressive language processing.</w:t>
      </w:r>
    </w:p>
    <w:bookmarkEnd w:id="23"/>
    <w:bookmarkStart w:id="24" w:name="intervention-strategy"/>
    <w:p>
      <w:pPr>
        <w:pStyle w:val="Heading3"/>
      </w:pPr>
      <w:r>
        <w:t xml:space="preserve">4.2 Intervention Strategy</w:t>
      </w:r>
    </w:p>
    <w:p>
      <w:pPr>
        <w:pStyle w:val="FirstParagraph"/>
      </w:pPr>
      <w:r>
        <w:t xml:space="preserve">The Speech Therapist developed a bespoke treatment plan focusing on:</w:t>
      </w:r>
    </w:p>
    <w:p>
      <w:pPr>
        <w:numPr>
          <w:ilvl w:val="0"/>
          <w:numId w:val="1002"/>
        </w:numPr>
        <w:pStyle w:val="Compact"/>
      </w:pPr>
      <w:r>
        <w:rPr>
          <w:bCs/>
          <w:b/>
        </w:rPr>
        <w:t xml:space="preserve">Auditory Stimulation:</w:t>
      </w:r>
      <w:r>
        <w:t xml:space="preserve">&gt; Using games that encourage listening and response, tailored to Mateo’s interests.</w:t>
      </w:r>
    </w:p>
    <w:p>
      <w:pPr>
        <w:numPr>
          <w:ilvl w:val="0"/>
          <w:numId w:val="1002"/>
        </w:numPr>
        <w:pStyle w:val="Compact"/>
      </w:pPr>
      <w:r>
        <w:rPr>
          <w:bCs/>
          <w:b/>
        </w:rPr>
        <w:t xml:space="preserve">Vocabulary Expansion:</w:t>
      </w:r>
      <w:r>
        <w:t xml:space="preserve">&gt; Incorporating culturally relevant objects and scenarios familiar to children in Córdoba.</w:t>
      </w:r>
    </w:p>
    <w:p>
      <w:pPr>
        <w:numPr>
          <w:ilvl w:val="0"/>
          <w:numId w:val="1002"/>
        </w:numPr>
        <w:pStyle w:val="Compact"/>
      </w:pPr>
      <w:r>
        <w:rPr>
          <w:bCs/>
          <w:b/>
        </w:rPr>
        <w:t xml:space="preserve">Family Training:</w:t>
      </w:r>
      <w:r>
        <w:t xml:space="preserve">&gt; Educating parents on how to stimulate language at home. This is crucial in the Argentine context, where extended family often plays a significant role in childcare.</w:t>
      </w:r>
    </w:p>
    <w:bookmarkEnd w:id="24"/>
    <w:bookmarkStart w:id="25" w:name="challenges-encountered"/>
    <w:p>
      <w:pPr>
        <w:pStyle w:val="Heading3"/>
      </w:pPr>
      <w:r>
        <w:t xml:space="preserve">4.3 Challenges Encountered</w:t>
      </w:r>
    </w:p>
    <w:p>
      <w:pPr>
        <w:pStyle w:val="FirstParagraph"/>
      </w:pPr>
      <w:r>
        <w:t xml:space="preserve">The primary challenge faced by the Speech Therapist was scheduling consistency due to public holidays and cultural events specific to Argentina Córdoba, such as the Festival de Cosquín or local religious festivals. Additionally, financial constraints required balancing private sessions with subsidized community resources.</w:t>
      </w:r>
    </w:p>
    <w:bookmarkEnd w:id="25"/>
    <w:bookmarkEnd w:id="26"/>
    <w:bookmarkStart w:id="27" w:name="socio-economic-factors-and-accessibility"/>
    <w:p>
      <w:pPr>
        <w:pStyle w:val="Heading2"/>
      </w:pPr>
      <w:r>
        <w:t xml:space="preserve">5. Socio-Economic Factors and Accessibility</w:t>
      </w:r>
    </w:p>
    <w:p>
      <w:pPr>
        <w:pStyle w:val="FirstParagraph"/>
      </w:pPr>
      <w:r>
        <w:t xml:space="preserve">A critical aspect of this Case Study is the economic disparity in Argentina Córdoba. While private insurance (Obras Sociales Privadas) covers a significant portion of speech therapy costs, those relying solely on public funding often face long waiting lists.</w:t>
      </w:r>
    </w:p>
    <w:p>
      <w:pPr>
        <w:pStyle w:val="BodyText"/>
      </w:pPr>
      <w:r>
        <w:t xml:space="preserve">The Speech Therapist must therefore act as an advocate for their patients. In our case study, Mateo’s therapist helped his family navigate the bureaucracy to access government-subsidized early intervention programs. This highlights that a Speech Therapist in Argentina Córdoba is not just a clinician but also a navigational guide through the complex healthcare landscape.</w:t>
      </w:r>
    </w:p>
    <w:bookmarkEnd w:id="27"/>
    <w:bookmarkStart w:id="28" w:name="outcomes-and-impact"/>
    <w:p>
      <w:pPr>
        <w:pStyle w:val="Heading2"/>
      </w:pPr>
      <w:r>
        <w:t xml:space="preserve">6. Outcomes and Impact</w:t>
      </w:r>
    </w:p>
    <w:p>
      <w:pPr>
        <w:pStyle w:val="FirstParagraph"/>
      </w:pPr>
      <w:r>
        <w:t xml:space="preserve">After six months of consistent therapy, Mateo showed significant improvement in his expressive language skills. He began using two-word combinations and responding appropriately to instructions. The family reported reduced frustration levels during daily interactions.</w:t>
      </w:r>
    </w:p>
    <w:p>
      <w:pPr>
        <w:pStyle w:val="BodyText"/>
      </w:pPr>
      <w:r>
        <w:t xml:space="preserve">This success story underscores the vital role of a Speech Therapist in Argentina Córdoba. It demonstrates that with appropriate intervention, children can overcome developmental hurdles, leading to better social integration and educational outcomes.</w:t>
      </w:r>
    </w:p>
    <w:bookmarkEnd w:id="28"/>
    <w:bookmarkStart w:id="29" w:name="conclusion"/>
    <w:p>
      <w:pPr>
        <w:pStyle w:val="Heading2"/>
      </w:pPr>
      <w:r>
        <w:t xml:space="preserve">7. Conclusion</w:t>
      </w:r>
    </w:p>
    <w:p>
      <w:pPr>
        <w:pStyle w:val="FirstParagraph"/>
      </w:pPr>
      <w:r>
        <w:t xml:space="preserve">In conclusion, this Case Study highlights the multifaceted role of a Speech Therapist in Argentina Córdoba. It is not merely about correcting speech sounds; it involves understanding the local dialect, navigating the insurance systems (OSE vs. Private), and collaborating with families to foster holistic development.</w:t>
      </w:r>
    </w:p>
    <w:p>
      <w:pPr>
        <w:pStyle w:val="BodyText"/>
      </w:pPr>
      <w:r>
        <w:t xml:space="preserve">The specific context of Argentina Córdoba presents unique opportunities and challenges. For healthcare providers looking to expand services or for patients seeking care, understanding these nuances is essential. The integration of clinical excellence with cultural sensitivity remains the cornerstone of effective speech therapy in this region.</w:t>
      </w:r>
    </w:p>
    <w:bookmarkEnd w:id="29"/>
    <w:bookmarkStart w:id="30" w:name="recommendations"/>
    <w:p>
      <w:pPr>
        <w:pStyle w:val="Heading2"/>
      </w:pPr>
      <w:r>
        <w:t xml:space="preserve">8. Recommendations</w:t>
      </w:r>
    </w:p>
    <w:p>
      <w:pPr>
        <w:numPr>
          <w:ilvl w:val="0"/>
          <w:numId w:val="1003"/>
        </w:numPr>
        <w:pStyle w:val="Compact"/>
      </w:pPr>
      <w:r>
        <w:rPr>
          <w:bCs/>
          <w:b/>
        </w:rPr>
        <w:t xml:space="preserve">For Families:</w:t>
      </w:r>
      <w:r>
        <w:t xml:space="preserve">&gt; Seek certified Speech Therapists who understand local dialectical variations to ensure accurate diagnosis.</w:t>
      </w:r>
    </w:p>
    <w:p>
      <w:pPr>
        <w:numPr>
          <w:ilvl w:val="0"/>
          <w:numId w:val="1003"/>
        </w:numPr>
        <w:pStyle w:val="Compact"/>
      </w:pPr>
      <w:r>
        <w:rPr>
          <w:bCs/>
          <w:b/>
        </w:rPr>
        <w:t xml:space="preserve">For Policymakers:</w:t>
      </w:r>
      <w:r>
        <w:t xml:space="preserve">&gt; Increase funding for early intervention centers in Argentina Córdoba to reduce waiting times in the public sector.</w:t>
      </w:r>
    </w:p>
    <w:p>
      <w:pPr>
        <w:numPr>
          <w:ilvl w:val="0"/>
          <w:numId w:val="1003"/>
        </w:numPr>
        <w:pStyle w:val="Compact"/>
      </w:pPr>
      <w:r>
        <w:rPr>
          <w:bCs/>
          <w:b/>
        </w:rPr>
        <w:t xml:space="preserve">For Clinics:</w:t>
      </w:r>
      <w:r>
        <w:t xml:space="preserve">&gt; Invest in continuing education for Speech Therapists regarding multicultural communication, given the diverse background of patients in major cities like Córdoba.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Speech Therapy Services in Argentina Córdoba</dc:title>
  <dc:creator/>
  <dc:language>en</dc:language>
  <cp:keywords/>
  <dcterms:created xsi:type="dcterms:W3CDTF">2026-07-29T07:37:40Z</dcterms:created>
  <dcterms:modified xsi:type="dcterms:W3CDTF">2026-07-29T07:37:40Z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