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Egypt</w:t>
      </w:r>
      <w:r>
        <w:t xml:space="preserve"> </w:t>
      </w:r>
      <w:r>
        <w:t xml:space="preserve">Cairo</w:t>
      </w:r>
    </w:p>
    <w:bookmarkStart w:id="30" w:name="Xb47136917c281d28460734d03fabe3ff37271ad"/>
    <w:p>
      <w:pPr>
        <w:pStyle w:val="Heading1"/>
      </w:pPr>
      <w:r>
        <w:t xml:space="preserve">Case Study: The Expansion and Impact of Speech Therapist Services in Egypt Cairo</w:t>
      </w:r>
    </w:p>
    <w:bookmarkStart w:id="20" w:name="executive-summary"/>
    <w:p>
      <w:pPr>
        <w:pStyle w:val="Heading2"/>
      </w:pPr>
      <w:r>
        <w:t xml:space="preserve">Executive Summary</w:t>
      </w:r>
    </w:p>
    <w:p>
      <w:pPr>
        <w:pStyle w:val="FirstParagraph"/>
      </w:pPr>
      <w:r>
        <w:t xml:space="preserve">This case study examines the evolving landscape of speech therapy within the urban context of Egypt Cairo. As one of Africa's largest metropolitan areas, Cairo presents unique demographic, cultural, and healthcare challenges. The primary objective of this document is to analyze how specialized Speech Therapist interventions are being integrated into the local healthcare ecosystem to address developmental delays, communication disorders, and linguistic barriers among both children and adults in Egypt Cairo.</w:t>
      </w:r>
    </w:p>
    <w:bookmarkEnd w:id="20"/>
    <w:bookmarkStart w:id="21" w:name="background-the-context-of-egypt-cairo"/>
    <w:p>
      <w:pPr>
        <w:pStyle w:val="Heading2"/>
      </w:pPr>
      <w:r>
        <w:t xml:space="preserve">Background: The Context of Egypt Cairo</w:t>
      </w:r>
    </w:p>
    <w:p>
      <w:pPr>
        <w:pStyle w:val="FirstParagraph"/>
      </w:pPr>
      <w:r>
        <w:t xml:space="preserve">Egypt Cairo is a city defined by its rapid urbanization, high population density, and a diverse socioeconomic spectrum. In recent years, there has been a noticeable shift in the healthcare priorities of families residing in Egypt Cairo. While infectious diseases were historically the primary focus of public health initiatives, there is now an increasing emphasis on neurological development and mental health. This shift creates a critical demand for specialized services that have traditionally been underrepresented in the region.</w:t>
      </w:r>
    </w:p>
    <w:p>
      <w:pPr>
        <w:pStyle w:val="BodyText"/>
      </w:pPr>
      <w:r>
        <w:t xml:space="preserve">The educational system in Egypt Cairo is also undergoing reform, with greater inclusion of students with special needs. However, the infrastructure to support these students—specifically regarding communication disorders—has not kept pace with policy changes. This gap has necessitated a new approach to healthcare delivery, where independent Speech Therapist practices are beginning to bridge the divide between clinical need and community resources.</w:t>
      </w:r>
    </w:p>
    <w:bookmarkEnd w:id="21"/>
    <w:bookmarkStart w:id="22" w:name="problem-statement-identifying-the-gaps"/>
    <w:p>
      <w:pPr>
        <w:pStyle w:val="Heading2"/>
      </w:pPr>
      <w:r>
        <w:t xml:space="preserve">Problem Statement: Identifying the Gaps</w:t>
      </w:r>
    </w:p>
    <w:p>
      <w:pPr>
        <w:pStyle w:val="FirstParagraph"/>
      </w:pPr>
      <w:r>
        <w:t xml:space="preserve">The primary challenge facing speech pathology in Egypt Cairo is the scarcity of qualified professionals. Historically, higher education institutions in Egypt Cairo focused heavily on medical and surgical disciplines, often overlooking allied health professions such as audiology and speech-language pathology. Consequently, there is a significant shortage of certified Speech Therapist practitioners who are trained in modern diagnostic techniques and evidence-based interventions.</w:t>
      </w:r>
    </w:p>
    <w:p>
      <w:pPr>
        <w:pStyle w:val="BodyText"/>
      </w:pPr>
      <w:r>
        <w:t xml:space="preserve">Furthermore, cultural stigma remains a barrier. In many communities across Egypt Cairo, developmental delays or stuttering are often misinterpreted as educational deficits or behavioral issues rather than medical conditions requiring therapeutic intervention. This misunderstanding leads to delayed diagnosis and treatment, exacerbating the long-term impact on the individual’s social integration and academic performance.</w:t>
      </w:r>
    </w:p>
    <w:p>
      <w:pPr>
        <w:pStyle w:val="BodyText"/>
      </w:pPr>
      <w:r>
        <w:t xml:space="preserve">Additionally, the linguistic landscape of Egypt Cairo adds complexity to therapy. Patients present with a mix of Egyptian Arabic dialects and Modern Standard Arabic (MSA). Speech Therapist professionals must be adept at navigating these dialectical nuances to accurately diagnose articulation disorders versus language differences, ensuring that treatment plans are culturally and linguistically appropriate.</w:t>
      </w:r>
    </w:p>
    <w:bookmarkEnd w:id="22"/>
    <w:bookmarkStart w:id="26" w:name="the-solution-integrated-service-models"/>
    <w:p>
      <w:pPr>
        <w:pStyle w:val="Heading2"/>
      </w:pPr>
      <w:r>
        <w:t xml:space="preserve">The Solution: Integrated Service Models</w:t>
      </w:r>
    </w:p>
    <w:p>
      <w:pPr>
        <w:pStyle w:val="FirstParagraph"/>
      </w:pPr>
      <w:r>
        <w:t xml:space="preserve">To address these challenges, a multi-faceted approach has been adopted by leading private clinics and select public hospitals in Egypt Cairo. The core of this solution involves the professionalization of the Speech Therapist role through advanced training and international accreditation.</w:t>
      </w:r>
    </w:p>
    <w:bookmarkStart w:id="23" w:name="professional-development-and-training"/>
    <w:p>
      <w:pPr>
        <w:pStyle w:val="Heading3"/>
      </w:pPr>
      <w:r>
        <w:t xml:space="preserve">1. Professional Development and Training</w:t>
      </w:r>
    </w:p>
    <w:p>
      <w:pPr>
        <w:pStyle w:val="FirstParagraph"/>
      </w:pPr>
      <w:r>
        <w:t xml:space="preserve">Institutions in Egypt Cairo have begun partnering with international universities to offer certification courses for local practitioners. This ensures that every Speech Therapist working in the region meets global standards of care. The focus is not only on clinical skills but also on cultural competence, allowing professionals to navigate the specific societal norms of Egypt Cairo effectively.</w:t>
      </w:r>
    </w:p>
    <w:bookmarkEnd w:id="23"/>
    <w:bookmarkStart w:id="24" w:name="early-intervention-programs"/>
    <w:p>
      <w:pPr>
        <w:pStyle w:val="Heading3"/>
      </w:pPr>
      <w:r>
        <w:t xml:space="preserve">2. Early Intervention Programs</w:t>
      </w:r>
    </w:p>
    <w:p>
      <w:pPr>
        <w:pStyle w:val="FirstParagraph"/>
      </w:pPr>
      <w:r>
        <w:t xml:space="preserve">A key component of the new model is early intervention. Recognizing that brain plasticity is highest in early childhood, clinics in Egypt Cairo have launched "First Words" initiatives targeting children aged 0-5. These programs involve regular screenings at pediatrician offices and kindergartens across Egypt Cairo, allowing Speech Therapist experts to identify issues such as delayed speech or dyslexia before they impact formal education.</w:t>
      </w:r>
    </w:p>
    <w:bookmarkEnd w:id="24"/>
    <w:bookmarkStart w:id="25" w:name="multidisciplinary-collaboration"/>
    <w:p>
      <w:pPr>
        <w:pStyle w:val="Heading3"/>
      </w:pPr>
      <w:r>
        <w:t xml:space="preserve">3. Multidisciplinary Collaboration</w:t>
      </w:r>
    </w:p>
    <w:p>
      <w:pPr>
        <w:pStyle w:val="FirstParagraph"/>
      </w:pPr>
      <w:r>
        <w:t xml:space="preserve">The modern Speech Therapist in Egypt Cairo rarely works in isolation. Effective cases studies highlight successful collaborations between Speech Therapists, pediatricians, occupational therapists, and special education teachers. This holistic model ensures that a child’s communication needs are addressed alongside motor skills and academic support, creating a comprehensive care network suitable for the dense urban environment of Egypt Cairo.</w:t>
      </w:r>
    </w:p>
    <w:bookmarkEnd w:id="25"/>
    <w:bookmarkEnd w:id="26"/>
    <w:bookmarkStart w:id="27" w:name="X8bd6d2b3949b879d696c66a3a391a7829596d40"/>
    <w:p>
      <w:pPr>
        <w:pStyle w:val="Heading2"/>
      </w:pPr>
      <w:r>
        <w:t xml:space="preserve">Clinical Application: A Representative Case</w:t>
      </w:r>
    </w:p>
    <w:p>
      <w:pPr>
        <w:pStyle w:val="FirstParagraph"/>
      </w:pPr>
      <w:r>
        <w:t xml:space="preserve">To illustrate the efficacy of these services, we examine a representative case from a middle-class neighborhood in Egypt Cairo. The patient was a six-year-old male presenting with selective mutism and severe articulation difficulties. Initially, his teachers attributed his silence to shyness, resulting in academic struggles.</w:t>
      </w:r>
    </w:p>
    <w:p>
      <w:pPr>
        <w:pStyle w:val="BodyText"/>
      </w:pPr>
      <w:r>
        <w:t xml:space="preserve">Upon referral to a specialized Speech Therapist clinic in Egypt Cairo, the assessment revealed underlying auditory processing deficits mixed with anxiety. The Speech Therapist employed a combination of play-based therapy for the child and cognitive-behavioral strategies for his parents. Crucially, the therapist utilized materials in both Egyptian colloquial Arabic and MSA to ensure generalization of skills across home and school environments.</w:t>
      </w:r>
    </w:p>
    <w:p>
      <w:pPr>
        <w:pStyle w:val="BodyText"/>
      </w:pPr>
      <w:r>
        <w:t xml:space="preserve">After six months of bi-weekly sessions, the patient demonstrated a 40% increase in verbal output during class hours. This case underscores the importance of having Speech Therapist experts who understand the local dialectical context, a nuance that is vital for effective treatment in Egypt Cairo.</w:t>
      </w:r>
    </w:p>
    <w:bookmarkEnd w:id="27"/>
    <w:bookmarkStart w:id="28" w:name="challenges-and-future-outlook"/>
    <w:p>
      <w:pPr>
        <w:pStyle w:val="Heading2"/>
      </w:pPr>
      <w:r>
        <w:t xml:space="preserve">Challenges and Future Outlook</w:t>
      </w:r>
    </w:p>
    <w:p>
      <w:pPr>
        <w:pStyle w:val="FirstParagraph"/>
      </w:pPr>
      <w:r>
        <w:t xml:space="preserve">Despite progress, challenges persist. Economic fluctuations in Egypt Cairo can affect the affordability of private therapy sessions, potentially excluding lower-income populations. Additionally, there is a need for more robust insurance coverage to mandate speech pathology services.</w:t>
      </w:r>
    </w:p>
    <w:p>
      <w:pPr>
        <w:pStyle w:val="BodyText"/>
      </w:pPr>
      <w:r>
        <w:t xml:space="preserve">The future outlook for Speech Therapist services in Egypt Cairo is positive but requires sustained investment. As awareness grows among parents and educators in Egypt Cairo, the demand for high-quality therapy will rise. It is anticipated that tele-speech therapy will also gain traction, allowing Speech Therapists to reach underserved governorates within the greater Cairo metropolitan area.</w:t>
      </w:r>
    </w:p>
    <w:p>
      <w:pPr>
        <w:pStyle w:val="BodyText"/>
      </w:pPr>
      <w:r>
        <w:t xml:space="preserve">Moreover, technology integration is expected to play a larger role. Applications designed to support home exercises for children with speech delays are increasingly being used by Speech Therapists in Egypt Cairo as adjunct tools. This digital shift can help mitigate the shortage of physical clinic spaces in one of the world's most crowded cities.</w:t>
      </w:r>
    </w:p>
    <w:bookmarkEnd w:id="28"/>
    <w:bookmarkStart w:id="29" w:name="conclusion"/>
    <w:p>
      <w:pPr>
        <w:pStyle w:val="Heading2"/>
      </w:pPr>
      <w:r>
        <w:t xml:space="preserve">Conclusion</w:t>
      </w:r>
    </w:p>
    <w:p>
      <w:pPr>
        <w:pStyle w:val="FirstParagraph"/>
      </w:pPr>
      <w:r>
        <w:t xml:space="preserve">The integration of specialized Speech Therapist services in Egypt Cairo represents a critical step toward inclusive healthcare and education. By addressing the unique linguistic, cultural, and socioeconomic factors inherent to Egypt Cairo, these professionals are transforming lives. The case studies reviewed demonstrate that when qualified Speech Therapists are accessible and culturally competent, the outcomes for patients with communication disorders improve significantly.</w:t>
      </w:r>
    </w:p>
    <w:p>
      <w:pPr>
        <w:pStyle w:val="BodyText"/>
      </w:pPr>
      <w:r>
        <w:t xml:space="preserve">For stakeholders in Egypt Cairo—including government policymakers, hospital administrators, and insurance providers—the implication is clear: supporting the speech pathology sector is not merely a medical necessity but a social imperative. Investing in these services will yield long-term benefits for the educational system and workforce of Egypt Cairo, fostering a more inclusive society where every individual has the voice to contribute.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Speech Therapy Services in Egypt Cairo</dc:title>
  <dc:creator/>
  <dc:language>en</dc:language>
  <cp:keywords/>
  <dcterms:created xsi:type="dcterms:W3CDTF">2026-07-29T06:28:06Z</dcterms:created>
  <dcterms:modified xsi:type="dcterms:W3CDTF">2026-07-29T06:28:06Z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