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Communication</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9a879dc9c9e70383a7a166a89b6f1b456fd49c9"/>
    <w:p>
      <w:pPr>
        <w:pStyle w:val="Heading1"/>
      </w:pPr>
      <w:r>
        <w:t xml:space="preserve">A Comprehensive Case Study on the Role and Impact of a Speech Therapist in Saudi Arabia Jeddah</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Jeddah, Makkah Region, Saudi Arabia</w:t>
      </w:r>
      <w:r>
        <w:br/>
      </w:r>
      <w:r>
        <w:rPr>
          <w:bCs/>
          <w:b/>
        </w:rPr>
        <w:t xml:space="preserve">Subject:</w:t>
      </w:r>
    </w:p>
    <w:p>
      <w:pPr>
        <w:pStyle w:val="BodyText"/>
      </w:pPr>
      <w:r>
        <w:t xml:space="preserve">Case Study Speech Therapist Saudi Arabia Jeddah</w:t>
      </w:r>
      <w:r>
        <w:t xml:space="preserve">Clinical Intervention and Community Integration for Pediatric Communication Disorders</w:t>
      </w:r>
    </w:p>
    <w:bookmarkStart w:id="20" w:name="executive-summary"/>
    <w:p>
      <w:pPr>
        <w:pStyle w:val="Heading2"/>
      </w:pPr>
      <w:r>
        <w:t xml:space="preserve">1. Executive Summary</w:t>
      </w:r>
    </w:p>
    <w:p>
      <w:pPr>
        <w:pStyle w:val="FirstParagraph"/>
      </w:pPr>
      <w:r>
        <w:t xml:space="preserve">The Kingdom of Saudi Arabia is undergoing a significant transformation under Vision 2030, which places a heavy emphasis on healthcare quality, social well-being, and inclusive education. Within this rapidly evolving landscape, the city of Jeddah has emerged as a hub for medical innovation and diverse cultural interaction. This Case Study examines the critical role of a Speech Therapist operating within Jeddah, focusing on how specialized interventions address linguistic diversity and developmental delays. By analyzing specific clinical scenarios in Saudi Arabia Jeddah, this document highlights the necessity of culturally competent speech therapy services to support children and adults in achieving optimal communication outcomes.</w:t>
      </w:r>
    </w:p>
    <w:bookmarkEnd w:id="20"/>
    <w:bookmarkStart w:id="21" w:name="X50ffb0f139511773e77c03f4b42fe6818044694"/>
    <w:p>
      <w:pPr>
        <w:pStyle w:val="Heading2"/>
      </w:pPr>
      <w:r>
        <w:t xml:space="preserve">2. Contextual Background: The Demographics of Saudi Arabia Jeddah</w:t>
      </w:r>
    </w:p>
    <w:p>
      <w:pPr>
        <w:pStyle w:val="FirstParagraph"/>
      </w:pPr>
      <w:r>
        <w:t xml:space="preserve">Jeddah, often referred to as the "Bride of the Red Sea," is a metropolitan city with a highly diverse population. Unlike some other regions in the Kingdom, Jeddah hosts a significant expatriate community alongside native Saudis from various tribal and regional backgrounds within Saudi Arabia. This demographic reality creates a unique challenge for healthcare providers, particularly for any Speech Therapist working in the area.</w:t>
      </w:r>
    </w:p>
    <w:p>
      <w:pPr>
        <w:pStyle w:val="BodyText"/>
      </w:pPr>
      <w:r>
        <w:t xml:space="preserve">The linguistic landscape is complex. While Modern Standard Arabic (Fusha) is used in formal education, children often speak specific Saudi dialects at home that differ significantly from the standard curriculum. Furthermore, a large portion of the population speaks languages such as Urdu, Malayalam, English, and Tagalog as their primary tongue. For a Speech Therapist in Saudi Arabia Jeddah, this means that assessment and treatment plans cannot be one-size-fits-all; they must account for bilingualism, dialectal variations common in the Hijaz region of Saudi Arabia Jeddah, and potential second-language acquisition issues.</w:t>
      </w:r>
    </w:p>
    <w:bookmarkEnd w:id="21"/>
    <w:bookmarkStart w:id="22" w:name="case-profile-ahmed"/>
    <w:p>
      <w:pPr>
        <w:pStyle w:val="Heading2"/>
      </w:pPr>
      <w:r>
        <w:t xml:space="preserve">3. Case Profile: "Ahmed"</w:t>
      </w:r>
    </w:p>
    <w:p>
      <w:pPr>
        <w:pStyle w:val="FirstParagraph"/>
      </w:pPr>
      <w:r>
        <w:rPr>
          <w:bCs/>
          <w:b/>
        </w:rPr>
        <w:t xml:space="preserve">Patient Demographics:</w:t>
      </w:r>
    </w:p>
    <w:p>
      <w:pPr>
        <w:numPr>
          <w:ilvl w:val="0"/>
          <w:numId w:val="1001"/>
        </w:numPr>
        <w:pStyle w:val="Compact"/>
      </w:pPr>
      <w:r>
        <w:rPr>
          <w:bCs/>
          <w:b/>
        </w:rPr>
        <w:t xml:space="preserve">Name:</w:t>
      </w:r>
    </w:p>
    <w:p>
      <w:pPr>
        <w:numPr>
          <w:ilvl w:val="0"/>
          <w:numId w:val="1001"/>
        </w:numPr>
        <w:pStyle w:val="Compact"/>
      </w:pPr>
      <w:r>
        <w:rPr>
          <w:bCs/>
          <w:b/>
        </w:rPr>
        <w:t xml:space="preserve">Age:</w:t>
      </w:r>
      <w:r>
        <w:t xml:space="preserve"> </w:t>
      </w:r>
      <w:r>
        <w:t xml:space="preserve">4 years old</w:t>
      </w:r>
    </w:p>
    <w:p>
      <w:pPr>
        <w:numPr>
          <w:ilvl w:val="0"/>
          <w:numId w:val="1001"/>
        </w:numPr>
        <w:pStyle w:val="Compact"/>
      </w:pPr>
      <w:r>
        <w:rPr>
          <w:bCs/>
          <w:b/>
        </w:rPr>
        <w:t xml:space="preserve">Residence:</w:t>
      </w:r>
    </w:p>
    <w:p>
      <w:pPr>
        <w:numPr>
          <w:ilvl w:val="0"/>
          <w:numId w:val="1000"/>
        </w:numPr>
        <w:pStyle w:val="Compact"/>
      </w:pPr>
      <w:r>
        <w:t xml:space="preserve">Jeddah, Saudi Arabia</w:t>
      </w:r>
    </w:p>
    <w:p>
      <w:pPr>
        <w:numPr>
          <w:ilvl w:val="0"/>
          <w:numId w:val="1001"/>
        </w:numPr>
        <w:pStyle w:val="Compact"/>
      </w:pPr>
      <w:r>
        <w:t xml:space="preserve">Linguistic Background:</w:t>
      </w:r>
    </w:p>
    <w:p>
      <w:pPr>
        <w:numPr>
          <w:ilvl w:val="0"/>
          <w:numId w:val="1000"/>
        </w:numPr>
        <w:pStyle w:val="Compact"/>
      </w:pPr>
      <w:r>
        <w:t xml:space="preserve">Bilingual home environment. Parents are native Arabic speakers (Hijazi dialect) but use English at home due to Ahmed’s exposure to international preschools in Jeddah.</w:t>
      </w:r>
    </w:p>
    <w:p>
      <w:pPr>
        <w:numPr>
          <w:ilvl w:val="0"/>
          <w:numId w:val="1001"/>
        </w:numPr>
        <w:pStyle w:val="Compact"/>
      </w:pPr>
      <w:r>
        <w:rPr>
          <w:bCs/>
          <w:b/>
        </w:rPr>
        <w:t xml:space="preserve">Presenting Complaint:</w:t>
      </w:r>
    </w:p>
    <w:p>
      <w:pPr>
        <w:numPr>
          <w:ilvl w:val="0"/>
          <w:numId w:val="1000"/>
        </w:numPr>
        <w:pStyle w:val="Compact"/>
      </w:pPr>
      <w:r>
        <w:t xml:space="preserve">Poor speech intelligibility, limited vocabulary expansion, and frustration-induced behavioral issues when trying to communicate with peers.</w:t>
      </w:r>
    </w:p>
    <w:bookmarkEnd w:id="22"/>
    <w:bookmarkStart w:id="23" w:name="assessment-phase"/>
    <w:p>
      <w:pPr>
        <w:pStyle w:val="Heading2"/>
      </w:pPr>
      <w:r>
        <w:t xml:space="preserve">4. Assessment Phase</w:t>
      </w:r>
    </w:p>
    <w:p>
      <w:pPr>
        <w:pStyle w:val="FirstParagraph"/>
      </w:pPr>
      <w:r>
        <w:t xml:space="preserve">The initial consultation with the Speech Therapist involved a multi-faceted assessment protocol designed specifically for the context of Saudi Arabia Jeddah. Standardized tests imported from Western countries were deemed inappropriate without cultural adaptation, as they often rely on vocabulary or concepts specific to non-Arabic cultures.</w:t>
      </w:r>
    </w:p>
    <w:p>
      <w:pPr>
        <w:pStyle w:val="BodyText"/>
      </w:pPr>
      <w:r>
        <w:t xml:space="preserve">Clinical Observations:</w:t>
      </w:r>
    </w:p>
    <w:p>
      <w:pPr>
        <w:numPr>
          <w:ilvl w:val="0"/>
          <w:numId w:val="1002"/>
        </w:numPr>
        <w:pStyle w:val="Compact"/>
      </w:pPr>
      <w:r>
        <w:rPr>
          <w:bCs/>
          <w:b/>
        </w:rPr>
        <w:t xml:space="preserve">Linguistic Analysis:</w:t>
      </w:r>
      <w:r>
        <w:t xml:space="preserve">The Speech Therapist noted that Ahmed’s errors were not merely articulation deficits but also involved phonological processing difficulties. The therapist identified confusion between similar sounds in the Hijazi dialect and English, suggesting a need for differentiated therapy.</w:t>
      </w:r>
    </w:p>
    <w:p>
      <w:pPr>
        <w:numPr>
          <w:ilvl w:val="0"/>
          <w:numId w:val="1002"/>
        </w:numPr>
        <w:pStyle w:val="Compact"/>
      </w:pPr>
      <w:r>
        <w:t xml:space="preserve">Functional Communication:</w:t>
      </w:r>
    </w:p>
    <w:p>
      <w:pPr>
        <w:numPr>
          <w:ilvl w:val="0"/>
          <w:numId w:val="1000"/>
        </w:numPr>
        <w:pStyle w:val="Compact"/>
      </w:pPr>
      <w:r>
        <w:t xml:space="preserve">Ahmed struggled to express needs in both languages, leading to emotional outbursts. His receptive language skills were stronger than his expressive skills across both Arabic and English.</w:t>
      </w:r>
    </w:p>
    <w:bookmarkEnd w:id="23"/>
    <w:bookmarkStart w:id="26" w:name="intervention-strategy"/>
    <w:p>
      <w:pPr>
        <w:pStyle w:val="Heading2"/>
      </w:pPr>
      <w:r>
        <w:t xml:space="preserve">5. Intervention Strategy</w:t>
      </w:r>
    </w:p>
    <w:p>
      <w:pPr>
        <w:pStyle w:val="FirstParagraph"/>
      </w:pPr>
      <w:r>
        <w:t xml:space="preserve">The core of this Case Study lies in the tailored intervention plan developed by the Speech Therapist to address Ahmed’s needs within the Saudi Arabia Jeddah context. The strategy was built on three pillars: Cultural Relevance, Bilingual Support, and Family Inclusion.</w:t>
      </w:r>
    </w:p>
    <w:bookmarkStart w:id="24" w:name="culturally-adapted-materials"/>
    <w:p>
      <w:pPr>
        <w:pStyle w:val="Heading3"/>
      </w:pPr>
      <w:r>
        <w:t xml:space="preserve">5.1 Culturally Adapted Materials</w:t>
      </w:r>
    </w:p>
    <w:p>
      <w:pPr>
        <w:pStyle w:val="FirstParagraph"/>
      </w:pPr>
      <w:r>
        <w:t xml:space="preserve">The Speech Therapist utilized local resources relevant to Saudi life in Jeddah. Instead of using generic flashcards featuring snowmen or apples (which are culturally distant), the therapist used images of dates, camels, local landmarks like the King’s Gate in Jeddah, and familiar Hijazi dialect vocabulary. This increased Ahmed’s engagement and made therapy sessions more relatable to his daily life in Saudi Arabia Jeddah.</w:t>
      </w:r>
    </w:p>
    <w:bookmarkEnd w:id="24"/>
    <w:bookmarkStart w:id="25" w:name="bilingual-therapeutic-approach"/>
    <w:p>
      <w:pPr>
        <w:pStyle w:val="Heading3"/>
      </w:pPr>
      <w:r>
        <w:t xml:space="preserve">5.2 Bilingual Therapeutic Approach</w:t>
      </w:r>
    </w:p>
    <w:p>
      <w:pPr>
        <w:pStyle w:val="FirstParagraph"/>
      </w:pPr>
      <w:r>
        <w:t xml:space="preserve">Rather than suppressing one language to focus on the other, the Speech Therapist adopted a bilingual approach. Given that Ahmed attends an international school in Jeddah where English is the medium of instruction, but lives in a Hijazi-speaking home environment, ignoring one language was not viable. The therapist worked on phonological awareness tasks that highlighted similarities and differences between Arabic and English sounds. This method helped Ahmed transfer skills from his dominant language (Arabic) to his weaker language (English).</w:t>
      </w:r>
    </w:p>
    <w:p>
      <w:pPr>
        <w:pStyle w:val="BodyText"/>
      </w:pPr>
      <w:r>
        <w:t xml:space="preserve">5.3 Parental Coaching</w:t>
      </w:r>
    </w:p>
    <w:p>
      <w:pPr>
        <w:pStyle w:val="BodyText"/>
      </w:pPr>
      <w:r>
        <w:t xml:space="preserve">A crucial component for any Speech Therapist in Saudi Arabia Jeddah is empowering the family. The parents were educated on the importance of consistent communication practices at home. They were taught simple strategies to expand Ahmed’s vocabulary using high-interest topics from his environment in Jeddah, such as discussing a trip to the Red Sea Corniche or shopping at Al-Balad. This ensured that therapy extended beyond the clinic into everyday interactions.</w:t>
      </w:r>
    </w:p>
    <w:p>
      <w:pPr>
        <w:pStyle w:val="BodyText"/>
      </w:pPr>
      <w:r>
        <w:t xml:space="preserve">6. Outcomes and Progress</w:t>
      </w:r>
    </w:p>
    <w:p>
      <w:pPr>
        <w:pStyle w:val="BodyText"/>
      </w:pPr>
      <w:r>
        <w:t xml:space="preserve">After six months of bi-weekly sessions with the Speech Therapist, Ahmed demonstrated significant improvements:</w:t>
      </w:r>
    </w:p>
    <w:p>
      <w:pPr>
        <w:numPr>
          <w:ilvl w:val="0"/>
          <w:numId w:val="1003"/>
        </w:numPr>
        <w:pStyle w:val="Compact"/>
      </w:pPr>
      <w:r>
        <w:t xml:space="preserve">Speech Intelligibility:Increased from 50% to 85% in both Arabic and English contexts.</w:t>
      </w:r>
    </w:p>
    <w:p>
      <w:pPr>
        <w:numPr>
          <w:ilvl w:val="0"/>
          <w:numId w:val="1003"/>
        </w:numPr>
        <w:pStyle w:val="Compact"/>
      </w:pPr>
      <w:r>
        <w:t xml:space="preserve">Vocabulary Expansion: Ahmed learned over 100 new functional words, particularly related to social interactions at his Jeddah-based preschool.</w:t>
      </w:r>
    </w:p>
    <w:p>
      <w:pPr>
        <w:numPr>
          <w:ilvl w:val="0"/>
          <w:numId w:val="1003"/>
        </w:numPr>
        <w:pStyle w:val="Compact"/>
      </w:pPr>
      <w:r>
        <w:t xml:space="preserve">Behavioral Impact:The reduction in communication frustration led to a marked decrease in tantrums, improving his overall quality of life and social integration.</w:t>
      </w:r>
    </w:p>
    <w:bookmarkEnd w:id="25"/>
    <w:bookmarkEnd w:id="26"/>
    <w:bookmarkStart w:id="27" w:name="X60365cf9c7fa05ebb16fe8aa9d33c584afa6305"/>
    <w:p>
      <w:pPr>
        <w:pStyle w:val="Heading2"/>
      </w:pPr>
      <w:r>
        <w:t xml:space="preserve">7. Challenges and Solutions Specific to Saudi Arabia Jeddah</w:t>
      </w:r>
    </w:p>
    <w:p>
      <w:pPr>
        <w:pStyle w:val="FirstParagraph"/>
      </w:pPr>
      <w:r>
        <w:t xml:space="preserve">This Case Study highlights several challenges specific to providing speech therapy in Saudi Arabia Jeddah:</w:t>
      </w:r>
    </w:p>
    <w:p>
      <w:pPr>
        <w:numPr>
          <w:ilvl w:val="0"/>
          <w:numId w:val="1004"/>
        </w:numPr>
        <w:pStyle w:val="Compact"/>
      </w:pPr>
      <w:r>
        <w:rPr>
          <w:bCs/>
          <w:b/>
        </w:rPr>
        <w:t xml:space="preserve">Lack of Localized Standardized Tools:</w:t>
      </w:r>
      <w:r>
        <w:t xml:space="preserve">The Speech Therapist had to rely on clinical judgment and dynamic assessment rather than relying solely on standardized norms. The solution was creating custom, culturally relevant assessment materials.</w:t>
      </w:r>
    </w:p>
    <w:p>
      <w:pPr>
        <w:numPr>
          <w:ilvl w:val="0"/>
          <w:numId w:val="1004"/>
        </w:numPr>
        <w:pStyle w:val="Compact"/>
      </w:pPr>
      <w:r>
        <w:t xml:space="preserve">Dialectal Variations:</w:t>
      </w:r>
    </w:p>
    <w:p>
      <w:pPr>
        <w:numPr>
          <w:ilvl w:val="0"/>
          <w:numId w:val="1000"/>
        </w:numPr>
        <w:pStyle w:val="Compact"/>
      </w:pPr>
      <w:r>
        <w:t xml:space="preserve">Understanding the nuances of the Hijazi dialect is critical for a Speech Therapist in Saudi Arabia Jeddah. Misdiagnosing a dialectal difference as a speech disorder is a common pitfall. The therapist collaborated with local linguists to ensure accurate differentiation.</w:t>
      </w:r>
    </w:p>
    <w:p>
      <w:pPr>
        <w:numPr>
          <w:ilvl w:val="0"/>
          <w:numId w:val="1004"/>
        </w:numPr>
        <w:pStyle w:val="Compact"/>
      </w:pPr>
      <w:r>
        <w:t xml:space="preserve">Cultural Stigma:</w:t>
      </w:r>
    </w:p>
    <w:p>
      <w:pPr>
        <w:numPr>
          <w:ilvl w:val="0"/>
          <w:numId w:val="1000"/>
        </w:numPr>
        <w:pStyle w:val="Compact"/>
      </w:pPr>
      <w:r>
        <w:t xml:space="preserve">In some communities, there is still stigma surrounding developmental disorders. The Speech Therapist in Saudi Arabia Jeddah played an educational role, normalizing therapy as a proactive step for development rather than a fix for a "defect," thereby encouraging early intervention.</w:t>
      </w:r>
    </w:p>
    <w:bookmarkEnd w:id="27"/>
    <w:bookmarkStart w:id="28" w:name="conclusion"/>
    <w:p>
      <w:pPr>
        <w:pStyle w:val="Heading2"/>
      </w:pPr>
      <w:r>
        <w:t xml:space="preserve">8. Conclusion</w:t>
      </w:r>
    </w:p>
    <w:p>
      <w:pPr>
        <w:pStyle w:val="FirstParagraph"/>
      </w:pPr>
      <w:r>
        <w:t xml:space="preserve">This Case Study underscores the vital importance of specialized Speech Therapist services in Saudi Arabia Jeddah. The unique cultural, linguistic, and social fabric of Jeddah requires practitioners to be not only clinically competent but also culturally sensitive and adaptable. By addressing the specific needs of bilingual children like Ahmed through tailored interventions that respect local dialects and cultural contexts, the Speech Therapist plays a pivotal role in enhancing educational outcomes and social inclusion.</w:t>
      </w:r>
    </w:p>
    <w:p>
      <w:pPr>
        <w:pStyle w:val="BodyText"/>
      </w:pPr>
      <w:r>
        <w:t xml:space="preserve">As Saudi Arabia Jeddah continues to grow as a center for tourism, education, and healthcare under Vision 2030, the demand for high-quality speech pathology services will rise. It is imperative that future training programs for Speech Therapist professionals in the region emphasize bilingualism, dialectal awareness, and community-based practice to meet these evolving needs.</w:t>
      </w:r>
    </w:p>
    <w:p>
      <w:pPr>
        <w:pStyle w:val="BodyText"/>
      </w:pPr>
      <w:r>
        <w:rPr>
          <w:bCs/>
          <w:b/>
        </w:rPr>
        <w:t xml:space="preserve">Key Takeaway:</w:t>
      </w:r>
      <w:r>
        <w:t xml:space="preserve"> </w:t>
      </w:r>
      <w:r>
        <w:t xml:space="preserve">Effective speech therapy in Saudi Arabia Jeddah is not just about treating symptoms; it is about bridging cultural and linguistic gaps. A Speech Therapist must act as a cultural mediator to ensure that interventions are effective, respectful, and sustainable within the local community of Saudi Arabia Jeddah.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Communication in Saudi Arabia Jeddah</dc:title>
  <dc:creator/>
  <dc:language>en</dc:language>
  <cp:keywords/>
  <dcterms:created xsi:type="dcterms:W3CDTF">2026-07-29T07:37:38Z</dcterms:created>
  <dcterms:modified xsi:type="dcterms:W3CDTF">2026-07-29T07:37:38Z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