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7a283602cdce7c8d7b9904e653d2961c7c7392d"/>
    <w:p>
      <w:pPr>
        <w:pStyle w:val="Heading1"/>
      </w:pPr>
      <w:r>
        <w:t xml:space="preserve">Bridging the Communication Gap:</w:t>
      </w:r>
      <w:r>
        <w:br/>
      </w:r>
      <w:r>
        <w:t xml:space="preserve">A Case Study on Speech Therapy in Zimbabwe Harare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Active Case Study</w:t>
      </w:r>
      <w:r>
        <w:br/>
      </w:r>
    </w:p>
    <w:p>
      <w:pPr>
        <w:pStyle w:val="BodyText"/>
      </w:pPr>
      <w:r>
        <w:t xml:space="preserve">Distribution:</w:t>
      </w:r>
    </w:p>
    <w:bookmarkStart w:id="20" w:name="executive-summary"/>
    <w:p>
      <w:pPr>
        <w:pStyle w:val="Heading2"/>
      </w:pPr>
      <w:r>
        <w:t xml:space="preserve">Executive Summary</w:t>
      </w:r>
    </w:p>
    <w:p>
      <w:pPr>
        <w:pStyle w:val="FirstParagraph"/>
      </w:pPr>
      <w:r>
        <w:t xml:space="preserve">In the bustling capital of</w:t>
      </w:r>
      <w:r>
        <w:t xml:space="preserve"> </w:t>
      </w:r>
      <w:r>
        <w:rPr>
          <w:bCs/>
          <w:b/>
        </w:rPr>
        <w:t xml:space="preserve">Zimbabwe Harare</w:t>
      </w:r>
      <w:r>
        <w:t xml:space="preserve">, a unique convergence of cultural diversity, rapid urbanization, and historical educational disparities has created a significant demand for specialized healthcare services. Among these, the field of speech pathology remains under-resourced yet critically necessary. This</w:t>
      </w:r>
      <w:r>
        <w:t xml:space="preserve"> </w:t>
      </w:r>
      <w:r>
        <w:rPr>
          <w:bCs/>
          <w:b/>
        </w:rPr>
        <w:t xml:space="preserve">Case Study</w:t>
      </w:r>
      <w:r>
        <w:t xml:space="preserve"> </w:t>
      </w:r>
      <w:r>
        <w:t xml:space="preserve">examines the implementation and impact of "Harare Voices," an initiative designed to provide accessible speech therapy services within</w:t>
      </w:r>
      <w:r>
        <w:t xml:space="preserve"> </w:t>
      </w:r>
      <w:r>
        <w:rPr>
          <w:bCs/>
          <w:b/>
        </w:rPr>
        <w:t xml:space="preserve">Zimbabwe Harare</w:t>
      </w:r>
      <w:r>
        <w:t xml:space="preserve">. The report details how a dedicated team of professionals addresses developmental delays, stroke recovery, and psychosocial barriers in this dynamic urban setting.</w:t>
      </w:r>
    </w:p>
    <w:bookmarkEnd w:id="20"/>
    <w:bookmarkStart w:id="21" w:name="Xd37a44f8f04b41c7a16bf86060bb199bff90ff5"/>
    <w:p>
      <w:pPr>
        <w:pStyle w:val="Heading2"/>
      </w:pPr>
      <w:r>
        <w:t xml:space="preserve">1. Contextual Background: The Landscape in Zimbabwe Harare</w:t>
      </w:r>
    </w:p>
    <w:p>
      <w:pPr>
        <w:pStyle w:val="FirstParagraph"/>
      </w:pPr>
      <w:r>
        <w:rPr>
          <w:bCs/>
          <w:b/>
        </w:rPr>
        <w:t xml:space="preserve">Zimbabwe Harare</w:t>
      </w:r>
      <w:r>
        <w:t xml:space="preserve">, as the economic and political hub of the nation, serves as a microcosm for both the opportunities and challenges facing modern African healthcare. While private hospitals in suburbs like Borrowdale and Avondale offer high-end medical care, public health facilities often operate under severe constraints regarding staffing ratios and equipment availability. Consequently, children with speech impediments or adults requiring rehabilitation post-stroke frequently face long wait times or lack of specialized diagnostic tools.</w:t>
      </w:r>
    </w:p>
    <w:p>
      <w:pPr>
        <w:pStyle w:val="BodyText"/>
      </w:pPr>
      <w:r>
        <w:t xml:space="preserve">Furthermore, the linguistic landscape of</w:t>
      </w:r>
      <w:r>
        <w:t xml:space="preserve"> </w:t>
      </w:r>
      <w:r>
        <w:rPr>
          <w:bCs/>
          <w:b/>
        </w:rPr>
        <w:t xml:space="preserve">Zimbabwe Harare</w:t>
      </w:r>
      <w:r>
        <w:t xml:space="preserve"> </w:t>
      </w:r>
      <w:r>
        <w:t xml:space="preserve">is complex. The majority of the population speaks Shona and Ndebele as first languages, with English serving as the primary language of instruction in schools and commerce. This multilingual environment creates a specific set of challenges for speech therapists. A child may exhibit delayed speech not because of a physiological disorder, but due to confusion between code-switching dialects or lack of exposure to standard English phonetics in the home environment. Therefore, any effective</w:t>
      </w:r>
      <w:r>
        <w:t xml:space="preserve"> </w:t>
      </w:r>
      <w:r>
        <w:rPr>
          <w:bCs/>
          <w:b/>
        </w:rPr>
        <w:t xml:space="preserve">Case Study</w:t>
      </w:r>
      <w:r>
        <w:t xml:space="preserve"> </w:t>
      </w:r>
      <w:r>
        <w:t xml:space="preserve">regarding intervention must account for this linguistic nuance.</w:t>
      </w:r>
    </w:p>
    <w:bookmarkEnd w:id="21"/>
    <w:bookmarkStart w:id="22" w:name="problem-statement-and-needs-assessment"/>
    <w:p>
      <w:pPr>
        <w:pStyle w:val="Heading2"/>
      </w:pPr>
      <w:r>
        <w:t xml:space="preserve">2. Problem Statement and Needs Assessment</w:t>
      </w:r>
    </w:p>
    <w:p>
      <w:pPr>
        <w:pStyle w:val="FirstParagraph"/>
      </w:pPr>
      <w:r>
        <w:t xml:space="preserve">The primary objective of this initiative was to identify the specific barriers preventing effective communication development among residents of</w:t>
      </w:r>
      <w:r>
        <w:t xml:space="preserve"> </w:t>
      </w:r>
      <w:r>
        <w:rPr>
          <w:bCs/>
          <w:b/>
        </w:rPr>
        <w:t xml:space="preserve">Zimbabwe Harare</w:t>
      </w:r>
      <w:r>
        <w:t xml:space="preserve">. Preliminary surveys conducted in local schools and community health centers revealed three critical issues:</w:t>
      </w:r>
    </w:p>
    <w:p>
      <w:pPr>
        <w:numPr>
          <w:ilvl w:val="0"/>
          <w:numId w:val="1001"/>
        </w:numPr>
        <w:pStyle w:val="Compact"/>
      </w:pPr>
      <w:r>
        <w:rPr>
          <w:bCs/>
          <w:b/>
        </w:rPr>
        <w:t xml:space="preserve">Lack of Awareness:</w:t>
      </w:r>
      <w:r>
        <w:t xml:space="preserve"> </w:t>
      </w:r>
      <w:r>
        <w:t xml:space="preserve">Many parents in low-to-middle income areas were unaware that speech delays were treatable medical conditions rather than behavioral issues.</w:t>
      </w:r>
    </w:p>
    <w:p>
      <w:pPr>
        <w:numPr>
          <w:ilvl w:val="0"/>
          <w:numId w:val="1001"/>
        </w:numPr>
        <w:pStyle w:val="Compact"/>
      </w:pPr>
      <w:r>
        <w:rPr>
          <w:bCs/>
          <w:b/>
        </w:rPr>
        <w:t xml:space="preserve">Socio-Economic Barriers:</w:t>
      </w:r>
      <w:r>
        <w:t xml:space="preserve">The cost of private speech therapy in</w:t>
      </w:r>
      <w:r>
        <w:t xml:space="preserve"> </w:t>
      </w:r>
      <w:r>
        <w:rPr>
          <w:bCs/>
          <w:b/>
        </w:rPr>
        <w:t xml:space="preserve">Zimbabwe Harare</w:t>
      </w:r>
      <w:r>
        <w:t xml:space="preserve"> </w:t>
      </w:r>
      <w:r>
        <w:t xml:space="preserve">was prohibitive for the majority of families, leading to untreated cases that persisted into adulthood.</w:t>
      </w:r>
    </w:p>
    <w:p>
      <w:pPr>
        <w:numPr>
          <w:ilvl w:val="0"/>
          <w:numId w:val="1001"/>
        </w:numPr>
        <w:pStyle w:val="Compact"/>
      </w:pPr>
      <w:r>
        <w:rPr>
          <w:bCs/>
          <w:b/>
        </w:rPr>
        <w:t xml:space="preserve">Cultural Stigma:</w:t>
      </w:r>
      <w:r>
        <w:t xml:space="preserve">In some communities, stuttering or articulation disorders were viewed with superstition or stigma, preventing families from seeking professional help.</w:t>
      </w:r>
    </w:p>
    <w:bookmarkEnd w:id="22"/>
    <w:bookmarkStart w:id="26" w:name="Xce339a9129eca7a9a168b407cf6a021b21b3f58"/>
    <w:p>
      <w:pPr>
        <w:pStyle w:val="Heading2"/>
      </w:pPr>
      <w:r>
        <w:t xml:space="preserve">3. Intervention Strategy: The Harare Voices Initiative</w:t>
      </w:r>
    </w:p>
    <w:p>
      <w:pPr>
        <w:pStyle w:val="FirstParagraph"/>
      </w:pPr>
      <w:r>
        <w:t xml:space="preserve">To address these gaps, the</w:t>
      </w:r>
      <w:r>
        <w:t xml:space="preserve"> </w:t>
      </w:r>
      <w:r>
        <w:rPr>
          <w:bCs/>
          <w:b/>
        </w:rPr>
        <w:t xml:space="preserve">Speech Therapist</w:t>
      </w:r>
      <w:r>
        <w:t xml:space="preserve"> </w:t>
      </w:r>
      <w:r>
        <w:t xml:space="preserve">team implemented a hybrid model of service delivery tailored specifically for the demographics of</w:t>
      </w:r>
      <w:r>
        <w:t xml:space="preserve"> </w:t>
      </w:r>
      <w:r>
        <w:rPr>
          <w:bCs/>
          <w:b/>
        </w:rPr>
        <w:t xml:space="preserve">Zimbabwe Harare</w:t>
      </w:r>
      <w:r>
        <w:t xml:space="preserve">. This approach combined clinical expertise with community-based outreach.</w:t>
      </w:r>
    </w:p>
    <w:bookmarkStart w:id="23" w:name="X181f2a26df514833aad53e42d2e9bbcf9b343cb"/>
    <w:p>
      <w:pPr>
        <w:pStyle w:val="Heading3"/>
      </w:pPr>
      <w:r>
        <w:t xml:space="preserve">A. Culturally Responsive Assessment Tools</w:t>
      </w:r>
    </w:p>
    <w:p>
      <w:pPr>
        <w:pStyle w:val="FirstParagraph"/>
      </w:pPr>
      <w:r>
        <w:t xml:space="preserve">The core challenge faced by any</w:t>
      </w:r>
    </w:p>
    <w:p>
      <w:pPr>
        <w:pStyle w:val="BodyText"/>
      </w:pPr>
      <w:r>
        <w:t xml:space="preserve">Speech Therapist in this region is the absence of standardized testing tools that account for Shona and Ndebele phonology. The team worked to adapt international assessment scales, ensuring they accurately distinguished between typical bilingual development delays and actual pathological disorders. This localized approach ensured that children in</w:t>
      </w:r>
      <w:r>
        <w:t xml:space="preserve"> </w:t>
      </w:r>
      <w:r>
        <w:rPr>
          <w:bCs/>
          <w:b/>
        </w:rPr>
        <w:t xml:space="preserve">Zimbabwe Harare</w:t>
      </w:r>
      <w:r>
        <w:t xml:space="preserve"> </w:t>
      </w:r>
      <w:r>
        <w:t xml:space="preserve">were not misdiagnosed due to linguistic differences.</w:t>
      </w:r>
    </w:p>
    <w:bookmarkEnd w:id="23"/>
    <w:bookmarkStart w:id="24" w:name="b.-community-based-workshops"/>
    <w:p>
      <w:pPr>
        <w:pStyle w:val="Heading3"/>
      </w:pPr>
      <w:r>
        <w:t xml:space="preserve">B. Community-Based Workshops</w:t>
      </w:r>
    </w:p>
    <w:p>
      <w:pPr>
        <w:pStyle w:val="FirstParagraph"/>
      </w:pPr>
      <w:r>
        <w:t xml:space="preserve">Rather than waiting for patients to come to clinics, the initiative brought therapy information directly into neighborhoods such as Highfield, Budiriro, and Glen View. The</w:t>
      </w:r>
      <w:r>
        <w:t xml:space="preserve"> </w:t>
      </w:r>
      <w:r>
        <w:rPr>
          <w:bCs/>
          <w:b/>
        </w:rPr>
        <w:t xml:space="preserve">Speech Therapist</w:t>
      </w:r>
      <w:r>
        <w:t xml:space="preserve"> </w:t>
      </w:r>
      <w:r>
        <w:t xml:space="preserve">team conducted workshops in schools and community centers across</w:t>
      </w:r>
      <w:r>
        <w:t xml:space="preserve"> </w:t>
      </w:r>
      <w:r>
        <w:rPr>
          <w:bCs/>
          <w:b/>
        </w:rPr>
        <w:t xml:space="preserve">Zimbabwe Harare</w:t>
      </w:r>
      <w:r>
        <w:t xml:space="preserve">. These sessions focused on educating parents about early signs of speech delay. By empowering caregivers with simple home-based exercises involving storytelling in Shona/Ndebele followed by translation to English, the team fostered a supportive home environment.</w:t>
      </w:r>
    </w:p>
    <w:bookmarkEnd w:id="24"/>
    <w:bookmarkStart w:id="25" w:name="c.-telehealth-integration"/>
    <w:p>
      <w:pPr>
        <w:pStyle w:val="Heading3"/>
      </w:pPr>
      <w:r>
        <w:t xml:space="preserve">C. Telehealth Integration</w:t>
      </w:r>
    </w:p>
    <w:p>
      <w:pPr>
        <w:pStyle w:val="FirstParagraph"/>
      </w:pPr>
      <w:r>
        <w:t xml:space="preserve">Recognizing traffic congestion and transportation costs in</w:t>
      </w:r>
      <w:r>
        <w:t xml:space="preserve"> </w:t>
      </w:r>
      <w:r>
        <w:rPr>
          <w:bCs/>
          <w:b/>
        </w:rPr>
        <w:t xml:space="preserve">Zimbabwe Harare</w:t>
      </w:r>
      <w:r>
        <w:t xml:space="preserve">, the initiative introduced a telehealth component. Using WhatsApp and video calls, follow-up sessions were conducted for patients who could not visit the central clinic frequently. This proved particularly effective for monitoring progress in stroke rehabilitation patients where frequent travel was burdensome.</w:t>
      </w:r>
    </w:p>
    <w:bookmarkEnd w:id="25"/>
    <w:bookmarkEnd w:id="26"/>
    <w:bookmarkStart w:id="27" w:name="methodology-and-implementation"/>
    <w:p>
      <w:pPr>
        <w:pStyle w:val="Heading2"/>
      </w:pPr>
      <w:r>
        <w:t xml:space="preserve">4. Methodology and Implementation</w:t>
      </w:r>
    </w:p>
    <w:p>
      <w:pPr>
        <w:pStyle w:val="FirstParagraph"/>
      </w:pPr>
      <w:r>
        <w:t xml:space="preserve">The</w:t>
      </w:r>
    </w:p>
    <w:p>
      <w:pPr>
        <w:pStyle w:val="BodyText"/>
      </w:pPr>
      <w:r>
        <w:t xml:space="preserve">Speech Therapist team adopted a multidisciplinary approach, collaborating with pediatricians, occupational therapists, and special education teachers. The methodology involved:</w:t>
      </w:r>
    </w:p>
    <w:p>
      <w:pPr>
        <w:numPr>
          <w:ilvl w:val="0"/>
          <w:numId w:val="1002"/>
        </w:numPr>
        <w:pStyle w:val="Compact"/>
      </w:pPr>
      <w:r>
        <w:rPr>
          <w:bCs/>
          <w:b/>
        </w:rPr>
        <w:t xml:space="preserve">Triage:</w:t>
      </w:r>
      <w:r>
        <w:t xml:space="preserve">Zimbabwe Harare.</w:t>
      </w:r>
    </w:p>
    <w:p>
      <w:pPr>
        <w:numPr>
          <w:ilvl w:val="0"/>
          <w:numId w:val="1002"/>
        </w:numPr>
        <w:pStyle w:val="Compact"/>
      </w:pPr>
      <w:r>
        <w:rPr>
          <w:bCs/>
          <w:b/>
        </w:rPr>
        <w:t xml:space="preserve">Diagnostics:</w:t>
      </w:r>
      <w:r>
        <w:t xml:space="preserve"> </w:t>
      </w:r>
      <w:r>
        <w:t xml:space="preserve">&lt;3&gt;</w:t>
      </w:r>
    </w:p>
    <w:p>
      <w:pPr>
        <w:numPr>
          <w:ilvl w:val="0"/>
          <w:numId w:val="1000"/>
        </w:numPr>
        <w:pStyle w:val="Compact"/>
      </w:pPr>
      <w:r>
        <w:t xml:space="preserve">Treatment Planning: Creating individualized plans that respected the patient’s cultural background.</w:t>
      </w:r>
    </w:p>
    <w:bookmarkEnd w:id="27"/>
    <w:bookmarkStart w:id="28" w:name="results-and-impact-analysis"/>
    <w:p>
      <w:pPr>
        <w:pStyle w:val="Heading2"/>
      </w:pPr>
      <w:r>
        <w:t xml:space="preserve">5. Results and Impact Analysis</w:t>
      </w:r>
    </w:p>
    <w:p>
      <w:pPr>
        <w:pStyle w:val="FirstParagraph"/>
      </w:pPr>
      <w:r>
        <w:t xml:space="preserve">The outcomes of this case study highlight significant improvements in communication skills among the target demographic in</w:t>
      </w:r>
      <w:r>
        <w:t xml:space="preserve"> </w:t>
      </w:r>
      <w:r>
        <w:rPr>
          <w:bCs/>
          <w:b/>
        </w:rPr>
        <w:t xml:space="preserve">Zimbabwe Harare</w:t>
      </w:r>
      <w:r>
        <w:t xml:space="preserve">. Over an 18-month period:</w:t>
      </w:r>
    </w:p>
    <w:p>
      <w:pPr>
        <w:numPr>
          <w:ilvl w:val="0"/>
          <w:numId w:val="1003"/>
        </w:numPr>
        <w:pStyle w:val="Compact"/>
      </w:pPr>
      <w:r>
        <w:rPr>
          <w:bCs/>
          <w:b/>
        </w:rPr>
        <w:t xml:space="preserve">School Performance:</w:t>
      </w:r>
      <w:r>
        <w:t xml:space="preserve"> </w:t>
      </w:r>
      <w:r>
        <w:t xml:space="preserve">Children who received targeted intervention showed marked improvement in reading and writing proficiency, primarily because their foundational language skills were strengthened.</w:t>
      </w:r>
    </w:p>
    <w:p>
      <w:pPr>
        <w:numPr>
          <w:ilvl w:val="0"/>
          <w:numId w:val="1003"/>
        </w:numPr>
        <w:pStyle w:val="Compact"/>
      </w:pPr>
      <w:r>
        <w:t xml:space="preserve">Educational Inclusion:: More children with mild speech disorders were able to remain in mainstream schools rather than being referred to special needs institutions, reducing the burden on the public education system.</w:t>
      </w:r>
    </w:p>
    <w:bookmarkEnd w:id="28"/>
    <w:bookmarkStart w:id="29" w:name="challenges-faced"/>
    <w:p>
      <w:pPr>
        <w:pStyle w:val="Heading2"/>
      </w:pPr>
      <w:r>
        <w:t xml:space="preserve">6. Challenges Faced</w:t>
      </w:r>
    </w:p>
    <w:p>
      <w:pPr>
        <w:pStyle w:val="FirstParagraph"/>
      </w:pPr>
      <w:r>
        <w:t xml:space="preserve">The</w:t>
      </w:r>
      <w:r>
        <w:t xml:space="preserve"> </w:t>
      </w:r>
      <w:r>
        <w:rPr>
          <w:bCs/>
          <w:b/>
        </w:rPr>
        <w:t xml:space="preserve">Speech Therapist</w:t>
      </w:r>
      <w:r>
        <w:t xml:space="preserve"> </w:t>
      </w:r>
      <w:r>
        <w:t xml:space="preserve">team encountered several hurdles specific to operating within</w:t>
      </w:r>
      <w:r>
        <w:t xml:space="preserve"> </w:t>
      </w:r>
      <w:r>
        <w:rPr>
          <w:bCs/>
          <w:b/>
        </w:rPr>
        <w:t xml:space="preserve">Zimbabwe Harare</w:t>
      </w:r>
      <w:r>
        <w:t xml:space="preserve">. Resource scarcity remained a persistent issue, particularly regarding access to high-quality digital tools for telehealth due to intermittent internet connectivity. Additionally, brain drain of qualified therapists from the public sector meant that retaining staff required innovative incentive structures. The economic volatility also affected the affordability of imported diagnostic equipment.</w:t>
      </w:r>
    </w:p>
    <w:bookmarkEnd w:id="29"/>
    <w:bookmarkStart w:id="30" w:name="conclusion-and-recommendations"/>
    <w:p>
      <w:pPr>
        <w:pStyle w:val="Heading2"/>
      </w:pPr>
      <w:r>
        <w:t xml:space="preserve">7. Conclusion and Recommendations</w:t>
      </w:r>
    </w:p>
    <w:p>
      <w:pPr>
        <w:pStyle w:val="FirstParagraph"/>
      </w:pPr>
      <w:r>
        <w:t xml:space="preserve">This</w:t>
      </w:r>
      <w:r>
        <w:t xml:space="preserve"> </w:t>
      </w:r>
      <w:r>
        <w:rPr>
          <w:bCs/>
          <w:b/>
        </w:rPr>
        <w:t xml:space="preserve">Case Study</w:t>
      </w:r>
      <w:r>
        <w:t xml:space="preserve"> </w:t>
      </w:r>
      <w:r>
        <w:t xml:space="preserve">demonstrates that effective speech therapy is not only possible but essential in</w:t>
      </w:r>
      <w:r>
        <w:t xml:space="preserve"> </w:t>
      </w:r>
      <w:r>
        <w:rPr>
          <w:bCs/>
          <w:b/>
        </w:rPr>
        <w:t xml:space="preserve">Zimbabwe Harare</w:t>
      </w:r>
      <w:r>
        <w:t xml:space="preserve">. The success of the Harare Voices Initiative relies heavily on adapting global best practices to local cultural and linguistic realities. It underscores the critical role of a specialized</w:t>
      </w:r>
      <w:r>
        <w:t xml:space="preserve"> </w:t>
      </w:r>
      <w:r>
        <w:rPr>
          <w:bCs/>
          <w:b/>
        </w:rPr>
        <w:t xml:space="preserve">Speech Therapist</w:t>
      </w:r>
      <w:r>
        <w:t xml:space="preserve"> </w:t>
      </w:r>
      <w:r>
        <w:t xml:space="preserve">who acts not just as a clinician, but as an educator and community advocate.</w:t>
      </w:r>
    </w:p>
    <w:p>
      <w:pPr>
        <w:pStyle w:val="BodyText"/>
      </w:pPr>
      <w:r>
        <w:t xml:space="preserve">To sustain and expand this model, it is recommended that:</w:t>
      </w:r>
    </w:p>
    <w:p>
      <w:pPr>
        <w:pStyle w:val="BodyText"/>
      </w:pPr>
      <w:r>
        <w:t xml:space="preserve">The Ministry of Health in</w:t>
      </w:r>
      <w:r>
        <w:t xml:space="preserve"> </w:t>
      </w:r>
      <w:r>
        <w:rPr>
          <w:bCs/>
          <w:b/>
        </w:rPr>
        <w:t xml:space="preserve">Zimbabwe Harare</w:t>
      </w:r>
      <w:r>
        <w:t xml:space="preserve"> </w:t>
      </w:r>
      <w:r>
        <w:t xml:space="preserve">integrates speech pathology into the primary healthcare package.</w:t>
      </w:r>
    </w:p>
    <w:p>
      <w:pPr>
        <w:pStyle w:val="BodyText"/>
      </w:pPr>
      <w:r>
        <w:t xml:space="preserve">Tertiary institutions increase enrollment for local speech therapy programs to mitigate staff shortages.</w:t>
      </w:r>
    </w:p>
    <w:p>
      <w:pPr>
        <w:pStyle w:val="BodyText"/>
      </w:pPr>
      <w:r>
        <w:t xml:space="preserve">Further research is conducted on bilingual acquisition disorders specific to Shona-English and Ndebele-English speakers.</w:t>
      </w:r>
    </w:p>
    <w:p>
      <w:pPr>
        <w:pStyle w:val="BodyText"/>
      </w:pPr>
      <w:r>
        <w:t xml:space="preserve">In conclusion, by addressing the unique needs of the population in</w:t>
      </w:r>
      <w:r>
        <w:t xml:space="preserve"> </w:t>
      </w:r>
      <w:r>
        <w:rPr>
          <w:bCs/>
          <w:b/>
        </w:rPr>
        <w:t xml:space="preserve">Zimbabwe Harare</w:t>
      </w:r>
      <w:r>
        <w:t xml:space="preserve">, this initiative has paved a sustainable path for improving communication health. The integration of cultural competence with clinical excellence ensures that every voice in</w:t>
      </w:r>
      <w:r>
        <w:t xml:space="preserve"> </w:t>
      </w:r>
      <w:r>
        <w:rPr>
          <w:bCs/>
          <w:b/>
        </w:rPr>
        <w:t xml:space="preserve">Zimbabwe Harare</w:t>
      </w:r>
      <w:r>
        <w:t xml:space="preserve"> </w:t>
      </w:r>
      <w:r>
        <w:t xml:space="preserve">can be heard.</w:t>
      </w:r>
    </w:p>
    <w:p>
      <w:pPr>
        <w:pStyle w:val="BodyText"/>
      </w:pPr>
      <w:r>
        <w:t xml:space="preserve">Key Takeaway:Zimbabwe Harare, transforms the role of a</w:t>
      </w:r>
    </w:p>
    <w:p>
      <w:pPr>
        <w:pStyle w:val="BodyText"/>
      </w:pPr>
      <w:r>
        <w:t xml:space="preserve">Speech Therapist from a reactive clinician into a proactive agent of social and educational change.</w:t>
      </w:r>
    </w:p>
    <w:p>
      <w:pPr>
        <w:pStyle w:val="BodyText"/>
      </w:pPr>
      <w:r>
        <w:rPr>
          <w:iCs/>
          <w:i/>
        </w:rPr>
        <w:t xml:space="preserve">This document is for informational purposes regarding healthcare developments in Zimbabwe.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2026-07-29T07:10:50Z</dcterms:created>
  <dcterms:modified xsi:type="dcterms:W3CDTF">2026-07-29T07:10:50Z</dcterms:modified>
</cp:coreProperties>
</file>

<file path=docProps/custom.xml><?xml version="1.0" encoding="utf-8"?>
<Properties xmlns="http://schemas.openxmlformats.org/officeDocument/2006/custom-properties" xmlns:vt="http://schemas.openxmlformats.org/officeDocument/2006/docPropsVTypes"/>
</file>